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E99" w:rsidRPr="00DE035B" w:rsidRDefault="00BC5451" w:rsidP="00DA3E99">
      <w:pPr>
        <w:rPr>
          <w:rFonts w:ascii="黑体" w:eastAsia="黑体"/>
          <w:sz w:val="28"/>
          <w:szCs w:val="28"/>
        </w:rPr>
      </w:pPr>
      <w:r w:rsidRPr="00BC545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style="position:absolute;left:0;text-align:left;margin-left:417.4pt;margin-top:4.9pt;width:57.05pt;height:57.05pt;z-index:3">
            <v:imagedata r:id="rId8" o:title=""/>
          </v:shape>
        </w:pict>
      </w:r>
      <w:r>
        <w:rPr>
          <w:rFonts w:ascii="黑体" w:eastAsia="黑体"/>
          <w:noProof/>
          <w:sz w:val="28"/>
          <w:szCs w:val="28"/>
        </w:rPr>
        <w:pict>
          <v:shapetype id="_x0000_t202" coordsize="21600,21600" o:spt="202" path="m,l,21600r21600,l21600,xe">
            <v:stroke joinstyle="miter"/>
            <v:path gradientshapeok="t" o:connecttype="rect"/>
          </v:shapetype>
          <v:shape id="_x0000_s1033" type="#_x0000_t202" style="position:absolute;left:0;text-align:left;margin-left:436.3pt;margin-top:104pt;width:124.05pt;height:22.8pt;z-index:2;mso-height-percent:200;mso-position-horizontal-relative:page;mso-position-vertical-relative:page;mso-height-percent:200;mso-width-relative:margin;mso-height-relative:margin" stroked="f">
            <v:textbox style="mso-next-textbox:#_x0000_s1033;mso-fit-shape-to-text:t">
              <w:txbxContent>
                <w:p w:rsidR="00381576" w:rsidRPr="00DE200B" w:rsidRDefault="00381576" w:rsidP="004E442E">
                  <w:pPr>
                    <w:jc w:val="center"/>
                  </w:pPr>
                  <w:r w:rsidRPr="00DE200B">
                    <w:rPr>
                      <w:rFonts w:ascii="仿宋_GB2312" w:eastAsia="仿宋_GB2312" w:hint="eastAsia"/>
                    </w:rPr>
                    <w:t>请扫描以查询验证条款</w:t>
                  </w:r>
                </w:p>
              </w:txbxContent>
            </v:textbox>
            <w10:wrap anchorx="page" anchory="page"/>
          </v:shape>
        </w:pict>
      </w:r>
      <w:r>
        <w:rPr>
          <w:rFonts w:ascii="黑体" w:eastAsia="黑体"/>
          <w:noProof/>
          <w:sz w:val="28"/>
          <w:szCs w:val="28"/>
        </w:rPr>
        <w:pict>
          <v:shape id="_x0000_s1032" type="#_x0000_t202" style="position:absolute;left:0;text-align:left;margin-left:402.6pt;margin-top:24.65pt;width:190.25pt;height:22.8pt;z-index:1;mso-height-percent:200;mso-position-horizontal-relative:page;mso-position-vertical-relative:page;mso-height-percent:200;mso-width-relative:margin;mso-height-relative:margin" stroked="f">
            <v:textbox style="mso-next-textbox:#_x0000_s1032;mso-fit-shape-to-text:t">
              <w:txbxContent>
                <w:p w:rsidR="00381576" w:rsidRPr="00BC4880" w:rsidRDefault="00381576" w:rsidP="004E442E">
                  <w:pPr>
                    <w:jc w:val="center"/>
                    <w:rPr>
                      <w:rFonts w:ascii="仿宋_GB2312" w:eastAsia="仿宋_GB2312"/>
                    </w:rPr>
                  </w:pPr>
                  <w:r w:rsidRPr="00BC4880">
                    <w:rPr>
                      <w:rFonts w:ascii="仿宋_GB2312" w:eastAsia="仿宋_GB2312" w:hint="eastAsia"/>
                    </w:rPr>
                    <w:t>泰康人寿〔</w:t>
                  </w:r>
                  <w:r>
                    <w:rPr>
                      <w:rFonts w:ascii="仿宋_GB2312" w:eastAsia="仿宋_GB2312" w:hint="eastAsia"/>
                    </w:rPr>
                    <w:t>2017</w:t>
                  </w:r>
                  <w:r w:rsidRPr="00BC4880">
                    <w:rPr>
                      <w:rFonts w:ascii="仿宋_GB2312" w:eastAsia="仿宋_GB2312" w:hint="eastAsia"/>
                    </w:rPr>
                    <w:t>〕疾病保险</w:t>
                  </w:r>
                  <w:r w:rsidR="008B32CE">
                    <w:rPr>
                      <w:rFonts w:ascii="仿宋_GB2312" w:eastAsia="仿宋_GB2312" w:hint="eastAsia"/>
                    </w:rPr>
                    <w:t>012</w:t>
                  </w:r>
                  <w:r w:rsidRPr="00BC4880">
                    <w:rPr>
                      <w:rFonts w:ascii="仿宋_GB2312" w:eastAsia="仿宋_GB2312" w:hint="eastAsia"/>
                    </w:rPr>
                    <w:t>号</w:t>
                  </w:r>
                </w:p>
              </w:txbxContent>
            </v:textbox>
            <w10:wrap anchorx="page" anchory="page"/>
          </v:shape>
        </w:pict>
      </w:r>
    </w:p>
    <w:p w:rsidR="005375C6" w:rsidRPr="00DE035B" w:rsidRDefault="005375C6" w:rsidP="005375C6">
      <w:pPr>
        <w:jc w:val="center"/>
        <w:rPr>
          <w:rFonts w:ascii="华文中宋" w:eastAsia="华文中宋"/>
          <w:b/>
          <w:sz w:val="32"/>
        </w:rPr>
      </w:pPr>
      <w:r w:rsidRPr="00DE035B">
        <w:rPr>
          <w:rFonts w:ascii="华文中宋" w:eastAsia="华文中宋" w:hint="eastAsia"/>
          <w:b/>
          <w:sz w:val="32"/>
        </w:rPr>
        <w:t>泰康</w:t>
      </w:r>
      <w:r w:rsidR="008D398F" w:rsidRPr="00DE035B">
        <w:rPr>
          <w:rFonts w:ascii="华文中宋" w:eastAsia="华文中宋" w:hint="eastAsia"/>
          <w:b/>
          <w:sz w:val="32"/>
        </w:rPr>
        <w:t>附加全能保</w:t>
      </w:r>
      <w:r w:rsidR="007503B5">
        <w:rPr>
          <w:rFonts w:ascii="华文中宋" w:eastAsia="华文中宋" w:hint="eastAsia"/>
          <w:b/>
          <w:sz w:val="32"/>
        </w:rPr>
        <w:t>2017</w:t>
      </w:r>
      <w:r w:rsidR="002063C0" w:rsidRPr="00DE035B">
        <w:rPr>
          <w:rFonts w:ascii="华文中宋" w:eastAsia="华文中宋" w:hint="eastAsia"/>
          <w:b/>
          <w:sz w:val="32"/>
        </w:rPr>
        <w:t>重大疾病保险</w:t>
      </w:r>
      <w:r w:rsidRPr="00DE035B">
        <w:rPr>
          <w:rFonts w:ascii="华文中宋" w:eastAsia="华文中宋" w:hint="eastAsia"/>
          <w:b/>
          <w:sz w:val="32"/>
        </w:rPr>
        <w:t>条款</w:t>
      </w:r>
    </w:p>
    <w:p w:rsidR="005375C6" w:rsidRPr="00DE035B" w:rsidRDefault="005375C6" w:rsidP="005375C6">
      <w:pPr>
        <w:jc w:val="center"/>
        <w:rPr>
          <w:rFonts w:ascii="宋体" w:hAnsi="宋体"/>
          <w:em w:val="dot"/>
        </w:rPr>
      </w:pPr>
      <w:r w:rsidRPr="00DE035B">
        <w:rPr>
          <w:rFonts w:ascii="华文中宋" w:eastAsia="华文中宋" w:hint="eastAsia"/>
          <w:b/>
          <w:sz w:val="32"/>
        </w:rPr>
        <w:t>阅 读 指 引</w:t>
      </w:r>
    </w:p>
    <w:p w:rsidR="005375C6" w:rsidRPr="00DE035B" w:rsidRDefault="005375C6" w:rsidP="005375C6">
      <w:pPr>
        <w:jc w:val="center"/>
        <w:rPr>
          <w:rFonts w:ascii="宋体" w:hAnsi="宋体"/>
        </w:rPr>
      </w:pPr>
      <w:r w:rsidRPr="00DE035B">
        <w:rPr>
          <w:rFonts w:ascii="宋体" w:hAnsi="宋体" w:hint="eastAsia"/>
          <w:em w:val="dot"/>
        </w:rPr>
        <w:t>本阅读指引有助于您理解条款，对本</w:t>
      </w:r>
      <w:r w:rsidR="00E52EF8" w:rsidRPr="00DE035B">
        <w:rPr>
          <w:rFonts w:ascii="宋体" w:hAnsi="宋体" w:hint="eastAsia"/>
          <w:em w:val="dot"/>
        </w:rPr>
        <w:t>附加</w:t>
      </w:r>
      <w:r w:rsidRPr="00DE035B">
        <w:rPr>
          <w:rFonts w:ascii="宋体" w:hAnsi="宋体" w:hint="eastAsia"/>
          <w:em w:val="dot"/>
        </w:rPr>
        <w:t>合同内容的解释</w:t>
      </w:r>
      <w:r w:rsidR="00FF449F" w:rsidRPr="00DE035B">
        <w:rPr>
          <w:rFonts w:ascii="宋体" w:hAnsi="宋体" w:hint="eastAsia"/>
          <w:em w:val="dot"/>
        </w:rPr>
        <w:t>凡条款已有约定的，</w:t>
      </w:r>
      <w:r w:rsidRPr="00DE035B">
        <w:rPr>
          <w:rFonts w:ascii="宋体" w:hAnsi="宋体" w:hint="eastAsia"/>
          <w:em w:val="dot"/>
        </w:rPr>
        <w:t>以条款</w:t>
      </w:r>
      <w:r w:rsidR="00FF449F" w:rsidRPr="00DE035B">
        <w:rPr>
          <w:rFonts w:ascii="宋体" w:hAnsi="宋体" w:hint="eastAsia"/>
          <w:em w:val="dot"/>
        </w:rPr>
        <w:t>约定</w:t>
      </w:r>
      <w:r w:rsidRPr="00DE035B">
        <w:rPr>
          <w:rFonts w:ascii="宋体" w:hAnsi="宋体" w:hint="eastAsia"/>
          <w:em w:val="dot"/>
        </w:rPr>
        <w:t>为准。</w:t>
      </w:r>
    </w:p>
    <w:tbl>
      <w:tblPr>
        <w:tblW w:w="9712" w:type="dxa"/>
        <w:jc w:val="center"/>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ayout w:type="fixed"/>
        <w:tblLook w:val="0000"/>
      </w:tblPr>
      <w:tblGrid>
        <w:gridCol w:w="9712"/>
      </w:tblGrid>
      <w:tr w:rsidR="005375C6" w:rsidRPr="00DE035B" w:rsidTr="0021086C">
        <w:trPr>
          <w:trHeight w:val="12004"/>
          <w:jc w:val="center"/>
        </w:trPr>
        <w:tc>
          <w:tcPr>
            <w:tcW w:w="9712" w:type="dxa"/>
            <w:shd w:val="clear" w:color="auto" w:fill="auto"/>
          </w:tcPr>
          <w:p w:rsidR="005375C6" w:rsidRPr="00DE035B" w:rsidRDefault="00126D72" w:rsidP="005375C6">
            <w:pPr>
              <w:jc w:val="left"/>
              <w:rPr>
                <w:rFonts w:ascii="宋体" w:hAnsi="宋体"/>
                <w:b/>
              </w:rPr>
            </w:pPr>
            <w:r w:rsidRPr="00DE035B">
              <w:rPr>
                <w:rFonts w:ascii="Wingdings 2" w:hAnsi="Wingdings 2"/>
                <w:b/>
                <w:bCs/>
                <w:position w:val="-12"/>
                <w:sz w:val="52"/>
              </w:rPr>
              <w:t></w:t>
            </w:r>
            <w:r w:rsidRPr="00DE035B">
              <w:rPr>
                <w:rFonts w:ascii="Wingdings 2" w:hAnsi="Wingdings 2"/>
                <w:position w:val="-12"/>
                <w:sz w:val="52"/>
              </w:rPr>
              <w:t></w:t>
            </w:r>
            <w:r w:rsidR="005375C6" w:rsidRPr="00DE035B">
              <w:rPr>
                <w:rFonts w:ascii="宋体" w:hAnsi="宋体"/>
                <w:b/>
              </w:rPr>
              <w:t>您拥有的重要权益</w:t>
            </w:r>
          </w:p>
          <w:p w:rsidR="005375C6" w:rsidRPr="00DE035B" w:rsidRDefault="005375C6" w:rsidP="00F85F42">
            <w:pPr>
              <w:jc w:val="left"/>
              <w:rPr>
                <w:rFonts w:ascii="宋体" w:hAnsi="宋体"/>
              </w:rPr>
            </w:pPr>
            <w:r w:rsidRPr="00DE035B">
              <w:rPr>
                <w:rFonts w:ascii="Wingdings" w:hAnsi="Wingdings"/>
              </w:rPr>
              <w:t></w:t>
            </w:r>
            <w:r w:rsidRPr="00DE035B">
              <w:rPr>
                <w:rFonts w:ascii="Wingdings" w:hAnsi="Wingdings"/>
              </w:rPr>
              <w:t></w:t>
            </w:r>
            <w:r w:rsidRPr="00DE035B">
              <w:rPr>
                <w:rFonts w:ascii="Wingdings" w:hAnsi="Wingdings"/>
              </w:rPr>
              <w:t></w:t>
            </w:r>
            <w:r w:rsidRPr="00DE035B">
              <w:rPr>
                <w:rFonts w:ascii="Wingdings" w:hAnsi="Wingdings"/>
              </w:rPr>
              <w:t></w:t>
            </w:r>
            <w:r w:rsidRPr="00DE035B">
              <w:rPr>
                <w:rFonts w:ascii="宋体" w:hAnsi="宋体"/>
              </w:rPr>
              <w:t xml:space="preserve">  </w:t>
            </w:r>
            <w:r w:rsidR="00F85F42" w:rsidRPr="00284BC2">
              <w:rPr>
                <w:rFonts w:ascii="宋体" w:hAnsi="宋体"/>
              </w:rPr>
              <w:t>犹豫期内您若要求</w:t>
            </w:r>
            <w:r w:rsidR="00F85F42" w:rsidRPr="00284BC2">
              <w:rPr>
                <w:rFonts w:ascii="宋体" w:hAnsi="宋体" w:hint="eastAsia"/>
              </w:rPr>
              <w:t>解除合同</w:t>
            </w:r>
            <w:r w:rsidR="00F85F42" w:rsidRPr="00284BC2">
              <w:rPr>
                <w:rFonts w:ascii="宋体" w:hAnsi="宋体"/>
              </w:rPr>
              <w:t>，我们</w:t>
            </w:r>
            <w:r w:rsidR="00B96333">
              <w:rPr>
                <w:rFonts w:ascii="宋体" w:hAnsi="宋体" w:hint="eastAsia"/>
              </w:rPr>
              <w:t>向您无息退还保险费</w:t>
            </w:r>
            <w:r w:rsidR="001F1029">
              <w:rPr>
                <w:rFonts w:ascii="宋体" w:hAnsi="宋体"/>
              </w:rPr>
              <w:t>..</w:t>
            </w:r>
            <w:r w:rsidR="00F85F42">
              <w:rPr>
                <w:rFonts w:ascii="宋体" w:hAnsi="宋体"/>
              </w:rPr>
              <w:t>..............</w:t>
            </w:r>
            <w:r w:rsidR="00F85F42">
              <w:rPr>
                <w:rFonts w:ascii="宋体" w:hAnsi="宋体" w:hint="eastAsia"/>
              </w:rPr>
              <w:t>.</w:t>
            </w:r>
            <w:r w:rsidR="00FF449F" w:rsidRPr="00DE035B">
              <w:rPr>
                <w:rFonts w:ascii="宋体" w:hAnsi="宋体"/>
              </w:rPr>
              <w:t>...........</w:t>
            </w:r>
            <w:r w:rsidRPr="00DE035B">
              <w:rPr>
                <w:rFonts w:ascii="宋体" w:hAnsi="宋体"/>
              </w:rPr>
              <w:t>1.</w:t>
            </w:r>
            <w:r w:rsidR="00BF579A" w:rsidRPr="00DE035B">
              <w:rPr>
                <w:rFonts w:ascii="宋体" w:hAnsi="宋体" w:hint="eastAsia"/>
              </w:rPr>
              <w:t>4</w:t>
            </w:r>
          </w:p>
          <w:p w:rsidR="005375C6" w:rsidRPr="00DE035B" w:rsidRDefault="005375C6" w:rsidP="005375C6">
            <w:pPr>
              <w:jc w:val="left"/>
              <w:rPr>
                <w:rFonts w:ascii="宋体" w:hAnsi="宋体"/>
              </w:rPr>
            </w:pPr>
            <w:r w:rsidRPr="00DE035B">
              <w:rPr>
                <w:rFonts w:ascii="Wingdings" w:hAnsi="Wingdings"/>
              </w:rPr>
              <w:t></w:t>
            </w:r>
            <w:r w:rsidRPr="00DE035B">
              <w:rPr>
                <w:rFonts w:ascii="Wingdings" w:hAnsi="Wingdings"/>
              </w:rPr>
              <w:t></w:t>
            </w:r>
            <w:r w:rsidRPr="00DE035B">
              <w:rPr>
                <w:rFonts w:ascii="Wingdings" w:hAnsi="Wingdings"/>
              </w:rPr>
              <w:t></w:t>
            </w:r>
            <w:r w:rsidRPr="00DE035B">
              <w:rPr>
                <w:rFonts w:ascii="Wingdings" w:hAnsi="Wingdings"/>
              </w:rPr>
              <w:t></w:t>
            </w:r>
            <w:r w:rsidRPr="00DE035B">
              <w:rPr>
                <w:rFonts w:ascii="宋体" w:hAnsi="宋体"/>
              </w:rPr>
              <w:t xml:space="preserve">  本</w:t>
            </w:r>
            <w:r w:rsidR="00E52EF8" w:rsidRPr="00DE035B">
              <w:rPr>
                <w:rFonts w:ascii="宋体" w:hAnsi="宋体" w:hint="eastAsia"/>
              </w:rPr>
              <w:t>附加</w:t>
            </w:r>
            <w:r w:rsidRPr="00DE035B">
              <w:rPr>
                <w:rFonts w:ascii="宋体" w:hAnsi="宋体"/>
              </w:rPr>
              <w:t>合同提供的保障在保险责任条款中列明........</w:t>
            </w:r>
            <w:r w:rsidR="00E52EF8" w:rsidRPr="00DE035B">
              <w:rPr>
                <w:rFonts w:ascii="宋体" w:hAnsi="宋体"/>
              </w:rPr>
              <w:t>............................</w:t>
            </w:r>
            <w:r w:rsidRPr="00DE035B">
              <w:rPr>
                <w:rFonts w:ascii="宋体" w:hAnsi="宋体"/>
              </w:rPr>
              <w:t>2.3</w:t>
            </w:r>
          </w:p>
          <w:p w:rsidR="00F22670" w:rsidRPr="00DE035B" w:rsidRDefault="00F22670" w:rsidP="00F22670">
            <w:pPr>
              <w:ind w:firstLineChars="300" w:firstLine="630"/>
              <w:jc w:val="left"/>
              <w:rPr>
                <w:rFonts w:ascii="宋体" w:hAnsi="宋体"/>
              </w:rPr>
            </w:pPr>
            <w:r w:rsidRPr="00DE035B">
              <w:rPr>
                <w:rFonts w:ascii="Wingdings" w:hAnsi="Wingdings"/>
              </w:rPr>
              <w:t></w:t>
            </w:r>
            <w:r w:rsidRPr="00DE035B">
              <w:rPr>
                <w:rFonts w:ascii="Wingdings" w:hAnsi="Wingdings"/>
              </w:rPr>
              <w:t></w:t>
            </w:r>
            <w:r w:rsidRPr="00DE035B">
              <w:rPr>
                <w:rFonts w:ascii="Wingdings" w:hAnsi="Wingdings"/>
              </w:rPr>
              <w:t>您有按本附加合同约定申请保单贷款的权利</w:t>
            </w:r>
            <w:r w:rsidRPr="00DE035B">
              <w:rPr>
                <w:rFonts w:ascii="宋体" w:hAnsi="宋体"/>
              </w:rPr>
              <w:t>......................................</w:t>
            </w:r>
            <w:r w:rsidRPr="00DE035B">
              <w:rPr>
                <w:rFonts w:ascii="宋体" w:hAnsi="宋体" w:hint="eastAsia"/>
              </w:rPr>
              <w:t>5.2</w:t>
            </w:r>
          </w:p>
          <w:p w:rsidR="005375C6" w:rsidRPr="00DE035B" w:rsidRDefault="005375C6" w:rsidP="005375C6">
            <w:pPr>
              <w:jc w:val="left"/>
              <w:rPr>
                <w:rFonts w:ascii="宋体" w:hAnsi="宋体"/>
              </w:rPr>
            </w:pPr>
            <w:r w:rsidRPr="00DE035B">
              <w:rPr>
                <w:rFonts w:ascii="Wingdings" w:hAnsi="Wingdings"/>
              </w:rPr>
              <w:t></w:t>
            </w:r>
            <w:r w:rsidRPr="00DE035B">
              <w:rPr>
                <w:rFonts w:ascii="Wingdings" w:hAnsi="Wingdings"/>
              </w:rPr>
              <w:t></w:t>
            </w:r>
            <w:r w:rsidRPr="00DE035B">
              <w:rPr>
                <w:rFonts w:ascii="Wingdings" w:hAnsi="Wingdings"/>
              </w:rPr>
              <w:t></w:t>
            </w:r>
            <w:r w:rsidRPr="00DE035B">
              <w:rPr>
                <w:rFonts w:ascii="Wingdings" w:hAnsi="Wingdings"/>
              </w:rPr>
              <w:t></w:t>
            </w:r>
            <w:r w:rsidRPr="00DE035B">
              <w:rPr>
                <w:rFonts w:ascii="宋体" w:hAnsi="宋体"/>
              </w:rPr>
              <w:t xml:space="preserve">  </w:t>
            </w:r>
            <w:r w:rsidR="008F6698">
              <w:rPr>
                <w:rFonts w:ascii="宋体" w:hAnsi="宋体"/>
              </w:rPr>
              <w:t>您有</w:t>
            </w:r>
            <w:r w:rsidR="008F6698">
              <w:rPr>
                <w:rFonts w:ascii="宋体" w:hAnsi="宋体" w:hint="eastAsia"/>
              </w:rPr>
              <w:t>解除合同</w:t>
            </w:r>
            <w:r w:rsidRPr="00DE035B">
              <w:rPr>
                <w:rFonts w:ascii="宋体" w:hAnsi="宋体"/>
              </w:rPr>
              <w:t>的权利</w:t>
            </w:r>
            <w:r w:rsidR="008F6698">
              <w:rPr>
                <w:rFonts w:ascii="宋体" w:hAnsi="宋体"/>
              </w:rPr>
              <w:t>..................</w:t>
            </w:r>
            <w:r w:rsidRPr="00DE035B">
              <w:rPr>
                <w:rFonts w:ascii="宋体" w:hAnsi="宋体"/>
              </w:rPr>
              <w:t>........................................7.1</w:t>
            </w:r>
          </w:p>
          <w:p w:rsidR="005375C6" w:rsidRPr="00DE035B" w:rsidRDefault="00126D72" w:rsidP="005375C6">
            <w:pPr>
              <w:jc w:val="left"/>
              <w:rPr>
                <w:rFonts w:ascii="宋体" w:hAnsi="宋体"/>
                <w:b/>
              </w:rPr>
            </w:pPr>
            <w:r w:rsidRPr="00DE035B">
              <w:rPr>
                <w:rFonts w:ascii="Wingdings 2" w:hAnsi="Wingdings 2"/>
                <w:b/>
                <w:bCs/>
                <w:position w:val="-12"/>
                <w:sz w:val="52"/>
              </w:rPr>
              <w:t></w:t>
            </w:r>
            <w:r w:rsidRPr="00DE035B">
              <w:rPr>
                <w:rFonts w:ascii="Wingdings 2" w:hAnsi="Wingdings 2"/>
                <w:position w:val="-12"/>
                <w:sz w:val="52"/>
              </w:rPr>
              <w:t></w:t>
            </w:r>
            <w:r w:rsidR="005375C6" w:rsidRPr="00DE035B">
              <w:rPr>
                <w:rFonts w:ascii="宋体" w:hAnsi="宋体"/>
                <w:b/>
              </w:rPr>
              <w:t>您应当特别注意的事项</w:t>
            </w:r>
          </w:p>
          <w:p w:rsidR="005375C6" w:rsidRPr="00DE035B" w:rsidRDefault="005375C6" w:rsidP="005375C6">
            <w:pPr>
              <w:jc w:val="left"/>
              <w:rPr>
                <w:rFonts w:ascii="黑体" w:eastAsia="黑体" w:hAnsi="黑体"/>
              </w:rPr>
            </w:pPr>
            <w:r w:rsidRPr="00DE035B">
              <w:rPr>
                <w:rFonts w:ascii="Wingdings" w:hAnsi="Wingdings"/>
              </w:rPr>
              <w:t></w:t>
            </w:r>
            <w:r w:rsidRPr="00DE035B">
              <w:rPr>
                <w:rFonts w:ascii="Wingdings" w:hAnsi="Wingdings"/>
              </w:rPr>
              <w:t></w:t>
            </w:r>
            <w:r w:rsidRPr="00DE035B">
              <w:rPr>
                <w:rFonts w:ascii="Wingdings" w:hAnsi="Wingdings"/>
              </w:rPr>
              <w:t></w:t>
            </w:r>
            <w:r w:rsidRPr="00DE035B">
              <w:rPr>
                <w:rFonts w:ascii="Wingdings" w:hAnsi="Wingdings"/>
              </w:rPr>
              <w:t></w:t>
            </w:r>
            <w:r w:rsidRPr="00DE035B">
              <w:rPr>
                <w:rFonts w:ascii="宋体" w:hAnsi="宋体"/>
              </w:rPr>
              <w:t xml:space="preserve">  </w:t>
            </w:r>
            <w:r w:rsidRPr="00C94E61">
              <w:rPr>
                <w:rFonts w:asciiTheme="minorEastAsia" w:eastAsiaTheme="minorEastAsia" w:hAnsiTheme="minorEastAsia"/>
              </w:rPr>
              <w:t>在某些情况下，我们不承担保险责任............................................2.4</w:t>
            </w:r>
          </w:p>
          <w:p w:rsidR="005375C6" w:rsidRPr="00C94E61" w:rsidRDefault="00C92B04" w:rsidP="005375C6">
            <w:pPr>
              <w:jc w:val="left"/>
              <w:rPr>
                <w:rFonts w:asciiTheme="minorEastAsia" w:eastAsiaTheme="minorEastAsia" w:hAnsiTheme="minorEastAsia"/>
              </w:rPr>
            </w:pPr>
            <w:r w:rsidRPr="00DE035B">
              <w:rPr>
                <w:rFonts w:ascii="Wingdings" w:hAnsi="Wingdings"/>
              </w:rPr>
              <w:t></w:t>
            </w:r>
            <w:r w:rsidRPr="00DE035B">
              <w:rPr>
                <w:rFonts w:ascii="Wingdings" w:hAnsi="Wingdings"/>
              </w:rPr>
              <w:t></w:t>
            </w:r>
            <w:r w:rsidRPr="00DE035B">
              <w:rPr>
                <w:rFonts w:ascii="Wingdings" w:hAnsi="Wingdings"/>
              </w:rPr>
              <w:t></w:t>
            </w:r>
            <w:r w:rsidR="00D41966" w:rsidRPr="00DE035B">
              <w:rPr>
                <w:rFonts w:ascii="Wingdings" w:hAnsi="Wingdings"/>
              </w:rPr>
              <w:t></w:t>
            </w:r>
            <w:r w:rsidR="00D41966" w:rsidRPr="00DE035B">
              <w:rPr>
                <w:rFonts w:ascii="宋体" w:hAnsi="宋体"/>
              </w:rPr>
              <w:t xml:space="preserve"> </w:t>
            </w:r>
            <w:r w:rsidR="003A12DA" w:rsidRPr="00DE035B">
              <w:rPr>
                <w:rFonts w:ascii="黑体" w:eastAsia="黑体" w:hAnsi="黑体"/>
              </w:rPr>
              <w:t xml:space="preserve"> </w:t>
            </w:r>
            <w:r w:rsidR="003A12DA" w:rsidRPr="00C94E61">
              <w:rPr>
                <w:rFonts w:asciiTheme="minorEastAsia" w:eastAsiaTheme="minorEastAsia" w:hAnsiTheme="minorEastAsia" w:hint="eastAsia"/>
              </w:rPr>
              <w:t>保险事故发生后请您及时通知我们</w:t>
            </w:r>
            <w:r w:rsidR="003A12DA" w:rsidRPr="00C94E61">
              <w:rPr>
                <w:rFonts w:asciiTheme="minorEastAsia" w:eastAsiaTheme="minorEastAsia" w:hAnsiTheme="minorEastAsia"/>
              </w:rPr>
              <w:t>..............................................</w:t>
            </w:r>
            <w:r w:rsidR="003A12DA" w:rsidRPr="00C94E61">
              <w:rPr>
                <w:rFonts w:asciiTheme="minorEastAsia" w:eastAsiaTheme="minorEastAsia" w:hAnsiTheme="minorEastAsia" w:hint="eastAsia"/>
              </w:rPr>
              <w:t>3.2</w:t>
            </w:r>
          </w:p>
          <w:p w:rsidR="005375C6" w:rsidRPr="00C94E61" w:rsidRDefault="00C92B04" w:rsidP="005375C6">
            <w:pPr>
              <w:jc w:val="left"/>
              <w:rPr>
                <w:rFonts w:asciiTheme="minorEastAsia" w:eastAsiaTheme="minorEastAsia" w:hAnsiTheme="minorEastAsia"/>
              </w:rPr>
            </w:pPr>
            <w:r w:rsidRPr="00DE035B">
              <w:rPr>
                <w:rFonts w:ascii="Wingdings" w:hAnsi="Wingdings"/>
              </w:rPr>
              <w:t></w:t>
            </w:r>
            <w:r w:rsidRPr="00DE035B">
              <w:rPr>
                <w:rFonts w:ascii="Wingdings" w:hAnsi="Wingdings"/>
              </w:rPr>
              <w:t></w:t>
            </w:r>
            <w:r w:rsidRPr="00DE035B">
              <w:rPr>
                <w:rFonts w:ascii="Wingdings" w:hAnsi="Wingdings"/>
              </w:rPr>
              <w:t></w:t>
            </w:r>
            <w:r w:rsidR="00D41966" w:rsidRPr="00DE035B">
              <w:rPr>
                <w:rFonts w:ascii="Wingdings" w:hAnsi="Wingdings"/>
              </w:rPr>
              <w:t></w:t>
            </w:r>
            <w:r w:rsidR="00D41966" w:rsidRPr="00DE035B">
              <w:rPr>
                <w:rFonts w:ascii="宋体" w:hAnsi="宋体"/>
              </w:rPr>
              <w:t xml:space="preserve"> </w:t>
            </w:r>
            <w:r w:rsidR="00D41966" w:rsidRPr="00DE035B">
              <w:rPr>
                <w:rFonts w:ascii="黑体" w:eastAsia="黑体" w:hAnsi="黑体"/>
              </w:rPr>
              <w:t xml:space="preserve"> </w:t>
            </w:r>
            <w:r w:rsidR="005375C6" w:rsidRPr="00C94E61">
              <w:rPr>
                <w:rFonts w:asciiTheme="minorEastAsia" w:eastAsiaTheme="minorEastAsia" w:hAnsiTheme="minorEastAsia"/>
              </w:rPr>
              <w:t>您应当按时交纳保险费........................................................4.1</w:t>
            </w:r>
          </w:p>
          <w:p w:rsidR="005375C6" w:rsidRPr="00C94E61" w:rsidRDefault="00C92B04" w:rsidP="005375C6">
            <w:pPr>
              <w:jc w:val="left"/>
              <w:rPr>
                <w:rFonts w:asciiTheme="minorEastAsia" w:eastAsiaTheme="minorEastAsia" w:hAnsiTheme="minorEastAsia"/>
              </w:rPr>
            </w:pPr>
            <w:r w:rsidRPr="00DE035B">
              <w:rPr>
                <w:rFonts w:ascii="Wingdings" w:hAnsi="Wingdings"/>
              </w:rPr>
              <w:t></w:t>
            </w:r>
            <w:r w:rsidRPr="00DE035B">
              <w:rPr>
                <w:rFonts w:ascii="Wingdings" w:hAnsi="Wingdings"/>
              </w:rPr>
              <w:t></w:t>
            </w:r>
            <w:r w:rsidRPr="00DE035B">
              <w:rPr>
                <w:rFonts w:ascii="Wingdings" w:hAnsi="Wingdings"/>
              </w:rPr>
              <w:t></w:t>
            </w:r>
            <w:r w:rsidR="00D41966" w:rsidRPr="00DE035B">
              <w:rPr>
                <w:rFonts w:ascii="Wingdings" w:hAnsi="Wingdings"/>
              </w:rPr>
              <w:t></w:t>
            </w:r>
            <w:r w:rsidR="00D41966" w:rsidRPr="00DE035B">
              <w:rPr>
                <w:rFonts w:ascii="宋体" w:hAnsi="宋体"/>
              </w:rPr>
              <w:t xml:space="preserve"> </w:t>
            </w:r>
            <w:r w:rsidR="00D41966" w:rsidRPr="00DE035B">
              <w:rPr>
                <w:rFonts w:ascii="黑体" w:eastAsia="黑体" w:hAnsi="黑体"/>
              </w:rPr>
              <w:t xml:space="preserve"> </w:t>
            </w:r>
            <w:r w:rsidR="00324501">
              <w:rPr>
                <w:rFonts w:asciiTheme="minorEastAsia" w:eastAsiaTheme="minorEastAsia" w:hAnsiTheme="minorEastAsia" w:hint="eastAsia"/>
              </w:rPr>
              <w:t>解除合同</w:t>
            </w:r>
            <w:r w:rsidR="005375C6" w:rsidRPr="00C94E61">
              <w:rPr>
                <w:rFonts w:asciiTheme="minorEastAsia" w:eastAsiaTheme="minorEastAsia" w:hAnsiTheme="minorEastAsia"/>
              </w:rPr>
              <w:t>会给您造成一定的损失，请您慎重决策</w:t>
            </w:r>
            <w:r w:rsidR="00324501">
              <w:rPr>
                <w:rFonts w:asciiTheme="minorEastAsia" w:eastAsiaTheme="minorEastAsia" w:hAnsiTheme="minorEastAsia"/>
              </w:rPr>
              <w:t>..</w:t>
            </w:r>
            <w:r w:rsidR="005375C6" w:rsidRPr="00C94E61">
              <w:rPr>
                <w:rFonts w:asciiTheme="minorEastAsia" w:eastAsiaTheme="minorEastAsia" w:hAnsiTheme="minorEastAsia"/>
              </w:rPr>
              <w:t>................................7.1</w:t>
            </w:r>
          </w:p>
          <w:p w:rsidR="00E52EF8" w:rsidRPr="00DE035B" w:rsidRDefault="00C92B04" w:rsidP="00C92B04">
            <w:pPr>
              <w:jc w:val="left"/>
              <w:rPr>
                <w:rFonts w:ascii="黑体" w:eastAsia="黑体" w:hAnsi="黑体" w:cs="宋体"/>
                <w:kern w:val="0"/>
                <w:szCs w:val="18"/>
              </w:rPr>
            </w:pPr>
            <w:r w:rsidRPr="00DE035B">
              <w:rPr>
                <w:rFonts w:ascii="Wingdings" w:hAnsi="Wingdings"/>
              </w:rPr>
              <w:t></w:t>
            </w:r>
            <w:r w:rsidRPr="00DE035B">
              <w:rPr>
                <w:rFonts w:ascii="Wingdings" w:hAnsi="Wingdings"/>
              </w:rPr>
              <w:t></w:t>
            </w:r>
            <w:r w:rsidRPr="00DE035B">
              <w:rPr>
                <w:rFonts w:ascii="Wingdings" w:hAnsi="Wingdings"/>
              </w:rPr>
              <w:t></w:t>
            </w:r>
            <w:r w:rsidRPr="00DE035B">
              <w:rPr>
                <w:rFonts w:ascii="Wingdings" w:hAnsi="Wingdings"/>
              </w:rPr>
              <w:t></w:t>
            </w:r>
            <w:r w:rsidRPr="00DE035B">
              <w:rPr>
                <w:rFonts w:ascii="宋体" w:hAnsi="宋体"/>
              </w:rPr>
              <w:t xml:space="preserve"> </w:t>
            </w:r>
            <w:r w:rsidRPr="00DE035B">
              <w:rPr>
                <w:rFonts w:ascii="黑体" w:eastAsia="黑体" w:hAnsi="黑体"/>
              </w:rPr>
              <w:t xml:space="preserve"> </w:t>
            </w:r>
            <w:r w:rsidR="00E52EF8" w:rsidRPr="00C94E61">
              <w:rPr>
                <w:rFonts w:asciiTheme="minorEastAsia" w:eastAsiaTheme="minorEastAsia" w:hAnsiTheme="minorEastAsia" w:hint="eastAsia"/>
              </w:rPr>
              <w:t>主合同中的部分条款适用于本附加合同，请您仔细阅读</w:t>
            </w:r>
            <w:r w:rsidR="00E52EF8" w:rsidRPr="00C94E61">
              <w:rPr>
                <w:rFonts w:asciiTheme="minorEastAsia" w:eastAsiaTheme="minorEastAsia" w:hAnsiTheme="minorEastAsia"/>
              </w:rPr>
              <w:t>............................</w:t>
            </w:r>
            <w:r w:rsidR="00E52EF8" w:rsidRPr="00C94E61">
              <w:rPr>
                <w:rFonts w:asciiTheme="minorEastAsia" w:eastAsiaTheme="minorEastAsia" w:hAnsiTheme="minorEastAsia" w:hint="eastAsia"/>
              </w:rPr>
              <w:t>8.2</w:t>
            </w:r>
          </w:p>
          <w:p w:rsidR="003A12DA" w:rsidRPr="00DE035B" w:rsidRDefault="00C92B04" w:rsidP="00C92B04">
            <w:pPr>
              <w:jc w:val="left"/>
              <w:rPr>
                <w:rFonts w:ascii="黑体" w:eastAsia="黑体" w:hAnsi="黑体"/>
              </w:rPr>
            </w:pPr>
            <w:r w:rsidRPr="00DE035B">
              <w:rPr>
                <w:rFonts w:ascii="Wingdings" w:hAnsi="Wingdings"/>
              </w:rPr>
              <w:t></w:t>
            </w:r>
            <w:r w:rsidRPr="00DE035B">
              <w:rPr>
                <w:rFonts w:ascii="Wingdings" w:hAnsi="Wingdings"/>
              </w:rPr>
              <w:t></w:t>
            </w:r>
            <w:r w:rsidRPr="00DE035B">
              <w:rPr>
                <w:rFonts w:ascii="Wingdings" w:hAnsi="Wingdings"/>
              </w:rPr>
              <w:t></w:t>
            </w:r>
            <w:r w:rsidRPr="00DE035B">
              <w:rPr>
                <w:rFonts w:ascii="Wingdings" w:hAnsi="Wingdings"/>
              </w:rPr>
              <w:t></w:t>
            </w:r>
            <w:r w:rsidRPr="00DE035B">
              <w:rPr>
                <w:rFonts w:ascii="宋体" w:hAnsi="宋体"/>
              </w:rPr>
              <w:t xml:space="preserve"> </w:t>
            </w:r>
            <w:r w:rsidRPr="00DE035B">
              <w:rPr>
                <w:rFonts w:ascii="黑体" w:eastAsia="黑体" w:hAnsi="黑体"/>
              </w:rPr>
              <w:t xml:space="preserve"> </w:t>
            </w:r>
            <w:r w:rsidR="003A12DA" w:rsidRPr="00C94E61">
              <w:rPr>
                <w:rFonts w:asciiTheme="minorEastAsia" w:eastAsiaTheme="minorEastAsia" w:hAnsiTheme="minorEastAsia" w:hint="eastAsia"/>
              </w:rPr>
              <w:t>本附加合同对重大疾病进行了明确定义，请您仔细阅读</w:t>
            </w:r>
            <w:r w:rsidR="003A12DA" w:rsidRPr="00C94E61">
              <w:rPr>
                <w:rFonts w:asciiTheme="minorEastAsia" w:eastAsiaTheme="minorEastAsia" w:hAnsiTheme="minorEastAsia"/>
              </w:rPr>
              <w:t>............................</w:t>
            </w:r>
            <w:r w:rsidR="003A12DA" w:rsidRPr="00C94E61">
              <w:rPr>
                <w:rFonts w:asciiTheme="minorEastAsia" w:eastAsiaTheme="minorEastAsia" w:hAnsiTheme="minorEastAsia" w:hint="eastAsia"/>
              </w:rPr>
              <w:t>9</w:t>
            </w:r>
          </w:p>
          <w:p w:rsidR="005375C6" w:rsidRPr="00C94E61" w:rsidRDefault="00C92B04" w:rsidP="005375C6">
            <w:pPr>
              <w:jc w:val="left"/>
              <w:rPr>
                <w:rFonts w:asciiTheme="minorEastAsia" w:eastAsiaTheme="minorEastAsia" w:hAnsiTheme="minorEastAsia"/>
              </w:rPr>
            </w:pPr>
            <w:r w:rsidRPr="00DE035B">
              <w:rPr>
                <w:rFonts w:ascii="Wingdings" w:hAnsi="Wingdings"/>
              </w:rPr>
              <w:t></w:t>
            </w:r>
            <w:r w:rsidRPr="00DE035B">
              <w:rPr>
                <w:rFonts w:ascii="Wingdings" w:hAnsi="Wingdings"/>
              </w:rPr>
              <w:t></w:t>
            </w:r>
            <w:r w:rsidRPr="00DE035B">
              <w:rPr>
                <w:rFonts w:ascii="Wingdings" w:hAnsi="Wingdings"/>
              </w:rPr>
              <w:t></w:t>
            </w:r>
            <w:r w:rsidR="00D41966" w:rsidRPr="00DE035B">
              <w:rPr>
                <w:rFonts w:ascii="Wingdings" w:hAnsi="Wingdings"/>
              </w:rPr>
              <w:t></w:t>
            </w:r>
            <w:r w:rsidR="00D41966" w:rsidRPr="00DE035B">
              <w:rPr>
                <w:rFonts w:ascii="宋体" w:hAnsi="宋体"/>
              </w:rPr>
              <w:t xml:space="preserve"> </w:t>
            </w:r>
            <w:r w:rsidR="00D41966" w:rsidRPr="00DE035B">
              <w:rPr>
                <w:rFonts w:ascii="黑体" w:eastAsia="黑体" w:hAnsi="黑体"/>
              </w:rPr>
              <w:t xml:space="preserve"> </w:t>
            </w:r>
            <w:r w:rsidR="005375C6" w:rsidRPr="00C94E61">
              <w:rPr>
                <w:rFonts w:asciiTheme="minorEastAsia" w:eastAsiaTheme="minorEastAsia" w:hAnsiTheme="minorEastAsia"/>
              </w:rPr>
              <w:t>我们对一些重要术语进行了解释，并作了显著标识，请您注意......................10</w:t>
            </w:r>
          </w:p>
          <w:p w:rsidR="005375C6" w:rsidRPr="00DE035B" w:rsidRDefault="00126D72" w:rsidP="005375C6">
            <w:pPr>
              <w:jc w:val="left"/>
              <w:rPr>
                <w:rFonts w:ascii="宋体" w:hAnsi="宋体"/>
                <w:b/>
              </w:rPr>
            </w:pPr>
            <w:r w:rsidRPr="00DE035B">
              <w:rPr>
                <w:rFonts w:ascii="Wingdings 2" w:hAnsi="Wingdings 2"/>
                <w:b/>
                <w:bCs/>
                <w:position w:val="-12"/>
                <w:sz w:val="52"/>
              </w:rPr>
              <w:t></w:t>
            </w:r>
            <w:r w:rsidRPr="00DE035B">
              <w:rPr>
                <w:rFonts w:ascii="Wingdings 2" w:hAnsi="Wingdings 2"/>
                <w:position w:val="-12"/>
                <w:sz w:val="52"/>
              </w:rPr>
              <w:t></w:t>
            </w:r>
            <w:r w:rsidR="005375C6" w:rsidRPr="00DE035B">
              <w:rPr>
                <w:rFonts w:ascii="宋体" w:hAnsi="宋体"/>
                <w:b/>
              </w:rPr>
              <w:t>条款是保险合同的重要内容，为充分保障您的权益，请您仔细阅读本条款。</w:t>
            </w:r>
          </w:p>
          <w:p w:rsidR="005375C6" w:rsidRPr="00DE035B" w:rsidRDefault="00126D72" w:rsidP="005375C6">
            <w:pPr>
              <w:jc w:val="left"/>
              <w:rPr>
                <w:rFonts w:ascii="宋体" w:hAnsi="宋体"/>
                <w:b/>
              </w:rPr>
            </w:pPr>
            <w:r w:rsidRPr="00DE035B">
              <w:rPr>
                <w:rFonts w:ascii="Wingdings 2" w:hAnsi="Wingdings 2"/>
                <w:b/>
                <w:bCs/>
                <w:position w:val="-12"/>
                <w:sz w:val="52"/>
              </w:rPr>
              <w:t></w:t>
            </w:r>
            <w:r w:rsidRPr="00DE035B">
              <w:rPr>
                <w:rFonts w:ascii="Wingdings 2" w:hAnsi="Wingdings 2"/>
                <w:position w:val="-12"/>
                <w:sz w:val="52"/>
              </w:rPr>
              <w:t></w:t>
            </w:r>
            <w:r w:rsidR="005375C6" w:rsidRPr="00DE035B">
              <w:rPr>
                <w:rFonts w:ascii="宋体" w:hAnsi="宋体"/>
                <w:b/>
              </w:rPr>
              <w:t>条款目录</w:t>
            </w:r>
          </w:p>
          <w:tbl>
            <w:tblPr>
              <w:tblW w:w="9604" w:type="dxa"/>
              <w:tblLayout w:type="fixed"/>
              <w:tblLook w:val="0000"/>
            </w:tblPr>
            <w:tblGrid>
              <w:gridCol w:w="2516"/>
              <w:gridCol w:w="3083"/>
              <w:gridCol w:w="4005"/>
            </w:tblGrid>
            <w:tr w:rsidR="005375C6" w:rsidRPr="00DE035B" w:rsidTr="00D7425B">
              <w:tc>
                <w:tcPr>
                  <w:tcW w:w="2516" w:type="dxa"/>
                  <w:shd w:val="clear" w:color="auto" w:fill="auto"/>
                </w:tcPr>
                <w:p w:rsidR="005375C6" w:rsidRPr="00DE035B" w:rsidRDefault="005375C6" w:rsidP="005375C6">
                  <w:pPr>
                    <w:jc w:val="left"/>
                    <w:rPr>
                      <w:rFonts w:ascii="宋体" w:hAnsi="宋体"/>
                      <w:b/>
                    </w:rPr>
                  </w:pPr>
                  <w:r w:rsidRPr="00DE035B">
                    <w:rPr>
                      <w:rFonts w:ascii="宋体" w:hAnsi="宋体"/>
                      <w:b/>
                    </w:rPr>
                    <w:t>1. 您与我们订立的合同</w:t>
                  </w:r>
                </w:p>
                <w:p w:rsidR="005375C6" w:rsidRPr="00DE035B" w:rsidRDefault="005375C6" w:rsidP="005375C6">
                  <w:pPr>
                    <w:jc w:val="left"/>
                    <w:rPr>
                      <w:rFonts w:ascii="宋体" w:hAnsi="宋体"/>
                    </w:rPr>
                  </w:pPr>
                  <w:r w:rsidRPr="00DE035B">
                    <w:rPr>
                      <w:rFonts w:ascii="宋体" w:hAnsi="宋体"/>
                    </w:rPr>
                    <w:t xml:space="preserve"> 1.1 合同构成</w:t>
                  </w:r>
                </w:p>
                <w:p w:rsidR="005375C6" w:rsidRPr="00DE035B" w:rsidRDefault="005375C6" w:rsidP="005375C6">
                  <w:pPr>
                    <w:jc w:val="left"/>
                    <w:rPr>
                      <w:rFonts w:ascii="宋体" w:hAnsi="宋体"/>
                    </w:rPr>
                  </w:pPr>
                  <w:r w:rsidRPr="00DE035B">
                    <w:rPr>
                      <w:rFonts w:ascii="宋体" w:hAnsi="宋体"/>
                    </w:rPr>
                    <w:t xml:space="preserve"> 1.2 合同</w:t>
                  </w:r>
                  <w:r w:rsidR="00F66F86" w:rsidRPr="00DE035B">
                    <w:rPr>
                      <w:rFonts w:ascii="宋体" w:hAnsi="宋体" w:hint="eastAsia"/>
                    </w:rPr>
                    <w:t>成立及</w:t>
                  </w:r>
                  <w:r w:rsidRPr="00DE035B">
                    <w:rPr>
                      <w:rFonts w:ascii="宋体" w:hAnsi="宋体"/>
                    </w:rPr>
                    <w:t>生效</w:t>
                  </w:r>
                </w:p>
                <w:p w:rsidR="00BF579A" w:rsidRPr="00DE035B" w:rsidRDefault="00BF579A" w:rsidP="005375C6">
                  <w:pPr>
                    <w:jc w:val="left"/>
                    <w:rPr>
                      <w:rFonts w:ascii="宋体" w:hAnsi="宋体"/>
                    </w:rPr>
                  </w:pPr>
                  <w:r w:rsidRPr="00DE035B">
                    <w:rPr>
                      <w:rFonts w:ascii="宋体" w:hAnsi="宋体" w:hint="eastAsia"/>
                    </w:rPr>
                    <w:t xml:space="preserve"> 1.</w:t>
                  </w:r>
                  <w:r w:rsidR="00C8327C" w:rsidRPr="00DE035B">
                    <w:rPr>
                      <w:rFonts w:ascii="宋体" w:hAnsi="宋体" w:hint="eastAsia"/>
                    </w:rPr>
                    <w:t>3</w:t>
                  </w:r>
                  <w:r w:rsidRPr="00DE035B">
                    <w:rPr>
                      <w:rFonts w:ascii="宋体" w:hAnsi="宋体" w:hint="eastAsia"/>
                    </w:rPr>
                    <w:t xml:space="preserve"> 投保年龄</w:t>
                  </w:r>
                </w:p>
                <w:p w:rsidR="005375C6" w:rsidRPr="00DE035B" w:rsidRDefault="005375C6" w:rsidP="005375C6">
                  <w:pPr>
                    <w:jc w:val="left"/>
                    <w:rPr>
                      <w:rFonts w:ascii="宋体" w:hAnsi="宋体"/>
                    </w:rPr>
                  </w:pPr>
                  <w:r w:rsidRPr="00DE035B">
                    <w:rPr>
                      <w:rFonts w:ascii="宋体" w:hAnsi="宋体"/>
                    </w:rPr>
                    <w:t xml:space="preserve"> 1.</w:t>
                  </w:r>
                  <w:r w:rsidR="00C8327C" w:rsidRPr="00DE035B">
                    <w:rPr>
                      <w:rFonts w:ascii="宋体" w:hAnsi="宋体" w:hint="eastAsia"/>
                    </w:rPr>
                    <w:t>4</w:t>
                  </w:r>
                  <w:r w:rsidRPr="00DE035B">
                    <w:rPr>
                      <w:rFonts w:ascii="宋体" w:hAnsi="宋体"/>
                    </w:rPr>
                    <w:t xml:space="preserve"> 犹豫期</w:t>
                  </w:r>
                </w:p>
                <w:p w:rsidR="005375C6" w:rsidRPr="00DE035B" w:rsidRDefault="005375C6" w:rsidP="005375C6">
                  <w:pPr>
                    <w:jc w:val="left"/>
                    <w:rPr>
                      <w:rFonts w:ascii="宋体" w:hAnsi="宋体"/>
                      <w:b/>
                    </w:rPr>
                  </w:pPr>
                  <w:r w:rsidRPr="00DE035B">
                    <w:rPr>
                      <w:rFonts w:ascii="宋体" w:hAnsi="宋体"/>
                      <w:b/>
                    </w:rPr>
                    <w:t>2. 我们提供的保障</w:t>
                  </w:r>
                </w:p>
                <w:p w:rsidR="005375C6" w:rsidRPr="00DE035B" w:rsidRDefault="005375C6" w:rsidP="005375C6">
                  <w:pPr>
                    <w:jc w:val="left"/>
                    <w:rPr>
                      <w:rFonts w:ascii="宋体" w:hAnsi="宋体"/>
                    </w:rPr>
                  </w:pPr>
                  <w:r w:rsidRPr="00DE035B">
                    <w:rPr>
                      <w:rFonts w:ascii="宋体" w:hAnsi="宋体"/>
                    </w:rPr>
                    <w:t xml:space="preserve"> 2.1 </w:t>
                  </w:r>
                  <w:r w:rsidR="005F461F">
                    <w:rPr>
                      <w:rFonts w:ascii="宋体" w:hAnsi="宋体" w:hint="eastAsia"/>
                    </w:rPr>
                    <w:t>基本</w:t>
                  </w:r>
                  <w:r w:rsidRPr="00DE035B">
                    <w:rPr>
                      <w:rFonts w:ascii="宋体" w:hAnsi="宋体"/>
                    </w:rPr>
                    <w:t>保险金额</w:t>
                  </w:r>
                </w:p>
                <w:p w:rsidR="005375C6" w:rsidRPr="00DE035B" w:rsidRDefault="005375C6" w:rsidP="005375C6">
                  <w:pPr>
                    <w:jc w:val="left"/>
                    <w:rPr>
                      <w:rFonts w:ascii="宋体" w:hAnsi="宋体"/>
                    </w:rPr>
                  </w:pPr>
                  <w:r w:rsidRPr="00DE035B">
                    <w:rPr>
                      <w:rFonts w:ascii="宋体" w:hAnsi="宋体"/>
                    </w:rPr>
                    <w:t xml:space="preserve"> 2.2 保险期间</w:t>
                  </w:r>
                </w:p>
                <w:p w:rsidR="005375C6" w:rsidRPr="00DE035B" w:rsidRDefault="005375C6" w:rsidP="005375C6">
                  <w:pPr>
                    <w:jc w:val="left"/>
                    <w:rPr>
                      <w:rFonts w:ascii="宋体" w:hAnsi="宋体"/>
                    </w:rPr>
                  </w:pPr>
                  <w:r w:rsidRPr="00DE035B">
                    <w:rPr>
                      <w:rFonts w:ascii="宋体" w:hAnsi="宋体"/>
                    </w:rPr>
                    <w:t xml:space="preserve"> 2.3 保险责任</w:t>
                  </w:r>
                </w:p>
                <w:p w:rsidR="005375C6" w:rsidRPr="00DE035B" w:rsidRDefault="005375C6" w:rsidP="005375C6">
                  <w:pPr>
                    <w:jc w:val="left"/>
                    <w:rPr>
                      <w:rFonts w:ascii="宋体" w:hAnsi="宋体"/>
                    </w:rPr>
                  </w:pPr>
                  <w:r w:rsidRPr="00DE035B">
                    <w:rPr>
                      <w:rFonts w:ascii="宋体" w:hAnsi="宋体"/>
                    </w:rPr>
                    <w:t xml:space="preserve"> 2.4 责任免除</w:t>
                  </w:r>
                </w:p>
                <w:p w:rsidR="005375C6" w:rsidRPr="00DE035B" w:rsidRDefault="005375C6" w:rsidP="005375C6">
                  <w:pPr>
                    <w:jc w:val="left"/>
                    <w:rPr>
                      <w:rFonts w:ascii="宋体" w:hAnsi="宋体"/>
                      <w:b/>
                    </w:rPr>
                  </w:pPr>
                  <w:r w:rsidRPr="00DE035B">
                    <w:rPr>
                      <w:rFonts w:ascii="宋体" w:hAnsi="宋体"/>
                      <w:b/>
                    </w:rPr>
                    <w:t>3. 保险金</w:t>
                  </w:r>
                  <w:r w:rsidR="00D446F9" w:rsidRPr="00DE035B">
                    <w:rPr>
                      <w:rFonts w:ascii="宋体" w:hAnsi="宋体" w:hint="eastAsia"/>
                      <w:b/>
                    </w:rPr>
                    <w:t>的</w:t>
                  </w:r>
                  <w:r w:rsidRPr="00DE035B">
                    <w:rPr>
                      <w:rFonts w:ascii="宋体" w:hAnsi="宋体"/>
                      <w:b/>
                    </w:rPr>
                    <w:t>申请</w:t>
                  </w:r>
                </w:p>
                <w:p w:rsidR="005375C6" w:rsidRPr="00DE035B" w:rsidRDefault="005375C6" w:rsidP="005375C6">
                  <w:pPr>
                    <w:jc w:val="left"/>
                    <w:rPr>
                      <w:rFonts w:ascii="宋体" w:hAnsi="宋体"/>
                    </w:rPr>
                  </w:pPr>
                  <w:r w:rsidRPr="00DE035B">
                    <w:rPr>
                      <w:rFonts w:ascii="宋体" w:hAnsi="宋体"/>
                    </w:rPr>
                    <w:t xml:space="preserve"> 3.1 受益人</w:t>
                  </w:r>
                </w:p>
                <w:p w:rsidR="005375C6" w:rsidRPr="00DE035B" w:rsidRDefault="005375C6" w:rsidP="005375C6">
                  <w:pPr>
                    <w:jc w:val="left"/>
                    <w:rPr>
                      <w:rFonts w:ascii="宋体" w:hAnsi="宋体"/>
                    </w:rPr>
                  </w:pPr>
                  <w:r w:rsidRPr="00DE035B">
                    <w:rPr>
                      <w:rFonts w:ascii="宋体" w:hAnsi="宋体"/>
                    </w:rPr>
                    <w:t xml:space="preserve"> 3.2 保险事故通知</w:t>
                  </w:r>
                </w:p>
                <w:p w:rsidR="00D93B27" w:rsidRPr="00DE035B" w:rsidRDefault="005375C6" w:rsidP="00D93B27">
                  <w:pPr>
                    <w:jc w:val="left"/>
                    <w:rPr>
                      <w:rFonts w:ascii="宋体" w:hAnsi="宋体"/>
                    </w:rPr>
                  </w:pPr>
                  <w:r w:rsidRPr="00DE035B">
                    <w:rPr>
                      <w:rFonts w:ascii="宋体" w:hAnsi="宋体"/>
                    </w:rPr>
                    <w:t xml:space="preserve"> 3.3 保险金申请</w:t>
                  </w:r>
                </w:p>
                <w:p w:rsidR="00D93B27" w:rsidRPr="00DE035B" w:rsidRDefault="00D93B27" w:rsidP="00FC33D7">
                  <w:pPr>
                    <w:ind w:firstLineChars="50" w:firstLine="105"/>
                    <w:jc w:val="left"/>
                    <w:rPr>
                      <w:rFonts w:ascii="宋体" w:hAnsi="宋体"/>
                    </w:rPr>
                  </w:pPr>
                  <w:r w:rsidRPr="00DE035B">
                    <w:rPr>
                      <w:rFonts w:ascii="宋体" w:hAnsi="宋体"/>
                    </w:rPr>
                    <w:t xml:space="preserve">3.4 </w:t>
                  </w:r>
                  <w:r w:rsidRPr="00DE035B">
                    <w:rPr>
                      <w:rFonts w:ascii="宋体" w:hAnsi="宋体" w:hint="eastAsia"/>
                    </w:rPr>
                    <w:t>保险金给付</w:t>
                  </w:r>
                </w:p>
                <w:p w:rsidR="005375C6" w:rsidRPr="00DE035B" w:rsidRDefault="00D93B27" w:rsidP="005375C6">
                  <w:pPr>
                    <w:jc w:val="left"/>
                    <w:rPr>
                      <w:rFonts w:ascii="宋体" w:hAnsi="宋体"/>
                    </w:rPr>
                  </w:pPr>
                  <w:r w:rsidRPr="00DE035B">
                    <w:rPr>
                      <w:rFonts w:ascii="宋体" w:hAnsi="宋体"/>
                    </w:rPr>
                    <w:t xml:space="preserve"> 3.</w:t>
                  </w:r>
                  <w:r w:rsidRPr="00DE035B">
                    <w:rPr>
                      <w:rFonts w:ascii="宋体" w:hAnsi="宋体" w:hint="eastAsia"/>
                    </w:rPr>
                    <w:t>5</w:t>
                  </w:r>
                  <w:r w:rsidR="001F3E82" w:rsidRPr="00DE035B">
                    <w:rPr>
                      <w:rFonts w:ascii="宋体" w:hAnsi="宋体" w:hint="eastAsia"/>
                    </w:rPr>
                    <w:t xml:space="preserve"> </w:t>
                  </w:r>
                  <w:r w:rsidRPr="00DE035B">
                    <w:rPr>
                      <w:rFonts w:ascii="宋体" w:hAnsi="宋体" w:hint="eastAsia"/>
                    </w:rPr>
                    <w:t>诉讼</w:t>
                  </w:r>
                  <w:r w:rsidR="005375C6" w:rsidRPr="00DE035B">
                    <w:rPr>
                      <w:rFonts w:ascii="宋体" w:hAnsi="宋体"/>
                    </w:rPr>
                    <w:t>时效</w:t>
                  </w:r>
                </w:p>
                <w:p w:rsidR="005375C6" w:rsidRPr="00DE035B" w:rsidRDefault="005375C6" w:rsidP="005375C6">
                  <w:pPr>
                    <w:jc w:val="left"/>
                    <w:rPr>
                      <w:rFonts w:ascii="宋体" w:hAnsi="宋体"/>
                      <w:b/>
                    </w:rPr>
                  </w:pPr>
                  <w:r w:rsidRPr="00DE035B">
                    <w:rPr>
                      <w:rFonts w:ascii="宋体" w:hAnsi="宋体"/>
                      <w:b/>
                    </w:rPr>
                    <w:t>4. 保险费的交纳</w:t>
                  </w:r>
                </w:p>
                <w:p w:rsidR="00F54854" w:rsidRPr="00DE035B" w:rsidRDefault="00F54854" w:rsidP="00F54854">
                  <w:pPr>
                    <w:ind w:firstLineChars="50" w:firstLine="105"/>
                    <w:jc w:val="left"/>
                    <w:rPr>
                      <w:rFonts w:ascii="宋体" w:hAnsi="宋体"/>
                    </w:rPr>
                  </w:pPr>
                  <w:r w:rsidRPr="00DE035B">
                    <w:rPr>
                      <w:rFonts w:ascii="宋体" w:hAnsi="宋体"/>
                    </w:rPr>
                    <w:t>4.1 保险费的交纳</w:t>
                  </w:r>
                </w:p>
                <w:p w:rsidR="005375C6" w:rsidRDefault="00477752" w:rsidP="00477752">
                  <w:pPr>
                    <w:ind w:firstLineChars="50" w:firstLine="105"/>
                    <w:jc w:val="left"/>
                    <w:rPr>
                      <w:rFonts w:ascii="宋体" w:hAnsi="宋体"/>
                    </w:rPr>
                  </w:pPr>
                  <w:r w:rsidRPr="00DE035B">
                    <w:rPr>
                      <w:rFonts w:ascii="宋体" w:hAnsi="宋体"/>
                    </w:rPr>
                    <w:t>4.2 宽限期</w:t>
                  </w:r>
                </w:p>
                <w:p w:rsidR="001C5CA9" w:rsidRPr="00DE035B" w:rsidRDefault="001C5CA9" w:rsidP="001C5CA9">
                  <w:pPr>
                    <w:jc w:val="left"/>
                    <w:rPr>
                      <w:rFonts w:ascii="宋体" w:hAnsi="宋体"/>
                      <w:b/>
                    </w:rPr>
                  </w:pPr>
                  <w:r w:rsidRPr="00DE035B">
                    <w:rPr>
                      <w:rFonts w:ascii="宋体" w:hAnsi="宋体"/>
                      <w:b/>
                    </w:rPr>
                    <w:t>5. 现金价值权益</w:t>
                  </w:r>
                </w:p>
              </w:tc>
              <w:tc>
                <w:tcPr>
                  <w:tcW w:w="3083" w:type="dxa"/>
                  <w:shd w:val="clear" w:color="auto" w:fill="auto"/>
                </w:tcPr>
                <w:p w:rsidR="005375C6" w:rsidRPr="00DE035B" w:rsidRDefault="005375C6" w:rsidP="001C5CA9">
                  <w:pPr>
                    <w:ind w:firstLineChars="50" w:firstLine="105"/>
                    <w:jc w:val="left"/>
                    <w:rPr>
                      <w:rFonts w:ascii="宋体" w:hAnsi="宋体"/>
                    </w:rPr>
                  </w:pPr>
                  <w:r w:rsidRPr="00DE035B">
                    <w:rPr>
                      <w:rFonts w:ascii="宋体" w:hAnsi="宋体"/>
                    </w:rPr>
                    <w:t>5.1 现金价值</w:t>
                  </w:r>
                </w:p>
                <w:p w:rsidR="00F22670" w:rsidRPr="00DE035B" w:rsidRDefault="00F22670" w:rsidP="001C5CA9">
                  <w:pPr>
                    <w:ind w:firstLineChars="50" w:firstLine="105"/>
                    <w:jc w:val="left"/>
                    <w:rPr>
                      <w:rFonts w:ascii="宋体" w:hAnsi="宋体"/>
                    </w:rPr>
                  </w:pPr>
                  <w:r w:rsidRPr="00DE035B">
                    <w:rPr>
                      <w:rFonts w:ascii="宋体" w:hAnsi="宋体" w:hint="eastAsia"/>
                    </w:rPr>
                    <w:t>5.2 保单贷款</w:t>
                  </w:r>
                </w:p>
                <w:p w:rsidR="007A5716" w:rsidRPr="00DE035B" w:rsidRDefault="00F22670" w:rsidP="001C5CA9">
                  <w:pPr>
                    <w:ind w:firstLineChars="50" w:firstLine="105"/>
                    <w:jc w:val="left"/>
                    <w:rPr>
                      <w:rFonts w:ascii="宋体" w:hAnsi="宋体"/>
                    </w:rPr>
                  </w:pPr>
                  <w:r w:rsidRPr="00DE035B">
                    <w:rPr>
                      <w:rFonts w:ascii="宋体" w:hAnsi="宋体" w:hint="eastAsia"/>
                    </w:rPr>
                    <w:t>5.3</w:t>
                  </w:r>
                  <w:r w:rsidR="00083AAD" w:rsidRPr="00DE035B">
                    <w:rPr>
                      <w:rFonts w:ascii="宋体" w:hAnsi="宋体" w:hint="eastAsia"/>
                    </w:rPr>
                    <w:t xml:space="preserve"> </w:t>
                  </w:r>
                  <w:r w:rsidR="007A5716" w:rsidRPr="00DE035B">
                    <w:rPr>
                      <w:rFonts w:ascii="宋体" w:hAnsi="宋体" w:hint="eastAsia"/>
                    </w:rPr>
                    <w:t>保险费自动垫交</w:t>
                  </w:r>
                </w:p>
                <w:p w:rsidR="005375C6" w:rsidRPr="00DE035B" w:rsidRDefault="005375C6" w:rsidP="005375C6">
                  <w:pPr>
                    <w:jc w:val="left"/>
                    <w:rPr>
                      <w:rFonts w:ascii="宋体" w:hAnsi="宋体"/>
                      <w:b/>
                    </w:rPr>
                  </w:pPr>
                  <w:r w:rsidRPr="00DE035B">
                    <w:rPr>
                      <w:rFonts w:ascii="宋体" w:hAnsi="宋体"/>
                      <w:b/>
                    </w:rPr>
                    <w:t>6. 合同效力的中止及恢复</w:t>
                  </w:r>
                </w:p>
                <w:p w:rsidR="005375C6" w:rsidRPr="00DE035B" w:rsidRDefault="005375C6" w:rsidP="001C5CA9">
                  <w:pPr>
                    <w:ind w:firstLineChars="50" w:firstLine="105"/>
                    <w:jc w:val="left"/>
                    <w:rPr>
                      <w:rFonts w:ascii="宋体" w:hAnsi="宋体"/>
                    </w:rPr>
                  </w:pPr>
                  <w:r w:rsidRPr="00DE035B">
                    <w:rPr>
                      <w:rFonts w:ascii="宋体" w:hAnsi="宋体"/>
                    </w:rPr>
                    <w:t>6.1 效力中止</w:t>
                  </w:r>
                </w:p>
                <w:p w:rsidR="005375C6" w:rsidRPr="00DE035B" w:rsidRDefault="005375C6" w:rsidP="001C5CA9">
                  <w:pPr>
                    <w:ind w:firstLineChars="50" w:firstLine="105"/>
                    <w:jc w:val="left"/>
                    <w:rPr>
                      <w:rFonts w:ascii="宋体" w:hAnsi="宋体"/>
                    </w:rPr>
                  </w:pPr>
                  <w:r w:rsidRPr="00DE035B">
                    <w:rPr>
                      <w:rFonts w:ascii="宋体" w:hAnsi="宋体"/>
                    </w:rPr>
                    <w:t>6.2 效力恢复</w:t>
                  </w:r>
                </w:p>
                <w:p w:rsidR="005375C6" w:rsidRPr="00DE035B" w:rsidRDefault="005375C6" w:rsidP="005375C6">
                  <w:pPr>
                    <w:jc w:val="left"/>
                    <w:rPr>
                      <w:rFonts w:ascii="宋体" w:hAnsi="宋体"/>
                      <w:b/>
                    </w:rPr>
                  </w:pPr>
                  <w:r w:rsidRPr="00DE035B">
                    <w:rPr>
                      <w:rFonts w:ascii="宋体" w:hAnsi="宋体"/>
                      <w:b/>
                    </w:rPr>
                    <w:t>7. 合同解除</w:t>
                  </w:r>
                </w:p>
                <w:p w:rsidR="005375C6" w:rsidRPr="00DE035B" w:rsidRDefault="005375C6" w:rsidP="00D7425B">
                  <w:pPr>
                    <w:ind w:leftChars="50" w:left="565" w:hangingChars="219" w:hanging="460"/>
                    <w:jc w:val="left"/>
                    <w:rPr>
                      <w:rFonts w:ascii="宋体" w:hAnsi="宋体"/>
                    </w:rPr>
                  </w:pPr>
                  <w:r w:rsidRPr="00DE035B">
                    <w:rPr>
                      <w:rFonts w:ascii="宋体" w:hAnsi="宋体"/>
                    </w:rPr>
                    <w:t>7.1 您解除合同的手续</w:t>
                  </w:r>
                  <w:r w:rsidR="003F68EF" w:rsidRPr="00DE035B">
                    <w:rPr>
                      <w:rFonts w:ascii="宋体" w:hAnsi="宋体" w:hint="eastAsia"/>
                    </w:rPr>
                    <w:t>及风险</w:t>
                  </w:r>
                </w:p>
                <w:p w:rsidR="005375C6" w:rsidRPr="00DE035B" w:rsidRDefault="005375C6" w:rsidP="005375C6">
                  <w:pPr>
                    <w:jc w:val="left"/>
                    <w:rPr>
                      <w:rFonts w:ascii="宋体" w:hAnsi="宋体"/>
                      <w:b/>
                    </w:rPr>
                  </w:pPr>
                  <w:r w:rsidRPr="00DE035B">
                    <w:rPr>
                      <w:rFonts w:ascii="宋体" w:hAnsi="宋体"/>
                      <w:b/>
                    </w:rPr>
                    <w:t>8. 其</w:t>
                  </w:r>
                  <w:r w:rsidR="005A2AFD">
                    <w:rPr>
                      <w:rFonts w:ascii="宋体" w:hAnsi="宋体" w:hint="eastAsia"/>
                      <w:b/>
                    </w:rPr>
                    <w:t>他</w:t>
                  </w:r>
                  <w:r w:rsidRPr="00DE035B">
                    <w:rPr>
                      <w:rFonts w:ascii="宋体" w:hAnsi="宋体"/>
                      <w:b/>
                    </w:rPr>
                    <w:t>需要关注的事项</w:t>
                  </w:r>
                </w:p>
                <w:p w:rsidR="005375C6" w:rsidRPr="00DE035B" w:rsidRDefault="005375C6" w:rsidP="001C5CA9">
                  <w:pPr>
                    <w:ind w:firstLineChars="50" w:firstLine="105"/>
                    <w:jc w:val="left"/>
                    <w:rPr>
                      <w:rFonts w:ascii="宋体" w:hAnsi="宋体"/>
                    </w:rPr>
                  </w:pPr>
                  <w:r w:rsidRPr="00DE035B">
                    <w:rPr>
                      <w:rFonts w:ascii="宋体" w:hAnsi="宋体"/>
                    </w:rPr>
                    <w:t>8.1 效力终止</w:t>
                  </w:r>
                </w:p>
                <w:p w:rsidR="005375C6" w:rsidRPr="00DE035B" w:rsidRDefault="005375C6" w:rsidP="001C5CA9">
                  <w:pPr>
                    <w:ind w:firstLineChars="50" w:firstLine="105"/>
                    <w:jc w:val="left"/>
                    <w:rPr>
                      <w:rFonts w:ascii="宋体" w:hAnsi="宋体"/>
                    </w:rPr>
                  </w:pPr>
                  <w:r w:rsidRPr="00DE035B">
                    <w:rPr>
                      <w:rFonts w:ascii="宋体" w:hAnsi="宋体"/>
                    </w:rPr>
                    <w:t>8.2 适用主合同条款</w:t>
                  </w:r>
                </w:p>
                <w:p w:rsidR="001C5CA9" w:rsidRDefault="005375C6" w:rsidP="005375C6">
                  <w:pPr>
                    <w:jc w:val="left"/>
                    <w:rPr>
                      <w:rFonts w:ascii="宋体" w:hAnsi="宋体"/>
                      <w:b/>
                    </w:rPr>
                  </w:pPr>
                  <w:r w:rsidRPr="00DE035B">
                    <w:rPr>
                      <w:rFonts w:ascii="宋体" w:hAnsi="宋体"/>
                      <w:b/>
                    </w:rPr>
                    <w:t>9. 重大疾病定义</w:t>
                  </w:r>
                </w:p>
                <w:p w:rsidR="005375C6" w:rsidRPr="00DE035B" w:rsidRDefault="005375C6" w:rsidP="005375C6">
                  <w:pPr>
                    <w:jc w:val="left"/>
                    <w:rPr>
                      <w:rFonts w:ascii="宋体" w:hAnsi="宋体"/>
                      <w:b/>
                    </w:rPr>
                  </w:pPr>
                  <w:r w:rsidRPr="00DE035B">
                    <w:rPr>
                      <w:rFonts w:ascii="宋体" w:hAnsi="宋体"/>
                      <w:b/>
                    </w:rPr>
                    <w:t>10. 释义</w:t>
                  </w:r>
                </w:p>
                <w:p w:rsidR="0073663B" w:rsidRPr="00DE035B" w:rsidRDefault="005375C6" w:rsidP="001C5CA9">
                  <w:pPr>
                    <w:ind w:firstLineChars="50" w:firstLine="105"/>
                    <w:jc w:val="left"/>
                    <w:rPr>
                      <w:rFonts w:ascii="宋体" w:hAnsi="宋体"/>
                    </w:rPr>
                  </w:pPr>
                  <w:r w:rsidRPr="00DE035B">
                    <w:rPr>
                      <w:rFonts w:ascii="宋体" w:hAnsi="宋体"/>
                    </w:rPr>
                    <w:t xml:space="preserve">10.1 </w:t>
                  </w:r>
                  <w:r w:rsidR="0073663B" w:rsidRPr="00DE035B">
                    <w:rPr>
                      <w:rFonts w:ascii="宋体" w:hAnsi="宋体" w:hint="eastAsia"/>
                    </w:rPr>
                    <w:t>合法有效</w:t>
                  </w:r>
                </w:p>
                <w:p w:rsidR="005375C6" w:rsidRPr="00DE035B" w:rsidRDefault="0073663B" w:rsidP="0073663B">
                  <w:pPr>
                    <w:ind w:firstLineChars="50" w:firstLine="105"/>
                    <w:jc w:val="left"/>
                    <w:rPr>
                      <w:rFonts w:ascii="宋体" w:hAnsi="宋体"/>
                    </w:rPr>
                  </w:pPr>
                  <w:r w:rsidRPr="00DE035B">
                    <w:rPr>
                      <w:rFonts w:ascii="宋体" w:hAnsi="宋体" w:hint="eastAsia"/>
                    </w:rPr>
                    <w:t xml:space="preserve">10.2 </w:t>
                  </w:r>
                  <w:r w:rsidR="005375C6" w:rsidRPr="00DE035B">
                    <w:rPr>
                      <w:rFonts w:ascii="宋体" w:hAnsi="宋体"/>
                    </w:rPr>
                    <w:t>保单年度</w:t>
                  </w:r>
                </w:p>
                <w:p w:rsidR="005375C6" w:rsidRPr="00DE035B" w:rsidRDefault="005375C6" w:rsidP="001C5CA9">
                  <w:pPr>
                    <w:ind w:firstLineChars="50" w:firstLine="105"/>
                    <w:jc w:val="left"/>
                    <w:rPr>
                      <w:rFonts w:ascii="宋体" w:hAnsi="宋体"/>
                    </w:rPr>
                  </w:pPr>
                  <w:r w:rsidRPr="00DE035B">
                    <w:rPr>
                      <w:rFonts w:ascii="宋体" w:hAnsi="宋体"/>
                    </w:rPr>
                    <w:t>10.</w:t>
                  </w:r>
                  <w:r w:rsidR="0073663B" w:rsidRPr="00DE035B">
                    <w:rPr>
                      <w:rFonts w:ascii="宋体" w:hAnsi="宋体" w:hint="eastAsia"/>
                    </w:rPr>
                    <w:t>3</w:t>
                  </w:r>
                  <w:r w:rsidR="0073663B" w:rsidRPr="00DE035B">
                    <w:rPr>
                      <w:rFonts w:ascii="宋体" w:hAnsi="宋体"/>
                    </w:rPr>
                    <w:t xml:space="preserve"> </w:t>
                  </w:r>
                  <w:r w:rsidRPr="00DE035B">
                    <w:rPr>
                      <w:rFonts w:ascii="宋体" w:hAnsi="宋体"/>
                    </w:rPr>
                    <w:t>保险费约定交纳日</w:t>
                  </w:r>
                </w:p>
                <w:p w:rsidR="00CB7BCD" w:rsidRPr="00DE035B" w:rsidRDefault="00CB7BCD" w:rsidP="001C5CA9">
                  <w:pPr>
                    <w:ind w:firstLineChars="50" w:firstLine="105"/>
                    <w:jc w:val="left"/>
                    <w:rPr>
                      <w:rFonts w:ascii="宋体" w:hAnsi="宋体"/>
                    </w:rPr>
                  </w:pPr>
                  <w:r w:rsidRPr="00DE035B">
                    <w:rPr>
                      <w:rFonts w:ascii="宋体" w:hAnsi="宋体"/>
                    </w:rPr>
                    <w:t>10.</w:t>
                  </w:r>
                  <w:r w:rsidR="0073663B" w:rsidRPr="00DE035B">
                    <w:rPr>
                      <w:rFonts w:ascii="宋体" w:hAnsi="宋体" w:hint="eastAsia"/>
                    </w:rPr>
                    <w:t>4</w:t>
                  </w:r>
                  <w:r w:rsidR="0073663B" w:rsidRPr="00DE035B">
                    <w:rPr>
                      <w:rFonts w:ascii="宋体" w:hAnsi="宋体"/>
                    </w:rPr>
                    <w:t xml:space="preserve"> </w:t>
                  </w:r>
                  <w:r w:rsidRPr="00DE035B">
                    <w:rPr>
                      <w:rFonts w:ascii="宋体" w:hAnsi="宋体"/>
                    </w:rPr>
                    <w:t>周岁</w:t>
                  </w:r>
                </w:p>
                <w:p w:rsidR="00087381" w:rsidRPr="00DE035B" w:rsidRDefault="00F54854" w:rsidP="001C5CA9">
                  <w:pPr>
                    <w:ind w:firstLineChars="50" w:firstLine="105"/>
                    <w:jc w:val="left"/>
                    <w:rPr>
                      <w:rFonts w:ascii="宋体" w:hAnsi="宋体"/>
                    </w:rPr>
                  </w:pPr>
                  <w:r w:rsidRPr="00DE035B">
                    <w:rPr>
                      <w:rFonts w:ascii="宋体" w:hAnsi="宋体"/>
                    </w:rPr>
                    <w:t>10.</w:t>
                  </w:r>
                  <w:r w:rsidR="0073663B" w:rsidRPr="00DE035B">
                    <w:rPr>
                      <w:rFonts w:ascii="宋体" w:hAnsi="宋体" w:hint="eastAsia"/>
                    </w:rPr>
                    <w:t>5</w:t>
                  </w:r>
                  <w:r w:rsidR="0073663B" w:rsidRPr="00DE035B">
                    <w:rPr>
                      <w:rFonts w:ascii="宋体" w:hAnsi="宋体"/>
                    </w:rPr>
                    <w:t xml:space="preserve"> </w:t>
                  </w:r>
                  <w:r w:rsidRPr="00DE035B">
                    <w:rPr>
                      <w:rFonts w:ascii="宋体" w:hAnsi="宋体"/>
                    </w:rPr>
                    <w:t>有效身份证件</w:t>
                  </w:r>
                </w:p>
                <w:p w:rsidR="00183E10" w:rsidRPr="00DE035B" w:rsidRDefault="001C5CA9" w:rsidP="001C5CA9">
                  <w:pPr>
                    <w:ind w:leftChars="45" w:left="619" w:hangingChars="250" w:hanging="525"/>
                    <w:jc w:val="left"/>
                    <w:rPr>
                      <w:rFonts w:ascii="宋体" w:hAnsi="宋体"/>
                    </w:rPr>
                  </w:pPr>
                  <w:r>
                    <w:rPr>
                      <w:rFonts w:ascii="宋体" w:hAnsi="宋体" w:hint="eastAsia"/>
                    </w:rPr>
                    <w:t xml:space="preserve">10.6 </w:t>
                  </w:r>
                  <w:r w:rsidRPr="001C5CA9">
                    <w:rPr>
                      <w:rFonts w:ascii="宋体" w:hAnsi="宋体" w:hint="eastAsia"/>
                    </w:rPr>
                    <w:t>与</w:t>
                  </w:r>
                  <w:r w:rsidR="00EE6FDE">
                    <w:rPr>
                      <w:rFonts w:ascii="宋体" w:hAnsi="宋体" w:hint="eastAsia"/>
                    </w:rPr>
                    <w:t>基本</w:t>
                  </w:r>
                  <w:r w:rsidRPr="001C5CA9">
                    <w:rPr>
                      <w:rFonts w:ascii="宋体" w:hAnsi="宋体" w:hint="eastAsia"/>
                    </w:rPr>
                    <w:t>保险金额减少部分相对应的</w:t>
                  </w:r>
                  <w:r w:rsidRPr="001C5CA9">
                    <w:rPr>
                      <w:rFonts w:ascii="宋体" w:hAnsi="宋体" w:hint="eastAsia"/>
                      <w:bCs/>
                    </w:rPr>
                    <w:t>现金价值</w:t>
                  </w:r>
                </w:p>
              </w:tc>
              <w:tc>
                <w:tcPr>
                  <w:tcW w:w="4005" w:type="dxa"/>
                  <w:shd w:val="clear" w:color="auto" w:fill="auto"/>
                </w:tcPr>
                <w:p w:rsidR="00774BDC" w:rsidRPr="00DE035B" w:rsidRDefault="00774BDC" w:rsidP="00F22670">
                  <w:pPr>
                    <w:ind w:firstLineChars="50" w:firstLine="105"/>
                    <w:jc w:val="left"/>
                    <w:rPr>
                      <w:rFonts w:ascii="宋体" w:hAnsi="宋体"/>
                      <w:color w:val="000000"/>
                    </w:rPr>
                  </w:pPr>
                  <w:r w:rsidRPr="00DE035B">
                    <w:rPr>
                      <w:rFonts w:ascii="宋体" w:hAnsi="宋体"/>
                    </w:rPr>
                    <w:t>10.</w:t>
                  </w:r>
                  <w:r w:rsidR="001C5CA9">
                    <w:rPr>
                      <w:rFonts w:ascii="宋体" w:hAnsi="宋体" w:hint="eastAsia"/>
                    </w:rPr>
                    <w:t>7</w:t>
                  </w:r>
                  <w:r w:rsidRPr="00DE035B">
                    <w:rPr>
                      <w:rFonts w:ascii="宋体" w:hAnsi="宋体"/>
                    </w:rPr>
                    <w:t xml:space="preserve"> 医院</w:t>
                  </w:r>
                </w:p>
                <w:p w:rsidR="00F22670" w:rsidRPr="00DE035B" w:rsidRDefault="00F22670" w:rsidP="00F22670">
                  <w:pPr>
                    <w:ind w:firstLineChars="50" w:firstLine="105"/>
                    <w:jc w:val="left"/>
                    <w:rPr>
                      <w:rFonts w:ascii="宋体" w:hAnsi="宋体"/>
                      <w:color w:val="000000"/>
                    </w:rPr>
                  </w:pPr>
                  <w:r w:rsidRPr="00DE035B">
                    <w:rPr>
                      <w:rFonts w:ascii="宋体" w:hAnsi="宋体" w:hint="eastAsia"/>
                      <w:color w:val="000000"/>
                    </w:rPr>
                    <w:t>10.</w:t>
                  </w:r>
                  <w:r w:rsidR="001C5CA9">
                    <w:rPr>
                      <w:rFonts w:ascii="宋体" w:hAnsi="宋体" w:hint="eastAsia"/>
                      <w:color w:val="000000"/>
                    </w:rPr>
                    <w:t>8</w:t>
                  </w:r>
                  <w:r w:rsidR="00CF6B49" w:rsidRPr="00DE035B">
                    <w:rPr>
                      <w:rFonts w:ascii="宋体" w:hAnsi="宋体" w:hint="eastAsia"/>
                      <w:color w:val="000000"/>
                    </w:rPr>
                    <w:t xml:space="preserve"> </w:t>
                  </w:r>
                  <w:r w:rsidRPr="00DE035B">
                    <w:rPr>
                      <w:rFonts w:ascii="宋体" w:hAnsi="宋体" w:hint="eastAsia"/>
                      <w:color w:val="000000"/>
                    </w:rPr>
                    <w:t>初次确诊</w:t>
                  </w:r>
                </w:p>
                <w:p w:rsidR="00B468D3" w:rsidRPr="00DE035B" w:rsidRDefault="00B468D3" w:rsidP="00F54854">
                  <w:pPr>
                    <w:ind w:firstLineChars="50" w:firstLine="105"/>
                    <w:jc w:val="left"/>
                    <w:rPr>
                      <w:rFonts w:ascii="宋体" w:hAnsi="宋体"/>
                    </w:rPr>
                  </w:pPr>
                  <w:r w:rsidRPr="00DE035B">
                    <w:rPr>
                      <w:rFonts w:ascii="宋体" w:hAnsi="宋体" w:hint="eastAsia"/>
                    </w:rPr>
                    <w:t>10.</w:t>
                  </w:r>
                  <w:r w:rsidR="001C5CA9">
                    <w:rPr>
                      <w:rFonts w:ascii="宋体" w:hAnsi="宋体" w:hint="eastAsia"/>
                    </w:rPr>
                    <w:t>9</w:t>
                  </w:r>
                  <w:r w:rsidR="00CF6B49" w:rsidRPr="00DE035B">
                    <w:rPr>
                      <w:rFonts w:ascii="宋体" w:hAnsi="宋体" w:hint="eastAsia"/>
                    </w:rPr>
                    <w:t xml:space="preserve"> </w:t>
                  </w:r>
                  <w:r w:rsidRPr="00DE035B">
                    <w:rPr>
                      <w:rFonts w:ascii="宋体" w:hAnsi="宋体" w:hint="eastAsia"/>
                    </w:rPr>
                    <w:t>意外伤害</w:t>
                  </w:r>
                </w:p>
                <w:p w:rsidR="00D93B27" w:rsidRPr="00DE035B" w:rsidRDefault="00D93B27" w:rsidP="00F54854">
                  <w:pPr>
                    <w:ind w:firstLineChars="50" w:firstLine="105"/>
                    <w:jc w:val="left"/>
                    <w:rPr>
                      <w:rFonts w:ascii="宋体" w:hAnsi="宋体"/>
                    </w:rPr>
                  </w:pPr>
                  <w:r w:rsidRPr="00DE035B">
                    <w:rPr>
                      <w:rFonts w:ascii="宋体" w:hAnsi="宋体"/>
                    </w:rPr>
                    <w:t>10.</w:t>
                  </w:r>
                  <w:r w:rsidR="001C5CA9">
                    <w:rPr>
                      <w:rFonts w:ascii="宋体" w:hAnsi="宋体" w:hint="eastAsia"/>
                    </w:rPr>
                    <w:t>10</w:t>
                  </w:r>
                  <w:r w:rsidR="00CF6B49" w:rsidRPr="00DE035B">
                    <w:rPr>
                      <w:rFonts w:ascii="宋体" w:hAnsi="宋体"/>
                    </w:rPr>
                    <w:t xml:space="preserve"> </w:t>
                  </w:r>
                  <w:r w:rsidRPr="00DE035B">
                    <w:rPr>
                      <w:rFonts w:ascii="宋体" w:hAnsi="宋体"/>
                    </w:rPr>
                    <w:t>毒品</w:t>
                  </w:r>
                </w:p>
                <w:p w:rsidR="005375C6" w:rsidRPr="00DE035B" w:rsidRDefault="00CB7BCD" w:rsidP="00D93B27">
                  <w:pPr>
                    <w:ind w:firstLineChars="50" w:firstLine="105"/>
                    <w:jc w:val="left"/>
                    <w:rPr>
                      <w:rFonts w:ascii="宋体" w:hAnsi="宋体"/>
                    </w:rPr>
                  </w:pPr>
                  <w:r w:rsidRPr="00DE035B">
                    <w:rPr>
                      <w:rFonts w:ascii="宋体" w:hAnsi="宋体"/>
                    </w:rPr>
                    <w:t>10.</w:t>
                  </w:r>
                  <w:r w:rsidR="00CF6B49" w:rsidRPr="00DE035B">
                    <w:rPr>
                      <w:rFonts w:ascii="宋体" w:hAnsi="宋体" w:hint="eastAsia"/>
                    </w:rPr>
                    <w:t>1</w:t>
                  </w:r>
                  <w:r w:rsidR="001C5CA9">
                    <w:rPr>
                      <w:rFonts w:ascii="宋体" w:hAnsi="宋体" w:hint="eastAsia"/>
                    </w:rPr>
                    <w:t>1</w:t>
                  </w:r>
                  <w:r w:rsidR="00CF6B49" w:rsidRPr="00DE035B">
                    <w:rPr>
                      <w:rFonts w:ascii="宋体" w:hAnsi="宋体"/>
                    </w:rPr>
                    <w:t xml:space="preserve"> </w:t>
                  </w:r>
                  <w:r w:rsidRPr="00DE035B">
                    <w:rPr>
                      <w:rFonts w:ascii="宋体" w:hAnsi="宋体"/>
                    </w:rPr>
                    <w:t>酒后驾驶</w:t>
                  </w:r>
                </w:p>
                <w:p w:rsidR="00CB7BCD" w:rsidRPr="00DE035B" w:rsidRDefault="00CB7BCD" w:rsidP="001C5CA9">
                  <w:pPr>
                    <w:ind w:firstLineChars="50" w:firstLine="105"/>
                    <w:jc w:val="left"/>
                    <w:rPr>
                      <w:rFonts w:ascii="宋体" w:hAnsi="宋体"/>
                    </w:rPr>
                  </w:pPr>
                  <w:r w:rsidRPr="00DE035B">
                    <w:rPr>
                      <w:rFonts w:ascii="宋体" w:hAnsi="宋体"/>
                    </w:rPr>
                    <w:t>10.</w:t>
                  </w:r>
                  <w:r w:rsidR="00CF6B49" w:rsidRPr="00DE035B">
                    <w:rPr>
                      <w:rFonts w:ascii="宋体" w:hAnsi="宋体" w:hint="eastAsia"/>
                    </w:rPr>
                    <w:t>1</w:t>
                  </w:r>
                  <w:r w:rsidR="001C5CA9">
                    <w:rPr>
                      <w:rFonts w:ascii="宋体" w:hAnsi="宋体" w:hint="eastAsia"/>
                    </w:rPr>
                    <w:t>2</w:t>
                  </w:r>
                  <w:r w:rsidR="00CF6B49" w:rsidRPr="00DE035B">
                    <w:rPr>
                      <w:rFonts w:ascii="宋体" w:hAnsi="宋体"/>
                    </w:rPr>
                    <w:t xml:space="preserve"> </w:t>
                  </w:r>
                  <w:r w:rsidRPr="00DE035B">
                    <w:rPr>
                      <w:rFonts w:ascii="宋体" w:hAnsi="宋体"/>
                    </w:rPr>
                    <w:t>无合法有效驾驶证驾驶</w:t>
                  </w:r>
                </w:p>
                <w:p w:rsidR="005375C6" w:rsidRPr="00DE035B" w:rsidRDefault="005375C6" w:rsidP="001C5CA9">
                  <w:pPr>
                    <w:ind w:firstLineChars="50" w:firstLine="105"/>
                    <w:jc w:val="left"/>
                    <w:rPr>
                      <w:rFonts w:ascii="宋体" w:hAnsi="宋体"/>
                    </w:rPr>
                  </w:pPr>
                  <w:r w:rsidRPr="00DE035B">
                    <w:rPr>
                      <w:rFonts w:ascii="宋体" w:hAnsi="宋体"/>
                    </w:rPr>
                    <w:t>10.</w:t>
                  </w:r>
                  <w:r w:rsidR="00B468D3" w:rsidRPr="00DE035B">
                    <w:rPr>
                      <w:rFonts w:ascii="宋体" w:hAnsi="宋体" w:hint="eastAsia"/>
                    </w:rPr>
                    <w:t>1</w:t>
                  </w:r>
                  <w:r w:rsidR="001C5CA9">
                    <w:rPr>
                      <w:rFonts w:ascii="宋体" w:hAnsi="宋体" w:hint="eastAsia"/>
                    </w:rPr>
                    <w:t>3</w:t>
                  </w:r>
                  <w:r w:rsidRPr="00DE035B">
                    <w:rPr>
                      <w:rFonts w:ascii="宋体" w:hAnsi="宋体"/>
                    </w:rPr>
                    <w:t xml:space="preserve"> 无</w:t>
                  </w:r>
                  <w:r w:rsidR="00FD6EC0" w:rsidRPr="00DE035B">
                    <w:rPr>
                      <w:rFonts w:ascii="宋体" w:hAnsi="宋体" w:hint="eastAsia"/>
                    </w:rPr>
                    <w:t>合法</w:t>
                  </w:r>
                  <w:r w:rsidRPr="00DE035B">
                    <w:rPr>
                      <w:rFonts w:ascii="宋体" w:hAnsi="宋体"/>
                    </w:rPr>
                    <w:t>有效行驶证</w:t>
                  </w:r>
                </w:p>
                <w:p w:rsidR="005375C6" w:rsidRPr="00DE035B" w:rsidRDefault="005375C6" w:rsidP="001C5CA9">
                  <w:pPr>
                    <w:ind w:firstLineChars="50" w:firstLine="105"/>
                    <w:jc w:val="left"/>
                    <w:rPr>
                      <w:rFonts w:ascii="宋体" w:hAnsi="宋体"/>
                    </w:rPr>
                  </w:pPr>
                  <w:r w:rsidRPr="00DE035B">
                    <w:rPr>
                      <w:rFonts w:ascii="宋体" w:hAnsi="宋体"/>
                    </w:rPr>
                    <w:t>10.</w:t>
                  </w:r>
                  <w:r w:rsidR="00CB7BCD" w:rsidRPr="00DE035B">
                    <w:rPr>
                      <w:rFonts w:ascii="宋体" w:hAnsi="宋体" w:hint="eastAsia"/>
                    </w:rPr>
                    <w:t>1</w:t>
                  </w:r>
                  <w:r w:rsidR="001C5CA9">
                    <w:rPr>
                      <w:rFonts w:ascii="宋体" w:hAnsi="宋体" w:hint="eastAsia"/>
                    </w:rPr>
                    <w:t>4</w:t>
                  </w:r>
                  <w:r w:rsidRPr="00DE035B">
                    <w:rPr>
                      <w:rFonts w:ascii="宋体" w:hAnsi="宋体"/>
                    </w:rPr>
                    <w:t xml:space="preserve"> 机动车</w:t>
                  </w:r>
                </w:p>
                <w:p w:rsidR="00B14EDC" w:rsidRPr="00DE035B" w:rsidRDefault="00B14EDC" w:rsidP="001C5CA9">
                  <w:pPr>
                    <w:ind w:firstLineChars="50" w:firstLine="105"/>
                    <w:jc w:val="left"/>
                    <w:rPr>
                      <w:rFonts w:ascii="宋体" w:hAnsi="宋体"/>
                    </w:rPr>
                  </w:pPr>
                  <w:r w:rsidRPr="00DE035B">
                    <w:rPr>
                      <w:rFonts w:ascii="宋体" w:hAnsi="宋体" w:hint="eastAsia"/>
                    </w:rPr>
                    <w:t>10.1</w:t>
                  </w:r>
                  <w:r w:rsidR="001C5CA9">
                    <w:rPr>
                      <w:rFonts w:ascii="宋体" w:hAnsi="宋体" w:hint="eastAsia"/>
                    </w:rPr>
                    <w:t xml:space="preserve">5 </w:t>
                  </w:r>
                  <w:r w:rsidRPr="00DE035B">
                    <w:rPr>
                      <w:rFonts w:ascii="宋体" w:hAnsi="宋体" w:hint="eastAsia"/>
                    </w:rPr>
                    <w:t>感染艾滋病病毒</w:t>
                  </w:r>
                  <w:r w:rsidR="002820EE" w:rsidRPr="00DE035B">
                    <w:rPr>
                      <w:rFonts w:ascii="宋体" w:hAnsi="宋体" w:hint="eastAsia"/>
                    </w:rPr>
                    <w:t>或者</w:t>
                  </w:r>
                  <w:r w:rsidRPr="00DE035B">
                    <w:rPr>
                      <w:rFonts w:ascii="宋体" w:hAnsi="宋体" w:hint="eastAsia"/>
                    </w:rPr>
                    <w:t>患艾滋病</w:t>
                  </w:r>
                </w:p>
                <w:p w:rsidR="005375C6" w:rsidRPr="00DE035B" w:rsidRDefault="005375C6" w:rsidP="001C5CA9">
                  <w:pPr>
                    <w:ind w:firstLineChars="50" w:firstLine="105"/>
                    <w:jc w:val="left"/>
                    <w:rPr>
                      <w:rFonts w:ascii="宋体" w:hAnsi="宋体"/>
                    </w:rPr>
                  </w:pPr>
                  <w:r w:rsidRPr="00DE035B">
                    <w:rPr>
                      <w:rFonts w:ascii="宋体" w:hAnsi="宋体"/>
                    </w:rPr>
                    <w:t>10.1</w:t>
                  </w:r>
                  <w:r w:rsidR="001C5CA9">
                    <w:rPr>
                      <w:rFonts w:ascii="宋体" w:hAnsi="宋体" w:hint="eastAsia"/>
                    </w:rPr>
                    <w:t>6</w:t>
                  </w:r>
                  <w:r w:rsidRPr="00DE035B">
                    <w:rPr>
                      <w:rFonts w:ascii="宋体" w:hAnsi="宋体"/>
                    </w:rPr>
                    <w:t xml:space="preserve"> 遗传性疾病</w:t>
                  </w:r>
                </w:p>
                <w:p w:rsidR="005375C6" w:rsidRPr="00DE035B" w:rsidRDefault="005375C6" w:rsidP="001C5CA9">
                  <w:pPr>
                    <w:ind w:leftChars="50" w:left="727" w:hangingChars="296" w:hanging="622"/>
                    <w:jc w:val="left"/>
                    <w:rPr>
                      <w:rFonts w:ascii="宋体" w:hAnsi="宋体"/>
                    </w:rPr>
                  </w:pPr>
                  <w:r w:rsidRPr="00DE035B">
                    <w:rPr>
                      <w:rFonts w:ascii="宋体" w:hAnsi="宋体"/>
                    </w:rPr>
                    <w:t>10.</w:t>
                  </w:r>
                  <w:r w:rsidR="00C42C05" w:rsidRPr="00DE035B">
                    <w:rPr>
                      <w:rFonts w:ascii="宋体" w:hAnsi="宋体"/>
                    </w:rPr>
                    <w:t>1</w:t>
                  </w:r>
                  <w:r w:rsidR="001C5CA9">
                    <w:rPr>
                      <w:rFonts w:ascii="宋体" w:hAnsi="宋体" w:hint="eastAsia"/>
                    </w:rPr>
                    <w:t>7</w:t>
                  </w:r>
                  <w:r w:rsidR="00C42C05" w:rsidRPr="00DE035B">
                    <w:rPr>
                      <w:rFonts w:ascii="宋体" w:hAnsi="宋体"/>
                    </w:rPr>
                    <w:t xml:space="preserve"> </w:t>
                  </w:r>
                  <w:r w:rsidRPr="00DE035B">
                    <w:rPr>
                      <w:rFonts w:ascii="宋体" w:hAnsi="宋体"/>
                    </w:rPr>
                    <w:t>先天性畸形、变形</w:t>
                  </w:r>
                  <w:r w:rsidR="002820EE" w:rsidRPr="00DE035B">
                    <w:rPr>
                      <w:rFonts w:ascii="宋体" w:hAnsi="宋体"/>
                    </w:rPr>
                    <w:t>或者</w:t>
                  </w:r>
                  <w:r w:rsidRPr="00DE035B">
                    <w:rPr>
                      <w:rFonts w:ascii="宋体" w:hAnsi="宋体"/>
                    </w:rPr>
                    <w:t>染色体异常</w:t>
                  </w:r>
                </w:p>
                <w:p w:rsidR="00C42C05" w:rsidRPr="00DE035B" w:rsidRDefault="00C42C05" w:rsidP="001C5CA9">
                  <w:pPr>
                    <w:ind w:firstLineChars="50" w:firstLine="105"/>
                    <w:jc w:val="left"/>
                    <w:rPr>
                      <w:rFonts w:ascii="宋体" w:hAnsi="宋体"/>
                    </w:rPr>
                  </w:pPr>
                  <w:r w:rsidRPr="00DE035B">
                    <w:rPr>
                      <w:rFonts w:ascii="宋体" w:hAnsi="宋体" w:hint="eastAsia"/>
                    </w:rPr>
                    <w:t>10.1</w:t>
                  </w:r>
                  <w:r w:rsidR="001C5CA9">
                    <w:rPr>
                      <w:rFonts w:ascii="宋体" w:hAnsi="宋体" w:hint="eastAsia"/>
                    </w:rPr>
                    <w:t>8</w:t>
                  </w:r>
                  <w:r w:rsidRPr="00DE035B">
                    <w:rPr>
                      <w:rFonts w:ascii="宋体" w:hAnsi="宋体" w:hint="eastAsia"/>
                    </w:rPr>
                    <w:t xml:space="preserve"> 现金价值</w:t>
                  </w:r>
                </w:p>
                <w:p w:rsidR="005375C6" w:rsidRPr="00DE035B" w:rsidRDefault="005375C6" w:rsidP="001C5CA9">
                  <w:pPr>
                    <w:ind w:firstLineChars="50" w:firstLine="105"/>
                    <w:jc w:val="left"/>
                    <w:rPr>
                      <w:rFonts w:ascii="宋体" w:hAnsi="宋体"/>
                    </w:rPr>
                  </w:pPr>
                  <w:r w:rsidRPr="00DE035B">
                    <w:rPr>
                      <w:rFonts w:ascii="宋体" w:hAnsi="宋体"/>
                    </w:rPr>
                    <w:t>10.1</w:t>
                  </w:r>
                  <w:r w:rsidR="001C5CA9">
                    <w:rPr>
                      <w:rFonts w:ascii="宋体" w:hAnsi="宋体" w:hint="eastAsia"/>
                    </w:rPr>
                    <w:t>9</w:t>
                  </w:r>
                  <w:r w:rsidRPr="00DE035B">
                    <w:rPr>
                      <w:rFonts w:ascii="宋体" w:hAnsi="宋体"/>
                    </w:rPr>
                    <w:t xml:space="preserve"> 专科医生</w:t>
                  </w:r>
                </w:p>
                <w:p w:rsidR="007A5716" w:rsidRPr="00DE035B" w:rsidRDefault="007A5716" w:rsidP="001C5CA9">
                  <w:pPr>
                    <w:ind w:firstLineChars="50" w:firstLine="105"/>
                    <w:jc w:val="left"/>
                    <w:rPr>
                      <w:rFonts w:ascii="宋体" w:hAnsi="宋体"/>
                    </w:rPr>
                  </w:pPr>
                  <w:r w:rsidRPr="00DE035B">
                    <w:rPr>
                      <w:rFonts w:ascii="宋体" w:hAnsi="宋体" w:hint="eastAsia"/>
                    </w:rPr>
                    <w:t>10.</w:t>
                  </w:r>
                  <w:r w:rsidR="001C5CA9">
                    <w:rPr>
                      <w:rFonts w:ascii="宋体" w:hAnsi="宋体" w:hint="eastAsia"/>
                    </w:rPr>
                    <w:t>20</w:t>
                  </w:r>
                  <w:r w:rsidRPr="00DE035B">
                    <w:rPr>
                      <w:rFonts w:ascii="宋体" w:hAnsi="宋体" w:hint="eastAsia"/>
                    </w:rPr>
                    <w:t xml:space="preserve"> 利息</w:t>
                  </w:r>
                </w:p>
                <w:p w:rsidR="005375C6" w:rsidRPr="00DE035B" w:rsidRDefault="005375C6" w:rsidP="001C5CA9">
                  <w:pPr>
                    <w:ind w:firstLineChars="50" w:firstLine="105"/>
                    <w:jc w:val="left"/>
                    <w:rPr>
                      <w:rFonts w:ascii="宋体" w:hAnsi="宋体"/>
                    </w:rPr>
                  </w:pPr>
                  <w:r w:rsidRPr="00DE035B">
                    <w:rPr>
                      <w:rFonts w:ascii="宋体" w:hAnsi="宋体"/>
                    </w:rPr>
                    <w:t>10.</w:t>
                  </w:r>
                  <w:r w:rsidR="00CF6B49" w:rsidRPr="00DE035B">
                    <w:rPr>
                      <w:rFonts w:ascii="宋体" w:hAnsi="宋体" w:hint="eastAsia"/>
                    </w:rPr>
                    <w:t>2</w:t>
                  </w:r>
                  <w:r w:rsidR="001C5CA9">
                    <w:rPr>
                      <w:rFonts w:ascii="宋体" w:hAnsi="宋体" w:hint="eastAsia"/>
                    </w:rPr>
                    <w:t>1</w:t>
                  </w:r>
                  <w:r w:rsidR="00CF6B49" w:rsidRPr="00DE035B">
                    <w:rPr>
                      <w:rFonts w:ascii="宋体" w:hAnsi="宋体"/>
                    </w:rPr>
                    <w:t xml:space="preserve"> </w:t>
                  </w:r>
                  <w:r w:rsidRPr="00DE035B">
                    <w:rPr>
                      <w:rFonts w:ascii="宋体" w:hAnsi="宋体"/>
                    </w:rPr>
                    <w:t>肢体机能完全丧失</w:t>
                  </w:r>
                </w:p>
                <w:p w:rsidR="005375C6" w:rsidRPr="00DE035B" w:rsidRDefault="00AC7B16" w:rsidP="001C5CA9">
                  <w:pPr>
                    <w:ind w:leftChars="50" w:left="727" w:hangingChars="296" w:hanging="622"/>
                    <w:jc w:val="left"/>
                    <w:rPr>
                      <w:rFonts w:ascii="宋体" w:hAnsi="宋体"/>
                    </w:rPr>
                  </w:pPr>
                  <w:r w:rsidRPr="00DE035B">
                    <w:rPr>
                      <w:rFonts w:ascii="宋体" w:hAnsi="宋体"/>
                    </w:rPr>
                    <w:t>10.</w:t>
                  </w:r>
                  <w:r w:rsidR="008135A1" w:rsidRPr="00DE035B">
                    <w:rPr>
                      <w:rFonts w:ascii="宋体" w:hAnsi="宋体" w:hint="eastAsia"/>
                    </w:rPr>
                    <w:t>2</w:t>
                  </w:r>
                  <w:r w:rsidR="001C5CA9">
                    <w:rPr>
                      <w:rFonts w:ascii="宋体" w:hAnsi="宋体" w:hint="eastAsia"/>
                    </w:rPr>
                    <w:t>2</w:t>
                  </w:r>
                  <w:r w:rsidR="00A74222" w:rsidRPr="00DE035B">
                    <w:rPr>
                      <w:rFonts w:ascii="宋体" w:hAnsi="宋体"/>
                    </w:rPr>
                    <w:t xml:space="preserve"> </w:t>
                  </w:r>
                  <w:r w:rsidR="005375C6" w:rsidRPr="00DE035B">
                    <w:rPr>
                      <w:rFonts w:ascii="宋体" w:hAnsi="宋体"/>
                    </w:rPr>
                    <w:t>语言能力</w:t>
                  </w:r>
                  <w:r w:rsidR="000A21D8" w:rsidRPr="00DE035B">
                    <w:rPr>
                      <w:rFonts w:ascii="宋体" w:hAnsi="宋体"/>
                    </w:rPr>
                    <w:t>或</w:t>
                  </w:r>
                  <w:r w:rsidR="005375C6" w:rsidRPr="00DE035B">
                    <w:rPr>
                      <w:rFonts w:ascii="宋体" w:hAnsi="宋体"/>
                    </w:rPr>
                    <w:t>咀嚼吞咽能力完全丧失</w:t>
                  </w:r>
                </w:p>
                <w:p w:rsidR="00517446" w:rsidRPr="00DE035B" w:rsidRDefault="005375C6" w:rsidP="001C5CA9">
                  <w:pPr>
                    <w:ind w:firstLineChars="50" w:firstLine="105"/>
                    <w:jc w:val="left"/>
                    <w:rPr>
                      <w:rFonts w:ascii="宋体" w:hAnsi="宋体"/>
                    </w:rPr>
                  </w:pPr>
                  <w:r w:rsidRPr="00DE035B">
                    <w:rPr>
                      <w:rFonts w:ascii="宋体" w:hAnsi="宋体"/>
                    </w:rPr>
                    <w:t>10.</w:t>
                  </w:r>
                  <w:r w:rsidR="007A5716" w:rsidRPr="00DE035B">
                    <w:rPr>
                      <w:rFonts w:ascii="宋体" w:hAnsi="宋体" w:hint="eastAsia"/>
                    </w:rPr>
                    <w:t>2</w:t>
                  </w:r>
                  <w:r w:rsidR="001C5CA9">
                    <w:rPr>
                      <w:rFonts w:ascii="宋体" w:hAnsi="宋体" w:hint="eastAsia"/>
                    </w:rPr>
                    <w:t>3</w:t>
                  </w:r>
                  <w:r w:rsidR="00A74222" w:rsidRPr="00DE035B">
                    <w:rPr>
                      <w:rFonts w:ascii="宋体" w:hAnsi="宋体"/>
                    </w:rPr>
                    <w:t xml:space="preserve"> </w:t>
                  </w:r>
                  <w:r w:rsidRPr="00DE035B">
                    <w:rPr>
                      <w:rFonts w:ascii="宋体" w:hAnsi="宋体"/>
                    </w:rPr>
                    <w:t>六项基本日常生活活动</w:t>
                  </w:r>
                </w:p>
                <w:p w:rsidR="00A15A4F" w:rsidRDefault="005375C6" w:rsidP="001C5CA9">
                  <w:pPr>
                    <w:ind w:firstLineChars="50" w:firstLine="105"/>
                    <w:jc w:val="left"/>
                    <w:rPr>
                      <w:rFonts w:ascii="宋体" w:hAnsi="宋体"/>
                    </w:rPr>
                  </w:pPr>
                  <w:r w:rsidRPr="00DE035B">
                    <w:rPr>
                      <w:rFonts w:ascii="宋体" w:hAnsi="宋体"/>
                    </w:rPr>
                    <w:t>10.</w:t>
                  </w:r>
                  <w:r w:rsidR="007A5716" w:rsidRPr="00DE035B">
                    <w:rPr>
                      <w:rFonts w:ascii="宋体" w:hAnsi="宋体" w:hint="eastAsia"/>
                    </w:rPr>
                    <w:t>2</w:t>
                  </w:r>
                  <w:r w:rsidR="001C5CA9">
                    <w:rPr>
                      <w:rFonts w:ascii="宋体" w:hAnsi="宋体" w:hint="eastAsia"/>
                    </w:rPr>
                    <w:t>4</w:t>
                  </w:r>
                  <w:r w:rsidR="00A74222" w:rsidRPr="00DE035B">
                    <w:rPr>
                      <w:rFonts w:ascii="宋体" w:hAnsi="宋体"/>
                    </w:rPr>
                    <w:t xml:space="preserve"> </w:t>
                  </w:r>
                  <w:r w:rsidRPr="00DE035B">
                    <w:rPr>
                      <w:rFonts w:ascii="宋体" w:hAnsi="宋体"/>
                    </w:rPr>
                    <w:t>永久不可逆</w:t>
                  </w:r>
                </w:p>
                <w:p w:rsidR="0021086C" w:rsidRDefault="0021086C" w:rsidP="001C5CA9">
                  <w:pPr>
                    <w:ind w:firstLineChars="50" w:firstLine="105"/>
                    <w:jc w:val="left"/>
                    <w:rPr>
                      <w:rFonts w:ascii="宋体" w:hAnsi="宋体"/>
                    </w:rPr>
                  </w:pPr>
                  <w:r>
                    <w:rPr>
                      <w:rFonts w:ascii="宋体" w:hAnsi="宋体" w:hint="eastAsia"/>
                    </w:rPr>
                    <w:t xml:space="preserve">10.25 </w:t>
                  </w:r>
                  <w:r w:rsidR="001B2974">
                    <w:rPr>
                      <w:rFonts w:ascii="宋体" w:hAnsi="宋体" w:hint="eastAsia"/>
                    </w:rPr>
                    <w:t>本公司</w:t>
                  </w:r>
                  <w:r>
                    <w:rPr>
                      <w:rFonts w:ascii="宋体" w:hAnsi="宋体" w:hint="eastAsia"/>
                    </w:rPr>
                    <w:t>认可的医院</w:t>
                  </w:r>
                </w:p>
                <w:p w:rsidR="0021086C" w:rsidRPr="00DE035B" w:rsidRDefault="0021086C" w:rsidP="001C5CA9">
                  <w:pPr>
                    <w:ind w:firstLineChars="50" w:firstLine="105"/>
                    <w:jc w:val="left"/>
                    <w:rPr>
                      <w:rFonts w:ascii="宋体" w:hAnsi="宋体"/>
                    </w:rPr>
                  </w:pPr>
                  <w:r>
                    <w:rPr>
                      <w:rFonts w:ascii="宋体" w:hAnsi="宋体" w:hint="eastAsia"/>
                    </w:rPr>
                    <w:t>10.26 医</w:t>
                  </w:r>
                  <w:r w:rsidR="00323895">
                    <w:rPr>
                      <w:rFonts w:ascii="宋体" w:hAnsi="宋体" w:hint="eastAsia"/>
                    </w:rPr>
                    <w:t>生</w:t>
                  </w:r>
                </w:p>
              </w:tc>
            </w:tr>
          </w:tbl>
          <w:p w:rsidR="005375C6" w:rsidRPr="00DE035B" w:rsidRDefault="005375C6" w:rsidP="005375C6">
            <w:pPr>
              <w:jc w:val="left"/>
              <w:rPr>
                <w:rFonts w:ascii="宋体" w:hAnsi="宋体"/>
                <w:b/>
              </w:rPr>
            </w:pPr>
          </w:p>
        </w:tc>
      </w:tr>
    </w:tbl>
    <w:p w:rsidR="00774BDC" w:rsidRPr="00DE035B" w:rsidRDefault="00774BDC" w:rsidP="00A776E3">
      <w:pPr>
        <w:jc w:val="center"/>
        <w:rPr>
          <w:rFonts w:ascii="华文中宋" w:eastAsia="华文中宋" w:hAnsi="华文中宋"/>
          <w:b/>
          <w:sz w:val="32"/>
        </w:rPr>
        <w:sectPr w:rsidR="00774BDC" w:rsidRPr="00DE035B" w:rsidSect="00774BDC">
          <w:pgSz w:w="11906" w:h="16838"/>
          <w:pgMar w:top="851" w:right="1134" w:bottom="851" w:left="1134" w:header="851" w:footer="992" w:gutter="0"/>
          <w:cols w:space="425"/>
          <w:docGrid w:type="lines" w:linePitch="312"/>
        </w:sectPr>
      </w:pPr>
    </w:p>
    <w:p w:rsidR="005375C6" w:rsidRPr="00DE035B" w:rsidRDefault="002657E7" w:rsidP="00A776E3">
      <w:pPr>
        <w:jc w:val="center"/>
        <w:rPr>
          <w:rFonts w:ascii="华文中宋" w:eastAsia="华文中宋" w:hAnsi="华文中宋"/>
          <w:b/>
          <w:sz w:val="32"/>
        </w:rPr>
      </w:pPr>
      <w:r>
        <w:rPr>
          <w:rFonts w:ascii="华文中宋" w:eastAsia="华文中宋" w:hAnsi="华文中宋"/>
          <w:b/>
          <w:sz w:val="32"/>
        </w:rPr>
        <w:lastRenderedPageBreak/>
        <w:t>泰康人寿保险</w:t>
      </w:r>
      <w:r w:rsidR="005375C6" w:rsidRPr="00DE035B">
        <w:rPr>
          <w:rFonts w:ascii="华文中宋" w:eastAsia="华文中宋" w:hAnsi="华文中宋"/>
          <w:b/>
          <w:sz w:val="32"/>
        </w:rPr>
        <w:t>有限</w:t>
      </w:r>
      <w:r>
        <w:rPr>
          <w:rFonts w:ascii="华文中宋" w:eastAsia="华文中宋" w:hAnsi="华文中宋" w:hint="eastAsia"/>
          <w:b/>
          <w:sz w:val="32"/>
        </w:rPr>
        <w:t>责任</w:t>
      </w:r>
      <w:r w:rsidR="005375C6" w:rsidRPr="00DE035B">
        <w:rPr>
          <w:rFonts w:ascii="华文中宋" w:eastAsia="华文中宋" w:hAnsi="华文中宋"/>
          <w:b/>
          <w:sz w:val="32"/>
        </w:rPr>
        <w:t>公司</w:t>
      </w:r>
    </w:p>
    <w:p w:rsidR="005375C6" w:rsidRPr="00DE035B" w:rsidRDefault="005375C6" w:rsidP="005375C6">
      <w:pPr>
        <w:jc w:val="center"/>
        <w:rPr>
          <w:rFonts w:ascii="华文中宋" w:eastAsia="华文中宋" w:hAnsi="华文中宋"/>
          <w:b/>
          <w:sz w:val="32"/>
        </w:rPr>
      </w:pPr>
      <w:r w:rsidRPr="00DE035B">
        <w:rPr>
          <w:rFonts w:ascii="华文中宋" w:eastAsia="华文中宋" w:hAnsi="华文中宋"/>
          <w:b/>
          <w:sz w:val="32"/>
        </w:rPr>
        <w:t>泰康</w:t>
      </w:r>
      <w:r w:rsidR="008D398F" w:rsidRPr="00DE035B">
        <w:rPr>
          <w:rFonts w:ascii="华文中宋" w:eastAsia="华文中宋" w:hAnsi="华文中宋"/>
          <w:b/>
          <w:sz w:val="32"/>
        </w:rPr>
        <w:t>附加全能保</w:t>
      </w:r>
      <w:r w:rsidR="007503B5">
        <w:rPr>
          <w:rFonts w:ascii="华文中宋" w:eastAsia="华文中宋" w:hAnsi="华文中宋" w:hint="eastAsia"/>
          <w:b/>
          <w:sz w:val="32"/>
        </w:rPr>
        <w:t>2017</w:t>
      </w:r>
      <w:r w:rsidR="002063C0" w:rsidRPr="00DE035B">
        <w:rPr>
          <w:rFonts w:ascii="华文中宋" w:eastAsia="华文中宋" w:hAnsi="华文中宋"/>
          <w:b/>
          <w:sz w:val="32"/>
        </w:rPr>
        <w:t>重大疾病保险</w:t>
      </w:r>
      <w:r w:rsidRPr="00DE035B">
        <w:rPr>
          <w:rFonts w:ascii="华文中宋" w:eastAsia="华文中宋" w:hAnsi="华文中宋"/>
          <w:b/>
          <w:sz w:val="32"/>
        </w:rPr>
        <w:t>条款</w:t>
      </w:r>
    </w:p>
    <w:p w:rsidR="00093FC9" w:rsidRPr="00DE035B" w:rsidRDefault="00093FC9" w:rsidP="00093FC9">
      <w:pPr>
        <w:jc w:val="center"/>
        <w:rPr>
          <w:rFonts w:ascii="华文中宋" w:eastAsia="华文中宋" w:hAnsi="华文中宋"/>
          <w:b/>
          <w:szCs w:val="21"/>
        </w:rPr>
      </w:pPr>
    </w:p>
    <w:p w:rsidR="00B07D5E" w:rsidRPr="00DE035B" w:rsidRDefault="005375C6" w:rsidP="00C07ACA">
      <w:pPr>
        <w:rPr>
          <w:rFonts w:ascii="宋体" w:hAnsi="宋体"/>
        </w:rPr>
      </w:pPr>
      <w:r w:rsidRPr="00DE035B">
        <w:rPr>
          <w:rFonts w:ascii="宋体" w:hAnsi="宋体"/>
        </w:rPr>
        <w:t>在本条款中，“您”指投保人，“我们”、“本公司”</w:t>
      </w:r>
      <w:r w:rsidR="002657E7">
        <w:rPr>
          <w:rFonts w:ascii="宋体" w:hAnsi="宋体"/>
        </w:rPr>
        <w:t>均指在保险单上签章的泰康人寿保险</w:t>
      </w:r>
      <w:r w:rsidRPr="00DE035B">
        <w:rPr>
          <w:rFonts w:ascii="宋体" w:hAnsi="宋体"/>
        </w:rPr>
        <w:t>有限</w:t>
      </w:r>
      <w:r w:rsidR="002657E7">
        <w:rPr>
          <w:rFonts w:ascii="宋体" w:hAnsi="宋体" w:hint="eastAsia"/>
        </w:rPr>
        <w:t>责任</w:t>
      </w:r>
      <w:r w:rsidRPr="00DE035B">
        <w:rPr>
          <w:rFonts w:ascii="宋体" w:hAnsi="宋体"/>
        </w:rPr>
        <w:t>公司的分公司，“本</w:t>
      </w:r>
      <w:r w:rsidR="00E52EF8" w:rsidRPr="00DE035B">
        <w:rPr>
          <w:rFonts w:ascii="宋体" w:hAnsi="宋体" w:hint="eastAsia"/>
        </w:rPr>
        <w:t>附加</w:t>
      </w:r>
      <w:r w:rsidRPr="00DE035B">
        <w:rPr>
          <w:rFonts w:ascii="宋体" w:hAnsi="宋体"/>
        </w:rPr>
        <w:t>合同”指您与我们之间订立的“泰康</w:t>
      </w:r>
      <w:r w:rsidR="008D398F" w:rsidRPr="00DE035B">
        <w:rPr>
          <w:rFonts w:ascii="宋体" w:hAnsi="宋体"/>
        </w:rPr>
        <w:t>附加全能保</w:t>
      </w:r>
      <w:r w:rsidR="007503B5">
        <w:rPr>
          <w:rFonts w:ascii="宋体" w:hAnsi="宋体" w:hint="eastAsia"/>
        </w:rPr>
        <w:t>2017</w:t>
      </w:r>
      <w:r w:rsidR="002063C0" w:rsidRPr="00DE035B">
        <w:rPr>
          <w:rFonts w:ascii="宋体" w:hAnsi="宋体"/>
        </w:rPr>
        <w:t>重大疾病保险</w:t>
      </w:r>
      <w:r w:rsidRPr="00DE035B">
        <w:rPr>
          <w:rFonts w:ascii="宋体" w:hAnsi="宋体"/>
        </w:rPr>
        <w:t>合同”</w:t>
      </w:r>
      <w:r w:rsidR="00060274" w:rsidRPr="00DE035B">
        <w:rPr>
          <w:rFonts w:ascii="宋体" w:hAnsi="宋体" w:hint="eastAsia"/>
        </w:rPr>
        <w:t>，</w:t>
      </w:r>
      <w:r w:rsidR="00B07D5E" w:rsidRPr="00DE035B">
        <w:rPr>
          <w:rFonts w:ascii="宋体" w:hAnsi="宋体" w:hint="eastAsia"/>
        </w:rPr>
        <w:t>“被保险人”指本附加合同的被保险人</w:t>
      </w:r>
      <w:r w:rsidR="00060274" w:rsidRPr="00DE035B">
        <w:rPr>
          <w:rFonts w:ascii="宋体" w:hAnsi="宋体" w:hint="eastAsia"/>
        </w:rPr>
        <w:t>，</w:t>
      </w:r>
      <w:r w:rsidR="00B07D5E" w:rsidRPr="00DE035B">
        <w:rPr>
          <w:rFonts w:ascii="宋体" w:hAnsi="宋体" w:hint="eastAsia"/>
        </w:rPr>
        <w:t>投保人、被保险人的姓名在保险单上载明。</w:t>
      </w:r>
    </w:p>
    <w:p w:rsidR="005375C6" w:rsidRPr="00DE035B" w:rsidRDefault="005375C6" w:rsidP="005375C6">
      <w:pPr>
        <w:jc w:val="left"/>
        <w:rPr>
          <w:rFonts w:ascii="宋体" w:hAnsi="宋体"/>
        </w:rPr>
      </w:pPr>
    </w:p>
    <w:tbl>
      <w:tblPr>
        <w:tblW w:w="10007" w:type="dxa"/>
        <w:tblInd w:w="10" w:type="dxa"/>
        <w:tblLayout w:type="fixed"/>
        <w:tblLook w:val="0000"/>
      </w:tblPr>
      <w:tblGrid>
        <w:gridCol w:w="87"/>
        <w:gridCol w:w="711"/>
        <w:gridCol w:w="87"/>
        <w:gridCol w:w="1439"/>
        <w:gridCol w:w="82"/>
        <w:gridCol w:w="7519"/>
        <w:gridCol w:w="82"/>
      </w:tblGrid>
      <w:tr w:rsidR="005375C6" w:rsidRPr="00DE035B" w:rsidTr="00EA6FF6">
        <w:trPr>
          <w:gridAfter w:val="1"/>
          <w:wAfter w:w="82" w:type="dxa"/>
          <w:trHeight w:hRule="exact" w:val="465"/>
        </w:trPr>
        <w:tc>
          <w:tcPr>
            <w:tcW w:w="798" w:type="dxa"/>
            <w:gridSpan w:val="2"/>
            <w:tcBorders>
              <w:bottom w:val="single" w:sz="8" w:space="0" w:color="auto"/>
            </w:tcBorders>
            <w:shd w:val="clear" w:color="auto" w:fill="auto"/>
            <w:vAlign w:val="center"/>
          </w:tcPr>
          <w:p w:rsidR="005375C6" w:rsidRPr="00DE035B" w:rsidRDefault="005375C6" w:rsidP="00D54562">
            <w:pPr>
              <w:spacing w:beforeLines="25"/>
              <w:jc w:val="left"/>
              <w:rPr>
                <w:rFonts w:ascii="宋体" w:hAnsi="宋体"/>
                <w:b/>
                <w:sz w:val="24"/>
              </w:rPr>
            </w:pPr>
            <w:r w:rsidRPr="00DE035B">
              <w:rPr>
                <w:rFonts w:ascii="宋体" w:hAnsi="宋体"/>
                <w:b/>
                <w:sz w:val="24"/>
              </w:rPr>
              <w:t>1.</w:t>
            </w:r>
          </w:p>
        </w:tc>
        <w:tc>
          <w:tcPr>
            <w:tcW w:w="9127" w:type="dxa"/>
            <w:gridSpan w:val="4"/>
            <w:tcBorders>
              <w:bottom w:val="single" w:sz="8" w:space="0" w:color="auto"/>
            </w:tcBorders>
            <w:shd w:val="clear" w:color="auto" w:fill="auto"/>
            <w:vAlign w:val="center"/>
          </w:tcPr>
          <w:p w:rsidR="005375C6" w:rsidRPr="00DE035B" w:rsidRDefault="005375C6" w:rsidP="00D54562">
            <w:pPr>
              <w:spacing w:beforeLines="25"/>
              <w:jc w:val="left"/>
              <w:rPr>
                <w:rFonts w:ascii="宋体" w:hAnsi="宋体"/>
                <w:b/>
                <w:sz w:val="24"/>
              </w:rPr>
            </w:pPr>
            <w:r w:rsidRPr="00DE035B">
              <w:rPr>
                <w:rFonts w:ascii="宋体" w:hAnsi="宋体" w:hint="eastAsia"/>
                <w:b/>
                <w:sz w:val="24"/>
              </w:rPr>
              <w:t>您与我们订立的合同</w:t>
            </w:r>
          </w:p>
        </w:tc>
      </w:tr>
      <w:tr w:rsidR="005375C6" w:rsidRPr="00DE035B" w:rsidTr="00EA6FF6">
        <w:trPr>
          <w:gridAfter w:val="1"/>
          <w:wAfter w:w="82" w:type="dxa"/>
          <w:trHeight w:hRule="exact" w:val="139"/>
        </w:trPr>
        <w:tc>
          <w:tcPr>
            <w:tcW w:w="798" w:type="dxa"/>
            <w:gridSpan w:val="2"/>
            <w:tcBorders>
              <w:top w:val="single" w:sz="8" w:space="0" w:color="auto"/>
            </w:tcBorders>
          </w:tcPr>
          <w:p w:rsidR="005375C6" w:rsidRPr="00DE035B" w:rsidRDefault="005375C6" w:rsidP="00D54562">
            <w:pPr>
              <w:spacing w:beforeLines="25"/>
              <w:jc w:val="left"/>
              <w:rPr>
                <w:rFonts w:ascii="宋体" w:hAnsi="宋体"/>
              </w:rPr>
            </w:pPr>
          </w:p>
        </w:tc>
        <w:tc>
          <w:tcPr>
            <w:tcW w:w="1526" w:type="dxa"/>
            <w:gridSpan w:val="2"/>
            <w:tcBorders>
              <w:top w:val="single" w:sz="8" w:space="0" w:color="auto"/>
            </w:tcBorders>
          </w:tcPr>
          <w:p w:rsidR="005375C6" w:rsidRPr="00DE035B" w:rsidRDefault="005375C6" w:rsidP="00D54562">
            <w:pPr>
              <w:spacing w:beforeLines="25"/>
              <w:jc w:val="left"/>
              <w:rPr>
                <w:rFonts w:ascii="宋体" w:hAnsi="宋体"/>
              </w:rPr>
            </w:pPr>
          </w:p>
        </w:tc>
        <w:tc>
          <w:tcPr>
            <w:tcW w:w="7601" w:type="dxa"/>
            <w:gridSpan w:val="2"/>
            <w:tcBorders>
              <w:top w:val="single" w:sz="8" w:space="0" w:color="auto"/>
            </w:tcBorders>
          </w:tcPr>
          <w:p w:rsidR="005375C6" w:rsidRPr="00DE035B" w:rsidRDefault="005375C6" w:rsidP="00D54562">
            <w:pPr>
              <w:spacing w:beforeLines="25"/>
              <w:jc w:val="left"/>
              <w:rPr>
                <w:rFonts w:ascii="宋体" w:hAnsi="宋体"/>
              </w:rPr>
            </w:pPr>
          </w:p>
        </w:tc>
      </w:tr>
      <w:tr w:rsidR="005375C6" w:rsidRPr="00DE035B" w:rsidTr="00EA6FF6">
        <w:trPr>
          <w:gridAfter w:val="1"/>
          <w:wAfter w:w="82" w:type="dxa"/>
          <w:trHeight w:val="118"/>
        </w:trPr>
        <w:tc>
          <w:tcPr>
            <w:tcW w:w="798" w:type="dxa"/>
            <w:gridSpan w:val="2"/>
          </w:tcPr>
          <w:p w:rsidR="005375C6" w:rsidRPr="00DE035B" w:rsidRDefault="005375C6" w:rsidP="00D54562">
            <w:pPr>
              <w:spacing w:beforeLines="25"/>
              <w:jc w:val="left"/>
              <w:rPr>
                <w:rFonts w:ascii="宋体" w:hAnsi="宋体"/>
                <w:b/>
              </w:rPr>
            </w:pPr>
            <w:r w:rsidRPr="00DE035B">
              <w:rPr>
                <w:rFonts w:ascii="宋体" w:hAnsi="宋体"/>
                <w:b/>
              </w:rPr>
              <w:t>1.1</w:t>
            </w:r>
          </w:p>
        </w:tc>
        <w:tc>
          <w:tcPr>
            <w:tcW w:w="1526" w:type="dxa"/>
            <w:gridSpan w:val="2"/>
          </w:tcPr>
          <w:p w:rsidR="005375C6" w:rsidRPr="00DE035B" w:rsidRDefault="005375C6" w:rsidP="00D54562">
            <w:pPr>
              <w:spacing w:beforeLines="25"/>
              <w:jc w:val="left"/>
              <w:rPr>
                <w:rFonts w:ascii="宋体" w:hAnsi="宋体"/>
                <w:b/>
              </w:rPr>
            </w:pPr>
            <w:r w:rsidRPr="00DE035B">
              <w:rPr>
                <w:rFonts w:ascii="宋体" w:hAnsi="宋体" w:hint="eastAsia"/>
                <w:b/>
              </w:rPr>
              <w:t>合同构成</w:t>
            </w:r>
          </w:p>
        </w:tc>
        <w:tc>
          <w:tcPr>
            <w:tcW w:w="7601" w:type="dxa"/>
            <w:gridSpan w:val="2"/>
          </w:tcPr>
          <w:p w:rsidR="005375C6" w:rsidRPr="00DE035B" w:rsidRDefault="005375C6" w:rsidP="00D54562">
            <w:pPr>
              <w:spacing w:beforeLines="25"/>
              <w:rPr>
                <w:rFonts w:ascii="宋体" w:hAnsi="宋体"/>
              </w:rPr>
            </w:pPr>
            <w:r w:rsidRPr="00DE035B">
              <w:rPr>
                <w:rFonts w:ascii="宋体" w:hAnsi="宋体"/>
              </w:rPr>
              <w:t>本附加合同由“</w:t>
            </w:r>
            <w:r w:rsidR="00932686" w:rsidRPr="00DE035B">
              <w:rPr>
                <w:rFonts w:ascii="宋体" w:hAnsi="宋体"/>
              </w:rPr>
              <w:t>泰康</w:t>
            </w:r>
            <w:r w:rsidR="008D398F" w:rsidRPr="00DE035B">
              <w:rPr>
                <w:rFonts w:ascii="宋体" w:hAnsi="宋体" w:hint="eastAsia"/>
              </w:rPr>
              <w:t>全能保</w:t>
            </w:r>
            <w:r w:rsidR="007503B5">
              <w:rPr>
                <w:rFonts w:ascii="宋体" w:hAnsi="宋体" w:hint="eastAsia"/>
              </w:rPr>
              <w:t>2017</w:t>
            </w:r>
            <w:r w:rsidR="008D398F" w:rsidRPr="00DE035B">
              <w:rPr>
                <w:rFonts w:ascii="宋体" w:hAnsi="宋体" w:hint="eastAsia"/>
              </w:rPr>
              <w:t>两全</w:t>
            </w:r>
            <w:r w:rsidR="00932686" w:rsidRPr="00DE035B">
              <w:rPr>
                <w:rFonts w:ascii="宋体" w:hAnsi="宋体"/>
              </w:rPr>
              <w:t>保险</w:t>
            </w:r>
            <w:r w:rsidRPr="00DE035B">
              <w:rPr>
                <w:rFonts w:ascii="宋体" w:hAnsi="宋体"/>
              </w:rPr>
              <w:t>合同</w:t>
            </w:r>
            <w:r w:rsidR="00C5014A" w:rsidRPr="00DE035B">
              <w:rPr>
                <w:rFonts w:ascii="宋体" w:hAnsi="宋体"/>
              </w:rPr>
              <w:t>”</w:t>
            </w:r>
            <w:r w:rsidRPr="00DE035B">
              <w:rPr>
                <w:rFonts w:ascii="宋体" w:hAnsi="宋体"/>
              </w:rPr>
              <w:t>（以下简称</w:t>
            </w:r>
            <w:r w:rsidR="007014B6" w:rsidRPr="00DE035B">
              <w:rPr>
                <w:rFonts w:ascii="宋体" w:hAnsi="宋体" w:hint="eastAsia"/>
              </w:rPr>
              <w:t>“</w:t>
            </w:r>
            <w:r w:rsidRPr="00DE035B">
              <w:rPr>
                <w:rFonts w:ascii="宋体" w:hAnsi="宋体"/>
              </w:rPr>
              <w:t>主合同</w:t>
            </w:r>
            <w:r w:rsidR="007014B6" w:rsidRPr="00DE035B">
              <w:rPr>
                <w:rFonts w:ascii="宋体" w:hAnsi="宋体" w:hint="eastAsia"/>
              </w:rPr>
              <w:t>”</w:t>
            </w:r>
            <w:r w:rsidRPr="00DE035B">
              <w:rPr>
                <w:rFonts w:ascii="宋体" w:hAnsi="宋体"/>
              </w:rPr>
              <w:t>）</w:t>
            </w:r>
            <w:r w:rsidR="0073663B" w:rsidRPr="00DE035B">
              <w:rPr>
                <w:rFonts w:ascii="宋体" w:hAnsi="宋体" w:hint="eastAsia"/>
              </w:rPr>
              <w:t>的</w:t>
            </w:r>
            <w:r w:rsidRPr="00DE035B">
              <w:rPr>
                <w:rFonts w:ascii="宋体" w:hAnsi="宋体"/>
              </w:rPr>
              <w:t>投保人申请，经我们同意，附加于主合同。</w:t>
            </w:r>
          </w:p>
          <w:p w:rsidR="005375C6" w:rsidRPr="00DE035B" w:rsidRDefault="00B56A06" w:rsidP="00D54562">
            <w:pPr>
              <w:spacing w:beforeLines="25"/>
              <w:rPr>
                <w:rFonts w:ascii="宋体" w:hAnsi="宋体"/>
              </w:rPr>
            </w:pPr>
            <w:r w:rsidRPr="00DE035B">
              <w:rPr>
                <w:rFonts w:ascii="华文隶书" w:hAnsi="宋体" w:hint="eastAsia"/>
              </w:rPr>
              <w:t>本附加合同是您与我们约定保险权利义务关系的协议，</w:t>
            </w:r>
            <w:r w:rsidR="005375C6" w:rsidRPr="00DE035B">
              <w:rPr>
                <w:rFonts w:ascii="宋体" w:hAnsi="宋体"/>
              </w:rPr>
              <w:t>包括本保险条款、保险单</w:t>
            </w:r>
            <w:r w:rsidR="002820EE" w:rsidRPr="00DE035B">
              <w:rPr>
                <w:rFonts w:ascii="宋体" w:hAnsi="宋体"/>
              </w:rPr>
              <w:t>或者</w:t>
            </w:r>
            <w:r w:rsidR="005375C6" w:rsidRPr="00DE035B">
              <w:rPr>
                <w:rFonts w:ascii="宋体" w:hAnsi="宋体"/>
              </w:rPr>
              <w:t>其他保险凭证、投保单、与本附加合同有关的投保文件、</w:t>
            </w:r>
            <w:r w:rsidR="005375C6" w:rsidRPr="00DE035B">
              <w:rPr>
                <w:rFonts w:ascii="宋体" w:hAnsi="宋体"/>
                <w:b/>
              </w:rPr>
              <w:t>合法有效</w:t>
            </w:r>
            <w:r w:rsidR="0073663B" w:rsidRPr="00DE035B">
              <w:rPr>
                <w:rFonts w:ascii="宋体" w:hAnsi="宋体" w:hint="eastAsia"/>
              </w:rPr>
              <w:t>（见10.1）</w:t>
            </w:r>
            <w:r w:rsidR="005375C6" w:rsidRPr="00DE035B">
              <w:rPr>
                <w:rFonts w:ascii="宋体" w:hAnsi="宋体"/>
              </w:rPr>
              <w:t>的声明、批注、批单及其他您与我们共同认可的书面协议。</w:t>
            </w:r>
          </w:p>
        </w:tc>
      </w:tr>
      <w:tr w:rsidR="005375C6" w:rsidRPr="00DE035B" w:rsidTr="00EA6FF6">
        <w:trPr>
          <w:gridAfter w:val="1"/>
          <w:wAfter w:w="82" w:type="dxa"/>
          <w:trHeight w:hRule="exact" w:val="139"/>
        </w:trPr>
        <w:tc>
          <w:tcPr>
            <w:tcW w:w="798" w:type="dxa"/>
            <w:gridSpan w:val="2"/>
          </w:tcPr>
          <w:p w:rsidR="005375C6" w:rsidRPr="00DE035B" w:rsidRDefault="005375C6" w:rsidP="00D54562">
            <w:pPr>
              <w:spacing w:beforeLines="25"/>
              <w:jc w:val="left"/>
              <w:rPr>
                <w:rFonts w:ascii="宋体" w:hAnsi="宋体"/>
              </w:rPr>
            </w:pPr>
          </w:p>
        </w:tc>
        <w:tc>
          <w:tcPr>
            <w:tcW w:w="1526" w:type="dxa"/>
            <w:gridSpan w:val="2"/>
          </w:tcPr>
          <w:p w:rsidR="005375C6" w:rsidRPr="00DE035B" w:rsidRDefault="005375C6" w:rsidP="00D54562">
            <w:pPr>
              <w:spacing w:beforeLines="25"/>
              <w:jc w:val="left"/>
              <w:rPr>
                <w:rFonts w:ascii="宋体" w:hAnsi="宋体"/>
              </w:rPr>
            </w:pPr>
          </w:p>
        </w:tc>
        <w:tc>
          <w:tcPr>
            <w:tcW w:w="7601" w:type="dxa"/>
            <w:gridSpan w:val="2"/>
          </w:tcPr>
          <w:p w:rsidR="005375C6" w:rsidRPr="00DE035B" w:rsidRDefault="005375C6" w:rsidP="00D54562">
            <w:pPr>
              <w:spacing w:beforeLines="25"/>
              <w:rPr>
                <w:rFonts w:ascii="宋体" w:hAnsi="宋体"/>
              </w:rPr>
            </w:pPr>
          </w:p>
        </w:tc>
      </w:tr>
      <w:tr w:rsidR="005375C6" w:rsidRPr="00DE035B" w:rsidTr="00EA6FF6">
        <w:trPr>
          <w:gridAfter w:val="1"/>
          <w:wAfter w:w="82" w:type="dxa"/>
          <w:trHeight w:val="118"/>
        </w:trPr>
        <w:tc>
          <w:tcPr>
            <w:tcW w:w="798" w:type="dxa"/>
            <w:gridSpan w:val="2"/>
          </w:tcPr>
          <w:p w:rsidR="005375C6" w:rsidRPr="00DE035B" w:rsidRDefault="005375C6" w:rsidP="00D54562">
            <w:pPr>
              <w:spacing w:beforeLines="25"/>
              <w:jc w:val="left"/>
              <w:rPr>
                <w:rFonts w:ascii="宋体" w:hAnsi="宋体"/>
                <w:b/>
              </w:rPr>
            </w:pPr>
            <w:r w:rsidRPr="00DE035B">
              <w:rPr>
                <w:rFonts w:ascii="宋体" w:hAnsi="宋体"/>
                <w:b/>
              </w:rPr>
              <w:t>1.2</w:t>
            </w:r>
          </w:p>
        </w:tc>
        <w:tc>
          <w:tcPr>
            <w:tcW w:w="1526" w:type="dxa"/>
            <w:gridSpan w:val="2"/>
          </w:tcPr>
          <w:p w:rsidR="005375C6" w:rsidRPr="00DE035B" w:rsidRDefault="005375C6" w:rsidP="00D54562">
            <w:pPr>
              <w:spacing w:beforeLines="25"/>
              <w:jc w:val="left"/>
              <w:rPr>
                <w:rFonts w:ascii="宋体" w:hAnsi="宋体"/>
                <w:b/>
              </w:rPr>
            </w:pPr>
            <w:r w:rsidRPr="00DE035B">
              <w:rPr>
                <w:rFonts w:ascii="宋体" w:hAnsi="宋体" w:hint="eastAsia"/>
                <w:b/>
              </w:rPr>
              <w:t>合同</w:t>
            </w:r>
            <w:r w:rsidR="00F66F86" w:rsidRPr="00DE035B">
              <w:rPr>
                <w:rFonts w:ascii="宋体" w:hAnsi="宋体" w:hint="eastAsia"/>
                <w:b/>
              </w:rPr>
              <w:t>成立及</w:t>
            </w:r>
            <w:r w:rsidRPr="00DE035B">
              <w:rPr>
                <w:rFonts w:ascii="宋体" w:hAnsi="宋体" w:hint="eastAsia"/>
                <w:b/>
              </w:rPr>
              <w:t>生效</w:t>
            </w:r>
          </w:p>
        </w:tc>
        <w:tc>
          <w:tcPr>
            <w:tcW w:w="7601" w:type="dxa"/>
            <w:gridSpan w:val="2"/>
          </w:tcPr>
          <w:p w:rsidR="005375C6" w:rsidRPr="00DE035B" w:rsidRDefault="00126D72" w:rsidP="00D54562">
            <w:pPr>
              <w:spacing w:beforeLines="25"/>
              <w:rPr>
                <w:rFonts w:ascii="宋体" w:hAnsi="宋体"/>
              </w:rPr>
            </w:pPr>
            <w:r w:rsidRPr="00DE035B">
              <w:rPr>
                <w:rFonts w:ascii="宋体" w:hAnsi="宋体"/>
              </w:rPr>
              <w:t>除另有约定外，本附加合同须与主合同同时投保，本附加合同的</w:t>
            </w:r>
            <w:r w:rsidRPr="00DE035B">
              <w:rPr>
                <w:rFonts w:ascii="宋体" w:hAnsi="宋体" w:hint="eastAsia"/>
              </w:rPr>
              <w:t>成立日</w:t>
            </w:r>
            <w:r w:rsidR="008C6795" w:rsidRPr="00DE035B">
              <w:rPr>
                <w:rFonts w:ascii="宋体" w:hAnsi="宋体" w:hint="eastAsia"/>
              </w:rPr>
              <w:t>及</w:t>
            </w:r>
            <w:r w:rsidRPr="00DE035B">
              <w:rPr>
                <w:rFonts w:ascii="宋体" w:hAnsi="宋体"/>
              </w:rPr>
              <w:t>生效日与主合同相同</w:t>
            </w:r>
            <w:r w:rsidRPr="00DE035B">
              <w:rPr>
                <w:rFonts w:ascii="宋体" w:hAnsi="宋体" w:hint="eastAsia"/>
              </w:rPr>
              <w:t>，</w:t>
            </w:r>
            <w:r w:rsidR="003F68EF" w:rsidRPr="00DE035B">
              <w:rPr>
                <w:rFonts w:ascii="宋体" w:hAnsi="宋体" w:hint="eastAsia"/>
              </w:rPr>
              <w:t>并</w:t>
            </w:r>
            <w:r w:rsidRPr="00DE035B">
              <w:rPr>
                <w:rFonts w:ascii="宋体" w:hAnsi="宋体"/>
              </w:rPr>
              <w:t>在保险单上载明。</w:t>
            </w:r>
          </w:p>
          <w:p w:rsidR="005375C6" w:rsidRPr="00DE035B" w:rsidRDefault="005375C6" w:rsidP="00D54562">
            <w:pPr>
              <w:spacing w:beforeLines="25"/>
              <w:rPr>
                <w:rFonts w:ascii="宋体" w:hAnsi="宋体"/>
              </w:rPr>
            </w:pPr>
            <w:r w:rsidRPr="00DE035B">
              <w:rPr>
                <w:rFonts w:ascii="宋体" w:hAnsi="宋体"/>
                <w:b/>
              </w:rPr>
              <w:t>保单年度</w:t>
            </w:r>
            <w:r w:rsidR="00354CE7">
              <w:rPr>
                <w:rFonts w:ascii="宋体" w:hAnsi="宋体"/>
              </w:rPr>
              <w:t>（</w:t>
            </w:r>
            <w:r w:rsidRPr="00DE035B">
              <w:rPr>
                <w:rFonts w:ascii="宋体" w:hAnsi="宋体"/>
              </w:rPr>
              <w:t>见10.</w:t>
            </w:r>
            <w:r w:rsidR="00F566CF" w:rsidRPr="00DE035B">
              <w:rPr>
                <w:rFonts w:ascii="宋体" w:hAnsi="宋体" w:hint="eastAsia"/>
              </w:rPr>
              <w:t>2</w:t>
            </w:r>
            <w:r w:rsidR="00354CE7">
              <w:rPr>
                <w:rFonts w:ascii="宋体" w:hAnsi="宋体"/>
              </w:rPr>
              <w:t>）</w:t>
            </w:r>
            <w:r w:rsidRPr="00DE035B">
              <w:rPr>
                <w:rFonts w:ascii="宋体" w:hAnsi="宋体"/>
              </w:rPr>
              <w:t>、</w:t>
            </w:r>
            <w:r w:rsidRPr="00DE035B">
              <w:rPr>
                <w:rFonts w:ascii="宋体" w:hAnsi="宋体"/>
                <w:b/>
              </w:rPr>
              <w:t>保险费约定交纳日</w:t>
            </w:r>
            <w:r w:rsidR="00354CE7">
              <w:rPr>
                <w:rFonts w:ascii="宋体" w:hAnsi="宋体"/>
              </w:rPr>
              <w:t>（</w:t>
            </w:r>
            <w:r w:rsidRPr="00DE035B">
              <w:rPr>
                <w:rFonts w:ascii="宋体" w:hAnsi="宋体"/>
              </w:rPr>
              <w:t>见10.</w:t>
            </w:r>
            <w:r w:rsidR="00F566CF" w:rsidRPr="00DE035B">
              <w:rPr>
                <w:rFonts w:ascii="宋体" w:hAnsi="宋体" w:hint="eastAsia"/>
              </w:rPr>
              <w:t>3</w:t>
            </w:r>
            <w:r w:rsidR="00354CE7">
              <w:rPr>
                <w:rFonts w:ascii="宋体" w:hAnsi="宋体"/>
              </w:rPr>
              <w:t>）</w:t>
            </w:r>
            <w:r w:rsidRPr="00DE035B">
              <w:rPr>
                <w:rFonts w:ascii="宋体" w:hAnsi="宋体"/>
              </w:rPr>
              <w:t>均依据</w:t>
            </w:r>
            <w:r w:rsidR="00865F69" w:rsidRPr="00DE035B">
              <w:rPr>
                <w:rFonts w:ascii="宋体" w:hAnsi="宋体" w:hint="eastAsia"/>
              </w:rPr>
              <w:t>本附加合同的</w:t>
            </w:r>
            <w:r w:rsidRPr="00DE035B">
              <w:rPr>
                <w:rFonts w:ascii="宋体" w:hAnsi="宋体"/>
              </w:rPr>
              <w:t>生效日</w:t>
            </w:r>
            <w:r w:rsidR="00865F69" w:rsidRPr="00DE035B">
              <w:rPr>
                <w:rFonts w:ascii="宋体" w:hAnsi="宋体" w:hint="eastAsia"/>
              </w:rPr>
              <w:t>为基础</w:t>
            </w:r>
            <w:r w:rsidRPr="00DE035B">
              <w:rPr>
                <w:rFonts w:ascii="宋体" w:hAnsi="宋体"/>
              </w:rPr>
              <w:t>进行计算。</w:t>
            </w:r>
          </w:p>
        </w:tc>
      </w:tr>
      <w:tr w:rsidR="00CB7BCD" w:rsidRPr="00DE035B" w:rsidTr="00EA6FF6">
        <w:trPr>
          <w:gridAfter w:val="1"/>
          <w:wAfter w:w="82" w:type="dxa"/>
          <w:trHeight w:hRule="exact" w:val="139"/>
        </w:trPr>
        <w:tc>
          <w:tcPr>
            <w:tcW w:w="798" w:type="dxa"/>
            <w:gridSpan w:val="2"/>
          </w:tcPr>
          <w:p w:rsidR="00CB7BCD" w:rsidRPr="00DE035B" w:rsidRDefault="00CB7BCD" w:rsidP="00D54562">
            <w:pPr>
              <w:spacing w:beforeLines="25"/>
              <w:jc w:val="left"/>
              <w:rPr>
                <w:rFonts w:ascii="宋体" w:hAnsi="宋体"/>
              </w:rPr>
            </w:pPr>
          </w:p>
        </w:tc>
        <w:tc>
          <w:tcPr>
            <w:tcW w:w="1526" w:type="dxa"/>
            <w:gridSpan w:val="2"/>
          </w:tcPr>
          <w:p w:rsidR="00CB7BCD" w:rsidRPr="00DE035B" w:rsidRDefault="00CB7BCD" w:rsidP="00D54562">
            <w:pPr>
              <w:spacing w:beforeLines="25"/>
              <w:jc w:val="left"/>
              <w:rPr>
                <w:rFonts w:ascii="宋体" w:hAnsi="宋体"/>
              </w:rPr>
            </w:pPr>
          </w:p>
        </w:tc>
        <w:tc>
          <w:tcPr>
            <w:tcW w:w="7601" w:type="dxa"/>
            <w:gridSpan w:val="2"/>
          </w:tcPr>
          <w:p w:rsidR="00CB7BCD" w:rsidRPr="00DE035B" w:rsidRDefault="00CB7BCD" w:rsidP="00D54562">
            <w:pPr>
              <w:spacing w:beforeLines="25"/>
              <w:rPr>
                <w:rFonts w:ascii="宋体" w:hAnsi="宋体"/>
              </w:rPr>
            </w:pPr>
          </w:p>
        </w:tc>
      </w:tr>
      <w:tr w:rsidR="00CB7BCD" w:rsidRPr="00DE035B" w:rsidTr="00EA6FF6">
        <w:trPr>
          <w:gridAfter w:val="1"/>
          <w:wAfter w:w="82" w:type="dxa"/>
          <w:trHeight w:val="118"/>
        </w:trPr>
        <w:tc>
          <w:tcPr>
            <w:tcW w:w="798" w:type="dxa"/>
            <w:gridSpan w:val="2"/>
          </w:tcPr>
          <w:p w:rsidR="00CB7BCD" w:rsidRPr="00DE035B" w:rsidRDefault="00CB7BCD" w:rsidP="00D54562">
            <w:pPr>
              <w:spacing w:beforeLines="25"/>
              <w:jc w:val="left"/>
              <w:rPr>
                <w:rFonts w:ascii="宋体" w:hAnsi="宋体"/>
                <w:b/>
              </w:rPr>
            </w:pPr>
            <w:r w:rsidRPr="00DE035B">
              <w:rPr>
                <w:rFonts w:ascii="宋体" w:hAnsi="宋体"/>
                <w:b/>
              </w:rPr>
              <w:t>1.3</w:t>
            </w:r>
          </w:p>
        </w:tc>
        <w:tc>
          <w:tcPr>
            <w:tcW w:w="1526" w:type="dxa"/>
            <w:gridSpan w:val="2"/>
          </w:tcPr>
          <w:p w:rsidR="00CB7BCD" w:rsidRPr="00DE035B" w:rsidRDefault="00CB7BCD" w:rsidP="00D54562">
            <w:pPr>
              <w:spacing w:beforeLines="25"/>
              <w:jc w:val="left"/>
              <w:rPr>
                <w:rFonts w:ascii="宋体" w:hAnsi="宋体"/>
                <w:b/>
              </w:rPr>
            </w:pPr>
            <w:r w:rsidRPr="00DE035B">
              <w:rPr>
                <w:rFonts w:ascii="宋体" w:hAnsi="宋体" w:hint="eastAsia"/>
                <w:b/>
              </w:rPr>
              <w:t>投保年龄</w:t>
            </w:r>
          </w:p>
        </w:tc>
        <w:tc>
          <w:tcPr>
            <w:tcW w:w="7601" w:type="dxa"/>
            <w:gridSpan w:val="2"/>
          </w:tcPr>
          <w:p w:rsidR="00CB7BCD" w:rsidRPr="00DE035B" w:rsidRDefault="00CB7BCD" w:rsidP="00D54562">
            <w:pPr>
              <w:spacing w:beforeLines="25"/>
              <w:rPr>
                <w:rFonts w:ascii="宋体" w:hAnsi="宋体"/>
              </w:rPr>
            </w:pPr>
            <w:r w:rsidRPr="00DE035B">
              <w:rPr>
                <w:rFonts w:ascii="宋体" w:hAnsi="宋体"/>
              </w:rPr>
              <w:t>投保年龄指您投保时被保险人的年龄，以</w:t>
            </w:r>
            <w:r w:rsidRPr="00DE035B">
              <w:rPr>
                <w:rFonts w:ascii="宋体" w:hAnsi="宋体"/>
                <w:b/>
              </w:rPr>
              <w:t>周岁</w:t>
            </w:r>
            <w:r w:rsidR="00354CE7">
              <w:rPr>
                <w:rFonts w:ascii="宋体" w:hAnsi="宋体"/>
              </w:rPr>
              <w:t>（</w:t>
            </w:r>
            <w:r w:rsidRPr="00DE035B">
              <w:rPr>
                <w:rFonts w:ascii="宋体" w:hAnsi="宋体"/>
              </w:rPr>
              <w:t>见10.</w:t>
            </w:r>
            <w:r w:rsidR="00F566CF" w:rsidRPr="00DE035B">
              <w:rPr>
                <w:rFonts w:ascii="宋体" w:hAnsi="宋体" w:hint="eastAsia"/>
              </w:rPr>
              <w:t>4</w:t>
            </w:r>
            <w:r w:rsidR="00354CE7">
              <w:rPr>
                <w:rFonts w:ascii="宋体" w:hAnsi="宋体"/>
              </w:rPr>
              <w:t>）</w:t>
            </w:r>
            <w:r w:rsidRPr="00DE035B">
              <w:rPr>
                <w:rFonts w:ascii="宋体" w:hAnsi="宋体"/>
              </w:rPr>
              <w:t>计算。</w:t>
            </w:r>
          </w:p>
        </w:tc>
      </w:tr>
      <w:tr w:rsidR="005375C6" w:rsidRPr="00DE035B" w:rsidTr="00EA6FF6">
        <w:trPr>
          <w:gridAfter w:val="1"/>
          <w:wAfter w:w="82" w:type="dxa"/>
          <w:trHeight w:hRule="exact" w:val="139"/>
        </w:trPr>
        <w:tc>
          <w:tcPr>
            <w:tcW w:w="798" w:type="dxa"/>
            <w:gridSpan w:val="2"/>
          </w:tcPr>
          <w:p w:rsidR="005375C6" w:rsidRPr="00DE035B" w:rsidRDefault="005375C6" w:rsidP="00D54562">
            <w:pPr>
              <w:spacing w:beforeLines="25"/>
              <w:jc w:val="left"/>
              <w:rPr>
                <w:rFonts w:ascii="宋体" w:hAnsi="宋体"/>
              </w:rPr>
            </w:pPr>
          </w:p>
        </w:tc>
        <w:tc>
          <w:tcPr>
            <w:tcW w:w="1526" w:type="dxa"/>
            <w:gridSpan w:val="2"/>
          </w:tcPr>
          <w:p w:rsidR="005375C6" w:rsidRPr="00DE035B" w:rsidRDefault="005375C6" w:rsidP="00D54562">
            <w:pPr>
              <w:spacing w:beforeLines="25"/>
              <w:jc w:val="left"/>
              <w:rPr>
                <w:rFonts w:ascii="宋体" w:hAnsi="宋体"/>
              </w:rPr>
            </w:pPr>
          </w:p>
        </w:tc>
        <w:tc>
          <w:tcPr>
            <w:tcW w:w="7601" w:type="dxa"/>
            <w:gridSpan w:val="2"/>
          </w:tcPr>
          <w:p w:rsidR="005375C6" w:rsidRPr="00DE035B" w:rsidRDefault="005375C6" w:rsidP="00D54562">
            <w:pPr>
              <w:spacing w:beforeLines="25"/>
              <w:rPr>
                <w:rFonts w:ascii="宋体" w:hAnsi="宋体"/>
              </w:rPr>
            </w:pPr>
          </w:p>
        </w:tc>
      </w:tr>
      <w:tr w:rsidR="005375C6" w:rsidRPr="00DE035B" w:rsidTr="00EA6FF6">
        <w:trPr>
          <w:gridAfter w:val="1"/>
          <w:wAfter w:w="82" w:type="dxa"/>
          <w:trHeight w:val="118"/>
        </w:trPr>
        <w:tc>
          <w:tcPr>
            <w:tcW w:w="798" w:type="dxa"/>
            <w:gridSpan w:val="2"/>
          </w:tcPr>
          <w:p w:rsidR="005375C6" w:rsidRPr="00DE035B" w:rsidRDefault="005375C6" w:rsidP="00D54562">
            <w:pPr>
              <w:spacing w:beforeLines="25"/>
              <w:jc w:val="left"/>
              <w:rPr>
                <w:rFonts w:ascii="宋体" w:hAnsi="宋体"/>
                <w:b/>
              </w:rPr>
            </w:pPr>
            <w:r w:rsidRPr="00DE035B">
              <w:rPr>
                <w:rFonts w:ascii="宋体" w:hAnsi="宋体"/>
                <w:b/>
              </w:rPr>
              <w:t>1.</w:t>
            </w:r>
            <w:r w:rsidR="00C8327C" w:rsidRPr="00DE035B">
              <w:rPr>
                <w:rFonts w:ascii="宋体" w:hAnsi="宋体" w:hint="eastAsia"/>
                <w:b/>
              </w:rPr>
              <w:t>4</w:t>
            </w:r>
          </w:p>
        </w:tc>
        <w:tc>
          <w:tcPr>
            <w:tcW w:w="1526" w:type="dxa"/>
            <w:gridSpan w:val="2"/>
          </w:tcPr>
          <w:p w:rsidR="005375C6" w:rsidRPr="00DE035B" w:rsidRDefault="005375C6" w:rsidP="00D54562">
            <w:pPr>
              <w:spacing w:beforeLines="25"/>
              <w:jc w:val="left"/>
              <w:rPr>
                <w:rFonts w:ascii="宋体" w:hAnsi="宋体"/>
                <w:b/>
              </w:rPr>
            </w:pPr>
            <w:r w:rsidRPr="00DE035B">
              <w:rPr>
                <w:rFonts w:ascii="宋体" w:hAnsi="宋体" w:hint="eastAsia"/>
                <w:b/>
              </w:rPr>
              <w:t>犹豫期</w:t>
            </w:r>
          </w:p>
        </w:tc>
        <w:tc>
          <w:tcPr>
            <w:tcW w:w="7601" w:type="dxa"/>
            <w:gridSpan w:val="2"/>
          </w:tcPr>
          <w:p w:rsidR="00D50403" w:rsidRPr="00372CEA" w:rsidRDefault="00485598" w:rsidP="00D54562">
            <w:pPr>
              <w:spacing w:beforeLines="25"/>
              <w:rPr>
                <w:rFonts w:asciiTheme="minorEastAsia" w:eastAsiaTheme="minorEastAsia" w:hAnsiTheme="minorEastAsia"/>
              </w:rPr>
            </w:pPr>
            <w:r w:rsidRPr="00284BC2">
              <w:rPr>
                <w:rFonts w:ascii="宋体" w:hAnsi="宋体" w:hint="eastAsia"/>
              </w:rPr>
              <w:t>犹豫期是指自您签收本</w:t>
            </w:r>
            <w:r w:rsidR="00D7425B">
              <w:rPr>
                <w:rFonts w:ascii="宋体" w:hAnsi="宋体" w:hint="eastAsia"/>
              </w:rPr>
              <w:t>附加</w:t>
            </w:r>
            <w:r w:rsidRPr="00284BC2">
              <w:rPr>
                <w:rFonts w:ascii="宋体" w:hAnsi="宋体" w:hint="eastAsia"/>
              </w:rPr>
              <w:t>合同的次日零时起的一段时期，该时期以保险单上载明的日数为准</w:t>
            </w:r>
            <w:r w:rsidRPr="00284BC2">
              <w:rPr>
                <w:rFonts w:ascii="宋体" w:hAnsi="宋体"/>
              </w:rPr>
              <w:t>。</w:t>
            </w:r>
            <w:r w:rsidR="005375C6" w:rsidRPr="00DE035B">
              <w:rPr>
                <w:rFonts w:ascii="宋体" w:hAnsi="宋体"/>
              </w:rPr>
              <w:t>在此期间，请您认真审视本附加合同，如果您认为本附加合同与您的需求不相符，您可以在此期间提出解除本附加合同，</w:t>
            </w:r>
            <w:r w:rsidR="005375C6" w:rsidRPr="00372CEA">
              <w:rPr>
                <w:rFonts w:asciiTheme="minorEastAsia" w:eastAsiaTheme="minorEastAsia" w:hAnsiTheme="minorEastAsia"/>
              </w:rPr>
              <w:t>我们将</w:t>
            </w:r>
            <w:r w:rsidR="000635DE" w:rsidRPr="00372CEA">
              <w:rPr>
                <w:rFonts w:asciiTheme="minorEastAsia" w:eastAsiaTheme="minorEastAsia" w:hAnsiTheme="minorEastAsia" w:hint="eastAsia"/>
              </w:rPr>
              <w:t>向您</w:t>
            </w:r>
            <w:r w:rsidR="000635DE" w:rsidRPr="00372CEA">
              <w:rPr>
                <w:rFonts w:asciiTheme="minorEastAsia" w:eastAsiaTheme="minorEastAsia" w:hAnsiTheme="minorEastAsia"/>
              </w:rPr>
              <w:t>无息</w:t>
            </w:r>
            <w:r w:rsidR="000635DE" w:rsidRPr="00372CEA">
              <w:rPr>
                <w:rFonts w:asciiTheme="minorEastAsia" w:eastAsiaTheme="minorEastAsia" w:hAnsiTheme="minorEastAsia" w:hint="eastAsia"/>
              </w:rPr>
              <w:t>退还保险费</w:t>
            </w:r>
            <w:r w:rsidR="005375C6" w:rsidRPr="00372CEA">
              <w:rPr>
                <w:rFonts w:asciiTheme="minorEastAsia" w:eastAsiaTheme="minorEastAsia" w:hAnsiTheme="minorEastAsia"/>
              </w:rPr>
              <w:t>。</w:t>
            </w:r>
          </w:p>
          <w:p w:rsidR="005375C6" w:rsidRPr="00DE035B" w:rsidRDefault="00D50403" w:rsidP="00D54562">
            <w:pPr>
              <w:spacing w:beforeLines="25"/>
              <w:rPr>
                <w:rFonts w:ascii="宋体" w:hAnsi="宋体"/>
              </w:rPr>
            </w:pPr>
            <w:r w:rsidRPr="00DE035B">
              <w:rPr>
                <w:rFonts w:ascii="宋体" w:hAnsi="宋体"/>
              </w:rPr>
              <w:t>解除</w:t>
            </w:r>
            <w:r w:rsidRPr="00DE035B">
              <w:rPr>
                <w:rFonts w:ascii="宋体" w:hAnsi="宋体" w:hint="eastAsia"/>
              </w:rPr>
              <w:t>本附加</w:t>
            </w:r>
            <w:r w:rsidRPr="00DE035B">
              <w:rPr>
                <w:rFonts w:ascii="宋体" w:hAnsi="宋体"/>
              </w:rPr>
              <w:t>合同时，您</w:t>
            </w:r>
            <w:r w:rsidRPr="00DE035B">
              <w:rPr>
                <w:rFonts w:ascii="宋体" w:hAnsi="宋体" w:hint="eastAsia"/>
              </w:rPr>
              <w:t>须</w:t>
            </w:r>
            <w:r w:rsidRPr="00DE035B">
              <w:rPr>
                <w:rFonts w:ascii="宋体" w:hAnsi="宋体"/>
              </w:rPr>
              <w:t>填写</w:t>
            </w:r>
            <w:r w:rsidRPr="00DE035B">
              <w:rPr>
                <w:rFonts w:ascii="宋体" w:hAnsi="宋体" w:hint="eastAsia"/>
              </w:rPr>
              <w:t>解除合同</w:t>
            </w:r>
            <w:r w:rsidRPr="00DE035B">
              <w:rPr>
                <w:rFonts w:ascii="宋体" w:hAnsi="宋体"/>
              </w:rPr>
              <w:t>申请书，并提供本</w:t>
            </w:r>
            <w:r w:rsidRPr="00DE035B">
              <w:rPr>
                <w:rFonts w:ascii="宋体" w:hAnsi="宋体" w:hint="eastAsia"/>
              </w:rPr>
              <w:t>附加</w:t>
            </w:r>
            <w:r w:rsidRPr="00DE035B">
              <w:rPr>
                <w:rFonts w:ascii="宋体" w:hAnsi="宋体"/>
              </w:rPr>
              <w:t>合同</w:t>
            </w:r>
            <w:r w:rsidRPr="00DE035B">
              <w:rPr>
                <w:rFonts w:ascii="宋体" w:hAnsi="宋体" w:hint="eastAsia"/>
              </w:rPr>
              <w:t>、</w:t>
            </w:r>
            <w:r w:rsidRPr="00DE035B">
              <w:rPr>
                <w:rFonts w:ascii="宋体" w:hAnsi="宋体"/>
              </w:rPr>
              <w:t>您的</w:t>
            </w:r>
            <w:r w:rsidRPr="00DE035B">
              <w:rPr>
                <w:rFonts w:ascii="宋体" w:hAnsi="宋体"/>
                <w:b/>
              </w:rPr>
              <w:t>有效身份证件</w:t>
            </w:r>
            <w:r w:rsidR="00354CE7">
              <w:rPr>
                <w:rFonts w:ascii="宋体" w:hAnsi="宋体"/>
              </w:rPr>
              <w:t>（</w:t>
            </w:r>
            <w:r w:rsidRPr="00DE035B">
              <w:rPr>
                <w:rFonts w:ascii="宋体" w:hAnsi="宋体"/>
              </w:rPr>
              <w:t>见10.</w:t>
            </w:r>
            <w:r w:rsidR="00CF6B49" w:rsidRPr="00DE035B">
              <w:rPr>
                <w:rFonts w:ascii="宋体" w:hAnsi="宋体" w:hint="eastAsia"/>
              </w:rPr>
              <w:t>5</w:t>
            </w:r>
            <w:r w:rsidR="00354CE7">
              <w:rPr>
                <w:rFonts w:ascii="宋体" w:hAnsi="宋体"/>
              </w:rPr>
              <w:t>）</w:t>
            </w:r>
            <w:r w:rsidRPr="00DE035B">
              <w:rPr>
                <w:rFonts w:ascii="宋体" w:hAnsi="宋体"/>
              </w:rPr>
              <w:t>及您所交保险费的发票。</w:t>
            </w:r>
            <w:r w:rsidRPr="00DE035B">
              <w:rPr>
                <w:rFonts w:ascii="黑体" w:eastAsia="黑体" w:hAnsi="宋体" w:hint="eastAsia"/>
              </w:rPr>
              <w:t>自我们收到您的解除合同申请书时起，本附加</w:t>
            </w:r>
            <w:r w:rsidR="005F461F">
              <w:rPr>
                <w:rFonts w:ascii="黑体" w:eastAsia="黑体" w:hAnsi="宋体" w:hint="eastAsia"/>
              </w:rPr>
              <w:t>合同即被解除，对于本附加合同解除前发生的保险事故，我们不承担保险</w:t>
            </w:r>
            <w:r w:rsidRPr="00DE035B">
              <w:rPr>
                <w:rFonts w:ascii="黑体" w:eastAsia="黑体" w:hAnsi="宋体" w:hint="eastAsia"/>
              </w:rPr>
              <w:t>责任。</w:t>
            </w:r>
            <w:r w:rsidR="005375C6" w:rsidRPr="00DE035B">
              <w:rPr>
                <w:rFonts w:ascii="宋体" w:hAnsi="宋体"/>
              </w:rPr>
              <w:t xml:space="preserve"> </w:t>
            </w:r>
          </w:p>
        </w:tc>
      </w:tr>
      <w:tr w:rsidR="005375C6" w:rsidRPr="00DE035B" w:rsidTr="00EA6FF6">
        <w:trPr>
          <w:gridAfter w:val="1"/>
          <w:wAfter w:w="82" w:type="dxa"/>
          <w:trHeight w:hRule="exact" w:val="139"/>
        </w:trPr>
        <w:tc>
          <w:tcPr>
            <w:tcW w:w="798" w:type="dxa"/>
            <w:gridSpan w:val="2"/>
          </w:tcPr>
          <w:p w:rsidR="005375C6" w:rsidRPr="00DE035B" w:rsidRDefault="005375C6" w:rsidP="00D54562">
            <w:pPr>
              <w:spacing w:beforeLines="25"/>
              <w:jc w:val="left"/>
              <w:rPr>
                <w:rFonts w:ascii="宋体" w:hAnsi="宋体"/>
              </w:rPr>
            </w:pPr>
          </w:p>
        </w:tc>
        <w:tc>
          <w:tcPr>
            <w:tcW w:w="1526" w:type="dxa"/>
            <w:gridSpan w:val="2"/>
          </w:tcPr>
          <w:p w:rsidR="005375C6" w:rsidRPr="00DE035B" w:rsidRDefault="005375C6" w:rsidP="00D54562">
            <w:pPr>
              <w:spacing w:beforeLines="25"/>
              <w:jc w:val="left"/>
              <w:rPr>
                <w:rFonts w:ascii="宋体" w:hAnsi="宋体"/>
              </w:rPr>
            </w:pPr>
          </w:p>
        </w:tc>
        <w:tc>
          <w:tcPr>
            <w:tcW w:w="7601" w:type="dxa"/>
            <w:gridSpan w:val="2"/>
          </w:tcPr>
          <w:p w:rsidR="005375C6" w:rsidRPr="00DE035B" w:rsidRDefault="005375C6" w:rsidP="00D54562">
            <w:pPr>
              <w:spacing w:beforeLines="25"/>
              <w:rPr>
                <w:rFonts w:ascii="宋体" w:hAnsi="宋体"/>
              </w:rPr>
            </w:pPr>
          </w:p>
        </w:tc>
      </w:tr>
      <w:tr w:rsidR="005375C6" w:rsidRPr="00DE035B" w:rsidTr="00EA6FF6">
        <w:trPr>
          <w:gridAfter w:val="1"/>
          <w:wAfter w:w="82" w:type="dxa"/>
          <w:trHeight w:hRule="exact" w:val="465"/>
        </w:trPr>
        <w:tc>
          <w:tcPr>
            <w:tcW w:w="798" w:type="dxa"/>
            <w:gridSpan w:val="2"/>
            <w:tcBorders>
              <w:bottom w:val="single" w:sz="8" w:space="0" w:color="auto"/>
            </w:tcBorders>
            <w:shd w:val="clear" w:color="auto" w:fill="auto"/>
            <w:vAlign w:val="center"/>
          </w:tcPr>
          <w:p w:rsidR="005375C6" w:rsidRPr="00DE035B" w:rsidRDefault="005375C6" w:rsidP="00D54562">
            <w:pPr>
              <w:spacing w:beforeLines="25"/>
              <w:jc w:val="left"/>
              <w:rPr>
                <w:rFonts w:ascii="宋体" w:hAnsi="宋体"/>
                <w:b/>
                <w:sz w:val="24"/>
              </w:rPr>
            </w:pPr>
            <w:r w:rsidRPr="00DE035B">
              <w:rPr>
                <w:rFonts w:ascii="宋体" w:hAnsi="宋体"/>
                <w:b/>
                <w:sz w:val="24"/>
              </w:rPr>
              <w:t>2.</w:t>
            </w:r>
          </w:p>
        </w:tc>
        <w:tc>
          <w:tcPr>
            <w:tcW w:w="9127" w:type="dxa"/>
            <w:gridSpan w:val="4"/>
            <w:tcBorders>
              <w:bottom w:val="single" w:sz="8" w:space="0" w:color="auto"/>
            </w:tcBorders>
            <w:shd w:val="clear" w:color="auto" w:fill="auto"/>
            <w:vAlign w:val="center"/>
          </w:tcPr>
          <w:p w:rsidR="005375C6" w:rsidRPr="00DE035B" w:rsidRDefault="005375C6" w:rsidP="00D54562">
            <w:pPr>
              <w:spacing w:beforeLines="25"/>
              <w:rPr>
                <w:rFonts w:ascii="宋体" w:hAnsi="宋体"/>
                <w:b/>
                <w:sz w:val="24"/>
              </w:rPr>
            </w:pPr>
            <w:r w:rsidRPr="00DE035B">
              <w:rPr>
                <w:rFonts w:ascii="宋体" w:hAnsi="宋体" w:hint="eastAsia"/>
                <w:b/>
                <w:sz w:val="24"/>
              </w:rPr>
              <w:t>我们提供的保障</w:t>
            </w:r>
          </w:p>
        </w:tc>
      </w:tr>
      <w:tr w:rsidR="005375C6" w:rsidRPr="00DE035B" w:rsidTr="00EA6FF6">
        <w:trPr>
          <w:gridAfter w:val="1"/>
          <w:wAfter w:w="82" w:type="dxa"/>
          <w:trHeight w:hRule="exact" w:val="139"/>
        </w:trPr>
        <w:tc>
          <w:tcPr>
            <w:tcW w:w="798" w:type="dxa"/>
            <w:gridSpan w:val="2"/>
            <w:tcBorders>
              <w:top w:val="single" w:sz="8" w:space="0" w:color="auto"/>
            </w:tcBorders>
          </w:tcPr>
          <w:p w:rsidR="005375C6" w:rsidRPr="00DE035B" w:rsidRDefault="005375C6" w:rsidP="00D54562">
            <w:pPr>
              <w:spacing w:beforeLines="25"/>
              <w:jc w:val="left"/>
              <w:rPr>
                <w:rFonts w:ascii="宋体" w:hAnsi="宋体"/>
              </w:rPr>
            </w:pPr>
          </w:p>
        </w:tc>
        <w:tc>
          <w:tcPr>
            <w:tcW w:w="1526" w:type="dxa"/>
            <w:gridSpan w:val="2"/>
            <w:tcBorders>
              <w:top w:val="single" w:sz="8" w:space="0" w:color="auto"/>
            </w:tcBorders>
          </w:tcPr>
          <w:p w:rsidR="005375C6" w:rsidRPr="00DE035B" w:rsidRDefault="005375C6" w:rsidP="00D54562">
            <w:pPr>
              <w:spacing w:beforeLines="25"/>
              <w:jc w:val="left"/>
              <w:rPr>
                <w:rFonts w:ascii="宋体" w:hAnsi="宋体"/>
              </w:rPr>
            </w:pPr>
          </w:p>
        </w:tc>
        <w:tc>
          <w:tcPr>
            <w:tcW w:w="7601" w:type="dxa"/>
            <w:gridSpan w:val="2"/>
            <w:tcBorders>
              <w:top w:val="single" w:sz="8" w:space="0" w:color="auto"/>
            </w:tcBorders>
          </w:tcPr>
          <w:p w:rsidR="005375C6" w:rsidRPr="00DE035B" w:rsidRDefault="005375C6" w:rsidP="00D54562">
            <w:pPr>
              <w:spacing w:beforeLines="25"/>
              <w:rPr>
                <w:rFonts w:ascii="宋体" w:hAnsi="宋体"/>
              </w:rPr>
            </w:pPr>
          </w:p>
        </w:tc>
      </w:tr>
      <w:tr w:rsidR="005375C6" w:rsidRPr="00DE035B" w:rsidTr="00EA6FF6">
        <w:trPr>
          <w:gridAfter w:val="1"/>
          <w:wAfter w:w="82" w:type="dxa"/>
          <w:trHeight w:val="118"/>
        </w:trPr>
        <w:tc>
          <w:tcPr>
            <w:tcW w:w="798" w:type="dxa"/>
            <w:gridSpan w:val="2"/>
          </w:tcPr>
          <w:p w:rsidR="005375C6" w:rsidRPr="00DE035B" w:rsidRDefault="005375C6" w:rsidP="00D54562">
            <w:pPr>
              <w:spacing w:beforeLines="25"/>
              <w:jc w:val="left"/>
              <w:rPr>
                <w:rFonts w:ascii="宋体" w:hAnsi="宋体"/>
                <w:b/>
              </w:rPr>
            </w:pPr>
            <w:r w:rsidRPr="00DE035B">
              <w:rPr>
                <w:rFonts w:ascii="宋体" w:hAnsi="宋体"/>
                <w:b/>
              </w:rPr>
              <w:t>2.1</w:t>
            </w:r>
          </w:p>
        </w:tc>
        <w:tc>
          <w:tcPr>
            <w:tcW w:w="1526" w:type="dxa"/>
            <w:gridSpan w:val="2"/>
          </w:tcPr>
          <w:p w:rsidR="005375C6" w:rsidRPr="00DE035B" w:rsidRDefault="005F461F" w:rsidP="00D54562">
            <w:pPr>
              <w:spacing w:beforeLines="25"/>
              <w:jc w:val="left"/>
              <w:rPr>
                <w:rFonts w:ascii="宋体" w:hAnsi="宋体"/>
                <w:b/>
              </w:rPr>
            </w:pPr>
            <w:r>
              <w:rPr>
                <w:rFonts w:ascii="宋体" w:hAnsi="宋体" w:hint="eastAsia"/>
                <w:b/>
              </w:rPr>
              <w:t>基本</w:t>
            </w:r>
            <w:r w:rsidR="005375C6" w:rsidRPr="00DE035B">
              <w:rPr>
                <w:rFonts w:ascii="宋体" w:hAnsi="宋体" w:hint="eastAsia"/>
                <w:b/>
              </w:rPr>
              <w:t>保险金额</w:t>
            </w:r>
          </w:p>
        </w:tc>
        <w:tc>
          <w:tcPr>
            <w:tcW w:w="7601" w:type="dxa"/>
            <w:gridSpan w:val="2"/>
          </w:tcPr>
          <w:p w:rsidR="005375C6" w:rsidRDefault="005375C6" w:rsidP="00D54562">
            <w:pPr>
              <w:spacing w:beforeLines="25"/>
              <w:rPr>
                <w:rFonts w:ascii="宋体" w:hAnsi="宋体"/>
              </w:rPr>
            </w:pPr>
            <w:r w:rsidRPr="00DE035B">
              <w:rPr>
                <w:rFonts w:ascii="宋体" w:hAnsi="宋体"/>
              </w:rPr>
              <w:t>本附加合同的</w:t>
            </w:r>
            <w:r w:rsidR="005F461F">
              <w:rPr>
                <w:rFonts w:ascii="宋体" w:hAnsi="宋体" w:hint="eastAsia"/>
              </w:rPr>
              <w:t>基本</w:t>
            </w:r>
            <w:r w:rsidRPr="00DE035B">
              <w:rPr>
                <w:rFonts w:ascii="宋体" w:hAnsi="宋体"/>
              </w:rPr>
              <w:t>保险金额与主合同</w:t>
            </w:r>
            <w:r w:rsidR="008F5042" w:rsidRPr="00DE035B">
              <w:rPr>
                <w:rFonts w:ascii="宋体" w:hAnsi="宋体" w:hint="eastAsia"/>
              </w:rPr>
              <w:t>的</w:t>
            </w:r>
            <w:r w:rsidR="005F461F">
              <w:rPr>
                <w:rFonts w:ascii="宋体" w:hAnsi="宋体" w:hint="eastAsia"/>
              </w:rPr>
              <w:t>基本</w:t>
            </w:r>
            <w:r w:rsidRPr="00DE035B">
              <w:rPr>
                <w:rFonts w:ascii="宋体" w:hAnsi="宋体"/>
              </w:rPr>
              <w:t>保险金额相同，并在保险单上载明。</w:t>
            </w:r>
          </w:p>
          <w:p w:rsidR="001C5CA9" w:rsidRPr="003C5506" w:rsidRDefault="001C5CA9" w:rsidP="00D54562">
            <w:pPr>
              <w:spacing w:beforeLines="25"/>
              <w:rPr>
                <w:rFonts w:ascii="宋体" w:hAnsi="宋体"/>
              </w:rPr>
            </w:pPr>
            <w:r w:rsidRPr="003C5506">
              <w:rPr>
                <w:rFonts w:ascii="宋体" w:hAnsi="宋体" w:hint="eastAsia"/>
              </w:rPr>
              <w:t>如果您办理减少主合同</w:t>
            </w:r>
            <w:r w:rsidR="00EE6FDE">
              <w:rPr>
                <w:rFonts w:ascii="宋体" w:hAnsi="宋体" w:hint="eastAsia"/>
              </w:rPr>
              <w:t>基本</w:t>
            </w:r>
            <w:r w:rsidRPr="003C5506">
              <w:rPr>
                <w:rFonts w:ascii="宋体" w:hAnsi="宋体" w:hint="eastAsia"/>
              </w:rPr>
              <w:t>保险金额的，须将本附加合同的</w:t>
            </w:r>
            <w:r w:rsidR="00EE6FDE">
              <w:rPr>
                <w:rFonts w:ascii="宋体" w:hAnsi="宋体" w:hint="eastAsia"/>
              </w:rPr>
              <w:t>基本</w:t>
            </w:r>
            <w:r w:rsidRPr="003C5506">
              <w:rPr>
                <w:rFonts w:ascii="宋体" w:hAnsi="宋体" w:hint="eastAsia"/>
              </w:rPr>
              <w:t>保险金额和保险费按相同比例减少，并领取</w:t>
            </w:r>
            <w:r w:rsidRPr="003C5506">
              <w:rPr>
                <w:rFonts w:ascii="宋体" w:hAnsi="宋体" w:hint="eastAsia"/>
                <w:b/>
              </w:rPr>
              <w:t>与</w:t>
            </w:r>
            <w:r w:rsidR="00EE6FDE">
              <w:rPr>
                <w:rFonts w:ascii="宋体" w:hAnsi="宋体" w:hint="eastAsia"/>
                <w:b/>
              </w:rPr>
              <w:t>基本</w:t>
            </w:r>
            <w:r w:rsidRPr="003C5506">
              <w:rPr>
                <w:rFonts w:ascii="宋体" w:hAnsi="宋体" w:hint="eastAsia"/>
                <w:b/>
              </w:rPr>
              <w:t>保险金额减少部分相对应的</w:t>
            </w:r>
            <w:r w:rsidRPr="003C5506">
              <w:rPr>
                <w:rFonts w:ascii="宋体" w:hAnsi="宋体" w:hint="eastAsia"/>
                <w:b/>
                <w:bCs/>
              </w:rPr>
              <w:t>现金价值</w:t>
            </w:r>
            <w:r w:rsidRPr="003C5506">
              <w:rPr>
                <w:rFonts w:ascii="宋体" w:hAnsi="宋体" w:hint="eastAsia"/>
                <w:bCs/>
              </w:rPr>
              <w:t>（见</w:t>
            </w:r>
            <w:r>
              <w:rPr>
                <w:rFonts w:ascii="宋体" w:hAnsi="宋体" w:hint="eastAsia"/>
                <w:bCs/>
              </w:rPr>
              <w:t>10</w:t>
            </w:r>
            <w:r w:rsidRPr="003C5506">
              <w:rPr>
                <w:rFonts w:ascii="宋体" w:hAnsi="宋体" w:hint="eastAsia"/>
                <w:bCs/>
              </w:rPr>
              <w:t>.6）</w:t>
            </w:r>
            <w:r w:rsidRPr="003C5506">
              <w:rPr>
                <w:rFonts w:ascii="宋体" w:hAnsi="宋体" w:hint="eastAsia"/>
              </w:rPr>
              <w:t>。减保后，</w:t>
            </w:r>
            <w:r w:rsidR="00EE6FDE">
              <w:rPr>
                <w:rFonts w:ascii="宋体" w:hAnsi="宋体" w:hint="eastAsia"/>
              </w:rPr>
              <w:t>基本</w:t>
            </w:r>
            <w:r w:rsidRPr="003C5506">
              <w:rPr>
                <w:rFonts w:ascii="宋体" w:hAnsi="宋体" w:hint="eastAsia"/>
              </w:rPr>
              <w:t>保险金额和保险费需符合我</w:t>
            </w:r>
            <w:r w:rsidRPr="00B514E5">
              <w:rPr>
                <w:rFonts w:ascii="宋体" w:hAnsi="宋体" w:hint="eastAsia"/>
              </w:rPr>
              <w:t>们的</w:t>
            </w:r>
            <w:r w:rsidR="00BA327A" w:rsidRPr="00B514E5">
              <w:rPr>
                <w:rFonts w:ascii="宋体" w:hAnsi="宋体" w:hint="eastAsia"/>
              </w:rPr>
              <w:t>约</w:t>
            </w:r>
            <w:r w:rsidR="005714DC" w:rsidRPr="00B514E5">
              <w:rPr>
                <w:rFonts w:ascii="宋体" w:hAnsi="宋体" w:hint="eastAsia"/>
              </w:rPr>
              <w:t>定</w:t>
            </w:r>
            <w:r w:rsidRPr="00B514E5">
              <w:rPr>
                <w:rFonts w:ascii="宋体" w:hAnsi="宋体" w:hint="eastAsia"/>
              </w:rPr>
              <w:t>。</w:t>
            </w:r>
          </w:p>
          <w:p w:rsidR="001C5CA9" w:rsidRPr="005D6487" w:rsidRDefault="001C5CA9" w:rsidP="00D54562">
            <w:pPr>
              <w:spacing w:beforeLines="25"/>
              <w:rPr>
                <w:rFonts w:ascii="黑体" w:eastAsia="黑体" w:hAnsi="黑体"/>
              </w:rPr>
            </w:pPr>
            <w:r w:rsidRPr="005D6487">
              <w:rPr>
                <w:rFonts w:ascii="黑体" w:eastAsia="黑体" w:hAnsi="黑体" w:hint="eastAsia"/>
              </w:rPr>
              <w:t>本附加合同第2.3条约定的保险责任根据减保后的</w:t>
            </w:r>
            <w:r w:rsidR="00EE6FDE">
              <w:rPr>
                <w:rFonts w:ascii="黑体" w:eastAsia="黑体" w:hAnsi="黑体" w:hint="eastAsia"/>
              </w:rPr>
              <w:t>基本</w:t>
            </w:r>
            <w:r w:rsidRPr="005D6487">
              <w:rPr>
                <w:rFonts w:ascii="黑体" w:eastAsia="黑体" w:hAnsi="黑体" w:hint="eastAsia"/>
              </w:rPr>
              <w:t>保险金额和保险费进行计算。</w:t>
            </w:r>
          </w:p>
        </w:tc>
      </w:tr>
      <w:tr w:rsidR="005375C6" w:rsidRPr="00DE035B" w:rsidTr="00EA6FF6">
        <w:trPr>
          <w:gridAfter w:val="1"/>
          <w:wAfter w:w="82" w:type="dxa"/>
          <w:trHeight w:hRule="exact" w:val="139"/>
        </w:trPr>
        <w:tc>
          <w:tcPr>
            <w:tcW w:w="798" w:type="dxa"/>
            <w:gridSpan w:val="2"/>
          </w:tcPr>
          <w:p w:rsidR="005375C6" w:rsidRPr="00DE035B" w:rsidRDefault="005375C6" w:rsidP="00D54562">
            <w:pPr>
              <w:spacing w:beforeLines="25"/>
              <w:jc w:val="left"/>
              <w:rPr>
                <w:rFonts w:ascii="宋体" w:hAnsi="宋体"/>
              </w:rPr>
            </w:pPr>
          </w:p>
        </w:tc>
        <w:tc>
          <w:tcPr>
            <w:tcW w:w="1526" w:type="dxa"/>
            <w:gridSpan w:val="2"/>
          </w:tcPr>
          <w:p w:rsidR="005375C6" w:rsidRPr="00DE035B" w:rsidRDefault="005375C6" w:rsidP="00D54562">
            <w:pPr>
              <w:spacing w:beforeLines="25"/>
              <w:jc w:val="left"/>
              <w:rPr>
                <w:rFonts w:ascii="宋体" w:hAnsi="宋体"/>
              </w:rPr>
            </w:pPr>
          </w:p>
        </w:tc>
        <w:tc>
          <w:tcPr>
            <w:tcW w:w="7601" w:type="dxa"/>
            <w:gridSpan w:val="2"/>
          </w:tcPr>
          <w:p w:rsidR="005375C6" w:rsidRPr="00DE035B" w:rsidRDefault="005375C6" w:rsidP="00D54562">
            <w:pPr>
              <w:spacing w:beforeLines="25"/>
              <w:rPr>
                <w:rFonts w:ascii="宋体" w:hAnsi="宋体"/>
              </w:rPr>
            </w:pPr>
          </w:p>
        </w:tc>
      </w:tr>
      <w:tr w:rsidR="005375C6" w:rsidRPr="00DE035B" w:rsidTr="00EA6FF6">
        <w:trPr>
          <w:gridAfter w:val="1"/>
          <w:wAfter w:w="82" w:type="dxa"/>
          <w:trHeight w:val="118"/>
        </w:trPr>
        <w:tc>
          <w:tcPr>
            <w:tcW w:w="798" w:type="dxa"/>
            <w:gridSpan w:val="2"/>
          </w:tcPr>
          <w:p w:rsidR="005375C6" w:rsidRPr="00DE035B" w:rsidRDefault="005375C6" w:rsidP="00D54562">
            <w:pPr>
              <w:spacing w:beforeLines="25"/>
              <w:jc w:val="left"/>
              <w:rPr>
                <w:rFonts w:ascii="宋体" w:hAnsi="宋体"/>
                <w:b/>
              </w:rPr>
            </w:pPr>
            <w:r w:rsidRPr="00DE035B">
              <w:rPr>
                <w:rFonts w:ascii="宋体" w:hAnsi="宋体"/>
                <w:b/>
              </w:rPr>
              <w:t>2.2</w:t>
            </w:r>
          </w:p>
        </w:tc>
        <w:tc>
          <w:tcPr>
            <w:tcW w:w="1526" w:type="dxa"/>
            <w:gridSpan w:val="2"/>
          </w:tcPr>
          <w:p w:rsidR="005375C6" w:rsidRPr="00DE035B" w:rsidRDefault="005375C6" w:rsidP="00D54562">
            <w:pPr>
              <w:spacing w:beforeLines="25"/>
              <w:jc w:val="left"/>
              <w:rPr>
                <w:rFonts w:ascii="宋体" w:hAnsi="宋体"/>
                <w:b/>
              </w:rPr>
            </w:pPr>
            <w:r w:rsidRPr="00DE035B">
              <w:rPr>
                <w:rFonts w:ascii="宋体" w:hAnsi="宋体" w:hint="eastAsia"/>
                <w:b/>
              </w:rPr>
              <w:t>保险期间</w:t>
            </w:r>
          </w:p>
        </w:tc>
        <w:tc>
          <w:tcPr>
            <w:tcW w:w="7601" w:type="dxa"/>
            <w:gridSpan w:val="2"/>
          </w:tcPr>
          <w:p w:rsidR="005375C6" w:rsidRPr="00DE035B" w:rsidRDefault="007344B1" w:rsidP="00D54562">
            <w:pPr>
              <w:spacing w:beforeLines="25"/>
              <w:rPr>
                <w:rFonts w:ascii="宋体" w:hAnsi="宋体"/>
              </w:rPr>
            </w:pPr>
            <w:r w:rsidRPr="00DE035B">
              <w:rPr>
                <w:rFonts w:ascii="宋体" w:hAnsi="宋体" w:hint="eastAsia"/>
              </w:rPr>
              <w:t>本附加合同的保险期间与主合同</w:t>
            </w:r>
            <w:r w:rsidR="008F5042" w:rsidRPr="00DE035B">
              <w:rPr>
                <w:rFonts w:ascii="宋体" w:hAnsi="宋体" w:hint="eastAsia"/>
              </w:rPr>
              <w:t>的</w:t>
            </w:r>
            <w:r w:rsidR="005067B2" w:rsidRPr="00DE035B">
              <w:rPr>
                <w:rFonts w:ascii="宋体" w:hAnsi="宋体" w:hint="eastAsia"/>
              </w:rPr>
              <w:t>保险期间</w:t>
            </w:r>
            <w:r w:rsidRPr="00DE035B">
              <w:rPr>
                <w:rFonts w:ascii="宋体" w:hAnsi="宋体" w:hint="eastAsia"/>
              </w:rPr>
              <w:t>相同，并在保险单上载明。</w:t>
            </w:r>
          </w:p>
        </w:tc>
      </w:tr>
      <w:tr w:rsidR="005375C6" w:rsidRPr="00DE035B" w:rsidTr="00EA6FF6">
        <w:trPr>
          <w:gridAfter w:val="1"/>
          <w:wAfter w:w="82" w:type="dxa"/>
          <w:trHeight w:hRule="exact" w:val="139"/>
        </w:trPr>
        <w:tc>
          <w:tcPr>
            <w:tcW w:w="798" w:type="dxa"/>
            <w:gridSpan w:val="2"/>
          </w:tcPr>
          <w:p w:rsidR="005375C6" w:rsidRPr="00DE035B" w:rsidRDefault="005375C6" w:rsidP="00D54562">
            <w:pPr>
              <w:spacing w:beforeLines="25"/>
              <w:jc w:val="left"/>
              <w:rPr>
                <w:rFonts w:ascii="宋体" w:hAnsi="宋体"/>
              </w:rPr>
            </w:pPr>
          </w:p>
        </w:tc>
        <w:tc>
          <w:tcPr>
            <w:tcW w:w="1526" w:type="dxa"/>
            <w:gridSpan w:val="2"/>
          </w:tcPr>
          <w:p w:rsidR="005375C6" w:rsidRPr="00DE035B" w:rsidRDefault="005375C6" w:rsidP="00D54562">
            <w:pPr>
              <w:spacing w:beforeLines="25"/>
              <w:jc w:val="left"/>
              <w:rPr>
                <w:rFonts w:ascii="宋体" w:hAnsi="宋体"/>
              </w:rPr>
            </w:pPr>
          </w:p>
        </w:tc>
        <w:tc>
          <w:tcPr>
            <w:tcW w:w="7601" w:type="dxa"/>
            <w:gridSpan w:val="2"/>
          </w:tcPr>
          <w:p w:rsidR="005375C6" w:rsidRPr="00DE035B" w:rsidRDefault="005375C6" w:rsidP="00D54562">
            <w:pPr>
              <w:spacing w:beforeLines="25"/>
              <w:rPr>
                <w:rFonts w:ascii="宋体" w:hAnsi="宋体"/>
              </w:rPr>
            </w:pPr>
          </w:p>
        </w:tc>
      </w:tr>
      <w:tr w:rsidR="00A52857" w:rsidRPr="00DE035B" w:rsidTr="00EA6FF6">
        <w:trPr>
          <w:gridAfter w:val="1"/>
          <w:wAfter w:w="82" w:type="dxa"/>
          <w:trHeight w:val="118"/>
        </w:trPr>
        <w:tc>
          <w:tcPr>
            <w:tcW w:w="798" w:type="dxa"/>
            <w:gridSpan w:val="2"/>
          </w:tcPr>
          <w:p w:rsidR="00A52857" w:rsidRPr="00DE035B" w:rsidRDefault="00A52857" w:rsidP="00D54562">
            <w:pPr>
              <w:spacing w:beforeLines="25"/>
              <w:jc w:val="left"/>
              <w:rPr>
                <w:rFonts w:ascii="宋体" w:hAnsi="宋体"/>
                <w:b/>
              </w:rPr>
            </w:pPr>
            <w:r w:rsidRPr="00DE035B">
              <w:rPr>
                <w:rFonts w:ascii="宋体" w:hAnsi="宋体"/>
                <w:b/>
              </w:rPr>
              <w:t>2.3</w:t>
            </w:r>
          </w:p>
        </w:tc>
        <w:tc>
          <w:tcPr>
            <w:tcW w:w="1526" w:type="dxa"/>
            <w:gridSpan w:val="2"/>
          </w:tcPr>
          <w:p w:rsidR="00A52857" w:rsidRPr="00DE035B" w:rsidRDefault="00A52857" w:rsidP="00D54562">
            <w:pPr>
              <w:spacing w:beforeLines="25"/>
              <w:jc w:val="left"/>
              <w:rPr>
                <w:rFonts w:ascii="宋体" w:hAnsi="宋体"/>
                <w:b/>
              </w:rPr>
            </w:pPr>
            <w:r w:rsidRPr="00DE035B">
              <w:rPr>
                <w:rFonts w:ascii="宋体" w:hAnsi="宋体" w:hint="eastAsia"/>
                <w:b/>
              </w:rPr>
              <w:t>保险责任</w:t>
            </w:r>
          </w:p>
        </w:tc>
        <w:tc>
          <w:tcPr>
            <w:tcW w:w="7601" w:type="dxa"/>
            <w:gridSpan w:val="2"/>
          </w:tcPr>
          <w:p w:rsidR="00A52857" w:rsidRDefault="00A52857" w:rsidP="00D54562">
            <w:pPr>
              <w:pStyle w:val="a5"/>
              <w:adjustRightInd/>
              <w:spacing w:beforeLines="25" w:line="240" w:lineRule="auto"/>
              <w:rPr>
                <w:rFonts w:ascii="黑体" w:eastAsia="黑体" w:hAnsi="黑体"/>
                <w:szCs w:val="21"/>
              </w:rPr>
            </w:pPr>
            <w:r w:rsidRPr="00DE035B">
              <w:rPr>
                <w:rFonts w:hAnsi="宋体"/>
              </w:rPr>
              <w:t>在本附加合同保险期间内，我们承担下</w:t>
            </w:r>
            <w:r w:rsidRPr="00DE035B">
              <w:rPr>
                <w:rFonts w:hAnsi="宋体" w:hint="eastAsia"/>
              </w:rPr>
              <w:t>列</w:t>
            </w:r>
            <w:r w:rsidRPr="00DE035B">
              <w:rPr>
                <w:rFonts w:hAnsi="宋体"/>
              </w:rPr>
              <w:t>保险责任：</w:t>
            </w:r>
          </w:p>
          <w:p w:rsidR="00A52857" w:rsidRPr="005F461F" w:rsidRDefault="00A52857" w:rsidP="00D54562">
            <w:pPr>
              <w:pStyle w:val="a5"/>
              <w:adjustRightInd/>
              <w:spacing w:beforeLines="25" w:line="240" w:lineRule="auto"/>
              <w:rPr>
                <w:rFonts w:ascii="黑体" w:eastAsia="黑体" w:hAnsi="黑体"/>
                <w:szCs w:val="21"/>
              </w:rPr>
            </w:pPr>
            <w:r w:rsidRPr="005F461F">
              <w:rPr>
                <w:rFonts w:ascii="黑体" w:eastAsia="黑体" w:hAnsi="黑体"/>
                <w:szCs w:val="21"/>
              </w:rPr>
              <w:t>本附加合同生效</w:t>
            </w:r>
            <w:r w:rsidRPr="005F461F">
              <w:rPr>
                <w:rFonts w:ascii="黑体" w:eastAsia="黑体" w:hAnsi="黑体" w:hint="eastAsia"/>
                <w:szCs w:val="21"/>
              </w:rPr>
              <w:t>（若曾复效，则自本附加合同最后复效）之日起180日内，被保险人经</w:t>
            </w:r>
            <w:r w:rsidRPr="005F461F">
              <w:rPr>
                <w:rFonts w:ascii="黑体" w:eastAsia="黑体" w:hAnsi="黑体" w:hint="eastAsia"/>
                <w:b/>
                <w:szCs w:val="21"/>
              </w:rPr>
              <w:t>医院</w:t>
            </w:r>
            <w:r w:rsidRPr="005F461F">
              <w:rPr>
                <w:rFonts w:ascii="黑体" w:eastAsia="黑体" w:hAnsi="黑体" w:hint="eastAsia"/>
                <w:szCs w:val="21"/>
              </w:rPr>
              <w:t>（见10.7）</w:t>
            </w:r>
            <w:r w:rsidRPr="005F461F">
              <w:rPr>
                <w:rFonts w:ascii="黑体" w:eastAsia="黑体" w:hAnsi="黑体"/>
                <w:b/>
                <w:szCs w:val="21"/>
              </w:rPr>
              <w:t>初次</w:t>
            </w:r>
            <w:r w:rsidRPr="005F461F">
              <w:rPr>
                <w:rFonts w:ascii="黑体" w:eastAsia="黑体" w:hAnsi="黑体" w:hint="eastAsia"/>
                <w:b/>
                <w:szCs w:val="21"/>
              </w:rPr>
              <w:t>确诊</w:t>
            </w:r>
            <w:r w:rsidRPr="005F461F">
              <w:rPr>
                <w:rFonts w:ascii="黑体" w:eastAsia="黑体" w:hAnsi="黑体" w:hint="eastAsia"/>
                <w:szCs w:val="21"/>
              </w:rPr>
              <w:t>（见10.8）非因</w:t>
            </w:r>
            <w:r w:rsidRPr="005F461F">
              <w:rPr>
                <w:rFonts w:ascii="黑体" w:eastAsia="黑体" w:hAnsi="黑体" w:hint="eastAsia"/>
                <w:b/>
                <w:szCs w:val="21"/>
              </w:rPr>
              <w:t>意外伤害</w:t>
            </w:r>
            <w:r w:rsidRPr="005F461F">
              <w:rPr>
                <w:rFonts w:ascii="黑体" w:eastAsia="黑体" w:hAnsi="黑体" w:hint="eastAsia"/>
                <w:szCs w:val="21"/>
              </w:rPr>
              <w:t>（见10.9）导致罹患</w:t>
            </w:r>
            <w:r w:rsidRPr="005F461F">
              <w:rPr>
                <w:rFonts w:ascii="黑体" w:eastAsia="黑体" w:hAnsi="黑体"/>
                <w:szCs w:val="21"/>
              </w:rPr>
              <w:lastRenderedPageBreak/>
              <w:t>本附加合同所</w:t>
            </w:r>
            <w:r w:rsidRPr="005F461F">
              <w:rPr>
                <w:rFonts w:ascii="黑体" w:eastAsia="黑体" w:hAnsi="黑体" w:hint="eastAsia"/>
                <w:szCs w:val="21"/>
              </w:rPr>
              <w:t>定义的</w:t>
            </w:r>
            <w:r w:rsidRPr="005F461F">
              <w:rPr>
                <w:rFonts w:ascii="黑体" w:eastAsia="黑体" w:hAnsi="黑体"/>
                <w:szCs w:val="21"/>
              </w:rPr>
              <w:t>重大疾病（无论一种或者多种），我们</w:t>
            </w:r>
            <w:r w:rsidRPr="005F461F">
              <w:rPr>
                <w:rFonts w:ascii="黑体" w:eastAsia="黑体" w:hAnsi="黑体" w:hint="eastAsia"/>
                <w:szCs w:val="21"/>
              </w:rPr>
              <w:t>按您累计已交纳的本附加合同及主合同的保险费数额（不计息）的105%向重大疾病保险金受益人给付重大疾病保险金，</w:t>
            </w:r>
            <w:r w:rsidRPr="005F461F">
              <w:rPr>
                <w:rFonts w:ascii="黑体" w:eastAsia="黑体" w:hAnsi="黑体"/>
                <w:szCs w:val="21"/>
              </w:rPr>
              <w:t>本附加合同</w:t>
            </w:r>
            <w:r w:rsidRPr="005F461F">
              <w:rPr>
                <w:rFonts w:ascii="黑体" w:eastAsia="黑体" w:hAnsi="黑体" w:hint="eastAsia"/>
                <w:szCs w:val="21"/>
              </w:rPr>
              <w:t>和主合同同时终止</w:t>
            </w:r>
            <w:r w:rsidRPr="005F461F">
              <w:rPr>
                <w:rFonts w:ascii="黑体" w:eastAsia="黑体" w:hAnsi="黑体"/>
                <w:szCs w:val="21"/>
              </w:rPr>
              <w:t>。</w:t>
            </w:r>
          </w:p>
          <w:p w:rsidR="00A52857" w:rsidRPr="00DE035B" w:rsidRDefault="00A52857" w:rsidP="00D54562">
            <w:pPr>
              <w:spacing w:beforeLines="25"/>
              <w:rPr>
                <w:rFonts w:ascii="黑体" w:eastAsia="黑体" w:hAnsi="宋体"/>
              </w:rPr>
            </w:pPr>
            <w:r w:rsidRPr="00DE035B">
              <w:rPr>
                <w:rFonts w:ascii="宋体" w:hAnsi="宋体" w:hint="eastAsia"/>
                <w:szCs w:val="21"/>
              </w:rPr>
              <w:t>被保险人经医院初次确诊因意外伤害导致罹患</w:t>
            </w:r>
            <w:r w:rsidRPr="00DE035B">
              <w:rPr>
                <w:rFonts w:ascii="宋体" w:hAnsi="宋体"/>
                <w:szCs w:val="21"/>
              </w:rPr>
              <w:t>本附加合同所</w:t>
            </w:r>
            <w:r w:rsidRPr="00DE035B">
              <w:rPr>
                <w:rFonts w:ascii="宋体" w:hAnsi="宋体" w:hint="eastAsia"/>
                <w:szCs w:val="21"/>
              </w:rPr>
              <w:t>定义的</w:t>
            </w:r>
            <w:r w:rsidRPr="00DE035B">
              <w:rPr>
                <w:rFonts w:ascii="宋体" w:hAnsi="宋体"/>
                <w:szCs w:val="21"/>
              </w:rPr>
              <w:t>重大疾病（无论一种或者多种）</w:t>
            </w:r>
            <w:r>
              <w:rPr>
                <w:rFonts w:ascii="宋体" w:hAnsi="宋体" w:hint="eastAsia"/>
                <w:szCs w:val="21"/>
              </w:rPr>
              <w:t>，</w:t>
            </w:r>
            <w:r w:rsidRPr="00DE035B">
              <w:rPr>
                <w:rFonts w:ascii="宋体" w:hAnsi="宋体" w:hint="eastAsia"/>
                <w:szCs w:val="21"/>
              </w:rPr>
              <w:t>或者</w:t>
            </w:r>
            <w:r>
              <w:rPr>
                <w:rFonts w:ascii="宋体" w:hAnsi="宋体" w:hint="eastAsia"/>
                <w:szCs w:val="21"/>
              </w:rPr>
              <w:t>于</w:t>
            </w:r>
            <w:r w:rsidRPr="00DE035B">
              <w:rPr>
                <w:rFonts w:ascii="宋体" w:hAnsi="宋体"/>
                <w:szCs w:val="21"/>
              </w:rPr>
              <w:t>本附加合同生效</w:t>
            </w:r>
            <w:r w:rsidRPr="00DE035B">
              <w:rPr>
                <w:rFonts w:ascii="宋体" w:hAnsi="宋体" w:hint="eastAsia"/>
                <w:szCs w:val="21"/>
              </w:rPr>
              <w:t>（若曾复效，则自本附加合同最后复效）之日起180日后，经医院初次确诊非因意外伤害导致罹患</w:t>
            </w:r>
            <w:r w:rsidRPr="00DE035B">
              <w:rPr>
                <w:rFonts w:ascii="宋体" w:hAnsi="宋体"/>
                <w:szCs w:val="21"/>
              </w:rPr>
              <w:t>本附加合同所</w:t>
            </w:r>
            <w:r w:rsidRPr="00DE035B">
              <w:rPr>
                <w:rFonts w:ascii="宋体" w:hAnsi="宋体" w:hint="eastAsia"/>
                <w:szCs w:val="21"/>
              </w:rPr>
              <w:t>定义的</w:t>
            </w:r>
            <w:r w:rsidRPr="00DE035B">
              <w:rPr>
                <w:rFonts w:ascii="宋体" w:hAnsi="宋体"/>
                <w:szCs w:val="21"/>
              </w:rPr>
              <w:t>重大疾病（无论一种或者多种），</w:t>
            </w:r>
            <w:r w:rsidRPr="008E4D04">
              <w:rPr>
                <w:rFonts w:ascii="宋体" w:hAnsi="宋体"/>
                <w:szCs w:val="21"/>
              </w:rPr>
              <w:t>我们</w:t>
            </w:r>
            <w:r w:rsidRPr="008E4D04">
              <w:rPr>
                <w:rFonts w:ascii="宋体" w:hAnsi="宋体" w:hint="eastAsia"/>
                <w:szCs w:val="21"/>
              </w:rPr>
              <w:t>按本附加合同的</w:t>
            </w:r>
            <w:r>
              <w:rPr>
                <w:rFonts w:ascii="宋体" w:hAnsi="宋体" w:hint="eastAsia"/>
                <w:szCs w:val="21"/>
              </w:rPr>
              <w:t>基本</w:t>
            </w:r>
            <w:r w:rsidRPr="008E4D04">
              <w:rPr>
                <w:rFonts w:ascii="宋体" w:hAnsi="宋体" w:hint="eastAsia"/>
                <w:szCs w:val="21"/>
              </w:rPr>
              <w:t>保险金额向重大疾病保险金受益人</w:t>
            </w:r>
            <w:r w:rsidRPr="008E4D04">
              <w:rPr>
                <w:rFonts w:ascii="宋体" w:hAnsi="宋体"/>
                <w:szCs w:val="21"/>
              </w:rPr>
              <w:t>给付重大疾病保险金</w:t>
            </w:r>
            <w:r w:rsidRPr="008E4D04">
              <w:rPr>
                <w:rFonts w:ascii="宋体" w:hAnsi="宋体" w:hint="eastAsia"/>
                <w:szCs w:val="21"/>
              </w:rPr>
              <w:t>，</w:t>
            </w:r>
            <w:r w:rsidRPr="008E4D04">
              <w:rPr>
                <w:rFonts w:ascii="宋体" w:hAnsi="宋体"/>
                <w:szCs w:val="21"/>
              </w:rPr>
              <w:t>本附加合同和</w:t>
            </w:r>
            <w:r w:rsidRPr="008E4D04">
              <w:rPr>
                <w:rFonts w:ascii="宋体" w:hAnsi="宋体" w:hint="eastAsia"/>
                <w:szCs w:val="21"/>
              </w:rPr>
              <w:t>主合同同时</w:t>
            </w:r>
            <w:r w:rsidRPr="008E4D04">
              <w:rPr>
                <w:rFonts w:ascii="宋体" w:hAnsi="宋体"/>
                <w:szCs w:val="21"/>
              </w:rPr>
              <w:t>终止。</w:t>
            </w:r>
          </w:p>
          <w:p w:rsidR="00A52857" w:rsidRPr="00DE035B" w:rsidRDefault="00A52857" w:rsidP="00D54562">
            <w:pPr>
              <w:spacing w:beforeLines="25"/>
              <w:rPr>
                <w:rFonts w:ascii="黑体" w:eastAsia="黑体" w:hAnsi="宋体"/>
              </w:rPr>
            </w:pPr>
            <w:r w:rsidRPr="00DE035B">
              <w:rPr>
                <w:rFonts w:ascii="黑体" w:eastAsia="黑体" w:hAnsi="宋体" w:hint="eastAsia"/>
              </w:rPr>
              <w:t>本附加合同定义的重大疾病载明于本附加合同“9.重大疾病定义”。</w:t>
            </w:r>
          </w:p>
          <w:p w:rsidR="00A52857" w:rsidRPr="0065364B" w:rsidRDefault="00A52857" w:rsidP="00D54562">
            <w:pPr>
              <w:spacing w:beforeLines="25"/>
              <w:rPr>
                <w:rFonts w:ascii="黑体" w:eastAsia="黑体" w:hAnsi="黑体"/>
                <w:szCs w:val="21"/>
              </w:rPr>
            </w:pPr>
            <w:r w:rsidRPr="00DE035B">
              <w:rPr>
                <w:rFonts w:ascii="黑体" w:eastAsia="黑体" w:hAnsi="黑体" w:hint="eastAsia"/>
                <w:szCs w:val="21"/>
              </w:rPr>
              <w:t>对于本附加合同项下的重大疾病保险金和主合同项下的“</w:t>
            </w:r>
            <w:r w:rsidRPr="00BA327A">
              <w:rPr>
                <w:rFonts w:ascii="黑体" w:eastAsia="黑体" w:hAnsi="黑体" w:hint="eastAsia"/>
                <w:szCs w:val="21"/>
              </w:rPr>
              <w:t>一般</w:t>
            </w:r>
            <w:r w:rsidRPr="00DE035B">
              <w:rPr>
                <w:rFonts w:ascii="黑体" w:eastAsia="黑体" w:hAnsi="黑体" w:hint="eastAsia"/>
                <w:szCs w:val="21"/>
              </w:rPr>
              <w:t>身故或者高残保险金”、</w:t>
            </w:r>
            <w:r w:rsidRPr="00DE035B">
              <w:rPr>
                <w:rFonts w:ascii="黑体" w:eastAsia="黑体" w:hAnsi="宋体" w:hint="eastAsia"/>
              </w:rPr>
              <w:t>“</w:t>
            </w:r>
            <w:r w:rsidRPr="00DE035B">
              <w:rPr>
                <w:rFonts w:ascii="黑体" w:eastAsia="黑体" w:hAnsi="黑体" w:hint="eastAsia"/>
              </w:rPr>
              <w:t>一般意外身故或者高残保险金”、</w:t>
            </w:r>
            <w:r>
              <w:rPr>
                <w:rFonts w:ascii="黑体" w:eastAsia="黑体" w:hAnsi="黑体" w:hint="eastAsia"/>
              </w:rPr>
              <w:t>“重大自然灾害意外身故或者高残保险金”、</w:t>
            </w:r>
            <w:r w:rsidRPr="00DE035B">
              <w:rPr>
                <w:rFonts w:ascii="黑体" w:eastAsia="黑体" w:hAnsi="黑体" w:hint="eastAsia"/>
              </w:rPr>
              <w:t>“交通工具意外身故或者高残保险金”、“自驾车意外身故或者高残保险金”</w:t>
            </w:r>
            <w:r>
              <w:rPr>
                <w:rFonts w:ascii="黑体" w:eastAsia="黑体" w:hAnsi="黑体" w:hint="eastAsia"/>
              </w:rPr>
              <w:t>、</w:t>
            </w:r>
            <w:r w:rsidRPr="00DE035B">
              <w:rPr>
                <w:rFonts w:ascii="黑体" w:eastAsia="黑体" w:hAnsi="黑体" w:hint="eastAsia"/>
              </w:rPr>
              <w:t>“航空意外身故或者高残保险金”</w:t>
            </w:r>
            <w:r>
              <w:rPr>
                <w:rFonts w:ascii="黑体" w:eastAsia="黑体" w:hAnsi="黑体" w:hint="eastAsia"/>
              </w:rPr>
              <w:t>、</w:t>
            </w:r>
            <w:r w:rsidRPr="00DE035B">
              <w:rPr>
                <w:rFonts w:ascii="黑体" w:eastAsia="黑体" w:hAnsi="黑体" w:hint="eastAsia"/>
              </w:rPr>
              <w:t>“</w:t>
            </w:r>
            <w:r>
              <w:rPr>
                <w:rFonts w:ascii="黑体" w:eastAsia="黑体" w:hAnsi="黑体" w:hint="eastAsia"/>
              </w:rPr>
              <w:t>电梯</w:t>
            </w:r>
            <w:r w:rsidRPr="00DE035B">
              <w:rPr>
                <w:rFonts w:ascii="黑体" w:eastAsia="黑体" w:hAnsi="黑体" w:hint="eastAsia"/>
              </w:rPr>
              <w:t>意外身故或者高残保险金”</w:t>
            </w:r>
            <w:r>
              <w:rPr>
                <w:rFonts w:ascii="黑体" w:eastAsia="黑体" w:hAnsi="黑体" w:hint="eastAsia"/>
              </w:rPr>
              <w:t>及“法定节假日</w:t>
            </w:r>
            <w:r w:rsidRPr="00DE035B">
              <w:rPr>
                <w:rFonts w:ascii="黑体" w:eastAsia="黑体" w:hAnsi="黑体" w:hint="eastAsia"/>
              </w:rPr>
              <w:t>意外身故或者高残保险金”</w:t>
            </w:r>
            <w:r w:rsidRPr="00DE035B">
              <w:rPr>
                <w:rFonts w:ascii="黑体" w:eastAsia="黑体" w:hAnsi="黑体" w:hint="eastAsia"/>
                <w:szCs w:val="21"/>
              </w:rPr>
              <w:t>，我们只给付其中的一项。在给付其中任意一项后，本附加合同和主合同同时终止。</w:t>
            </w:r>
          </w:p>
        </w:tc>
      </w:tr>
      <w:tr w:rsidR="00A52857" w:rsidRPr="00DE035B" w:rsidTr="00EA6FF6">
        <w:trPr>
          <w:gridAfter w:val="1"/>
          <w:wAfter w:w="82" w:type="dxa"/>
          <w:trHeight w:hRule="exact" w:val="139"/>
        </w:trPr>
        <w:tc>
          <w:tcPr>
            <w:tcW w:w="798" w:type="dxa"/>
            <w:gridSpan w:val="2"/>
          </w:tcPr>
          <w:p w:rsidR="00A52857" w:rsidRPr="00DE035B" w:rsidRDefault="00A52857" w:rsidP="00D54562">
            <w:pPr>
              <w:spacing w:beforeLines="25"/>
              <w:jc w:val="left"/>
              <w:rPr>
                <w:rFonts w:ascii="宋体" w:hAnsi="宋体"/>
              </w:rPr>
            </w:pPr>
          </w:p>
        </w:tc>
        <w:tc>
          <w:tcPr>
            <w:tcW w:w="1526" w:type="dxa"/>
            <w:gridSpan w:val="2"/>
          </w:tcPr>
          <w:p w:rsidR="00A52857" w:rsidRPr="00DE035B" w:rsidRDefault="00A52857" w:rsidP="00D54562">
            <w:pPr>
              <w:spacing w:beforeLines="25"/>
              <w:jc w:val="left"/>
              <w:rPr>
                <w:rFonts w:ascii="宋体" w:hAnsi="宋体"/>
              </w:rPr>
            </w:pPr>
          </w:p>
        </w:tc>
        <w:tc>
          <w:tcPr>
            <w:tcW w:w="7601" w:type="dxa"/>
            <w:gridSpan w:val="2"/>
          </w:tcPr>
          <w:p w:rsidR="00A52857" w:rsidRPr="00DE035B" w:rsidRDefault="00A52857" w:rsidP="00D54562">
            <w:pPr>
              <w:spacing w:beforeLines="25"/>
              <w:rPr>
                <w:rFonts w:ascii="宋体" w:hAnsi="宋体"/>
              </w:rPr>
            </w:pPr>
          </w:p>
        </w:tc>
      </w:tr>
      <w:tr w:rsidR="00A52857" w:rsidRPr="00DE035B" w:rsidTr="00EA6FF6">
        <w:trPr>
          <w:gridAfter w:val="1"/>
          <w:wAfter w:w="82" w:type="dxa"/>
        </w:trPr>
        <w:tc>
          <w:tcPr>
            <w:tcW w:w="798" w:type="dxa"/>
            <w:gridSpan w:val="2"/>
          </w:tcPr>
          <w:p w:rsidR="00A52857" w:rsidRPr="00DE035B" w:rsidRDefault="00A52857" w:rsidP="00D54562">
            <w:pPr>
              <w:spacing w:beforeLines="25"/>
              <w:jc w:val="left"/>
              <w:rPr>
                <w:rFonts w:ascii="宋体" w:hAnsi="宋体"/>
              </w:rPr>
            </w:pPr>
          </w:p>
        </w:tc>
        <w:tc>
          <w:tcPr>
            <w:tcW w:w="1526" w:type="dxa"/>
            <w:gridSpan w:val="2"/>
          </w:tcPr>
          <w:p w:rsidR="00A52857" w:rsidRPr="003C5506" w:rsidRDefault="00A52857" w:rsidP="00D54562">
            <w:pPr>
              <w:spacing w:beforeLines="25"/>
              <w:rPr>
                <w:rFonts w:ascii="楷体_GB2312" w:eastAsia="楷体_GB2312" w:hAnsi="宋体"/>
                <w:b/>
              </w:rPr>
            </w:pPr>
            <w:r w:rsidRPr="003C5506">
              <w:rPr>
                <w:rFonts w:ascii="楷体_GB2312" w:eastAsia="楷体_GB2312" w:hAnsi="宋体" w:hint="eastAsia"/>
                <w:b/>
              </w:rPr>
              <w:t>特别注意事项</w:t>
            </w:r>
          </w:p>
        </w:tc>
        <w:tc>
          <w:tcPr>
            <w:tcW w:w="7601" w:type="dxa"/>
            <w:gridSpan w:val="2"/>
          </w:tcPr>
          <w:p w:rsidR="00A52857" w:rsidRPr="00DE035B" w:rsidRDefault="00A52857" w:rsidP="00D54562">
            <w:pPr>
              <w:spacing w:beforeLines="25"/>
              <w:rPr>
                <w:rFonts w:ascii="宋体" w:hAnsi="宋体"/>
              </w:rPr>
            </w:pPr>
            <w:r w:rsidRPr="00CD376E">
              <w:rPr>
                <w:rFonts w:ascii="宋体" w:hAnsi="宋体" w:hint="eastAsia"/>
              </w:rPr>
              <w:t>我们在给付重大疾病保险金时，如果主合同或者附加合同项下有欠交的保险费、保单贷款或者其他</w:t>
            </w:r>
            <w:r>
              <w:rPr>
                <w:rFonts w:ascii="宋体" w:hAnsi="宋体" w:hint="eastAsia"/>
              </w:rPr>
              <w:t>各项欠款，则须从本附加合同项下的重大疾病保险金</w:t>
            </w:r>
            <w:r w:rsidRPr="00CD376E">
              <w:rPr>
                <w:rFonts w:ascii="宋体" w:hAnsi="宋体" w:hint="eastAsia"/>
              </w:rPr>
              <w:t>中扣除所有欠款及应付利息后给付。</w:t>
            </w:r>
          </w:p>
        </w:tc>
      </w:tr>
      <w:tr w:rsidR="00A52857" w:rsidRPr="00DE035B" w:rsidTr="00EA6FF6">
        <w:trPr>
          <w:gridAfter w:val="1"/>
          <w:wAfter w:w="82" w:type="dxa"/>
          <w:trHeight w:hRule="exact" w:val="139"/>
        </w:trPr>
        <w:tc>
          <w:tcPr>
            <w:tcW w:w="798" w:type="dxa"/>
            <w:gridSpan w:val="2"/>
          </w:tcPr>
          <w:p w:rsidR="00A52857" w:rsidRPr="00DE035B" w:rsidRDefault="00A52857" w:rsidP="00D54562">
            <w:pPr>
              <w:spacing w:beforeLines="25"/>
              <w:jc w:val="left"/>
              <w:rPr>
                <w:rFonts w:ascii="宋体" w:hAnsi="宋体"/>
              </w:rPr>
            </w:pPr>
          </w:p>
        </w:tc>
        <w:tc>
          <w:tcPr>
            <w:tcW w:w="1526" w:type="dxa"/>
            <w:gridSpan w:val="2"/>
          </w:tcPr>
          <w:p w:rsidR="00A52857" w:rsidRPr="00DE035B" w:rsidRDefault="00A52857" w:rsidP="00D54562">
            <w:pPr>
              <w:spacing w:beforeLines="25"/>
              <w:jc w:val="left"/>
              <w:rPr>
                <w:rFonts w:ascii="宋体" w:hAnsi="宋体"/>
              </w:rPr>
            </w:pPr>
          </w:p>
        </w:tc>
        <w:tc>
          <w:tcPr>
            <w:tcW w:w="7601" w:type="dxa"/>
            <w:gridSpan w:val="2"/>
          </w:tcPr>
          <w:p w:rsidR="00A52857" w:rsidRPr="00DE035B" w:rsidRDefault="00A52857" w:rsidP="00D54562">
            <w:pPr>
              <w:spacing w:beforeLines="25"/>
              <w:rPr>
                <w:rFonts w:ascii="宋体" w:hAnsi="宋体"/>
              </w:rPr>
            </w:pPr>
          </w:p>
        </w:tc>
      </w:tr>
      <w:tr w:rsidR="00A52857" w:rsidRPr="00DE035B" w:rsidTr="00EA6FF6">
        <w:trPr>
          <w:gridAfter w:val="1"/>
          <w:wAfter w:w="82" w:type="dxa"/>
          <w:trHeight w:val="118"/>
        </w:trPr>
        <w:tc>
          <w:tcPr>
            <w:tcW w:w="798" w:type="dxa"/>
            <w:gridSpan w:val="2"/>
          </w:tcPr>
          <w:p w:rsidR="00A52857" w:rsidRPr="00DE035B" w:rsidRDefault="00A52857" w:rsidP="00D54562">
            <w:pPr>
              <w:spacing w:beforeLines="25"/>
              <w:jc w:val="left"/>
              <w:rPr>
                <w:rFonts w:ascii="宋体" w:hAnsi="宋体"/>
                <w:b/>
              </w:rPr>
            </w:pPr>
            <w:r w:rsidRPr="00DE035B">
              <w:rPr>
                <w:rFonts w:ascii="宋体" w:hAnsi="宋体"/>
                <w:b/>
              </w:rPr>
              <w:t>2.4</w:t>
            </w:r>
          </w:p>
        </w:tc>
        <w:tc>
          <w:tcPr>
            <w:tcW w:w="1526" w:type="dxa"/>
            <w:gridSpan w:val="2"/>
          </w:tcPr>
          <w:p w:rsidR="00A52857" w:rsidRPr="00DE035B" w:rsidRDefault="00A52857" w:rsidP="00D54562">
            <w:pPr>
              <w:spacing w:beforeLines="25"/>
              <w:jc w:val="left"/>
              <w:rPr>
                <w:rFonts w:ascii="宋体" w:hAnsi="宋体"/>
                <w:b/>
              </w:rPr>
            </w:pPr>
            <w:r w:rsidRPr="00DE035B">
              <w:rPr>
                <w:rFonts w:ascii="宋体" w:hAnsi="宋体" w:hint="eastAsia"/>
                <w:b/>
              </w:rPr>
              <w:t>责任免除</w:t>
            </w:r>
          </w:p>
        </w:tc>
        <w:tc>
          <w:tcPr>
            <w:tcW w:w="7601" w:type="dxa"/>
            <w:gridSpan w:val="2"/>
          </w:tcPr>
          <w:p w:rsidR="00A52857" w:rsidRPr="00DE035B" w:rsidRDefault="00A52857" w:rsidP="00D54562">
            <w:pPr>
              <w:spacing w:beforeLines="25"/>
              <w:rPr>
                <w:rFonts w:ascii="黑体" w:eastAsia="黑体" w:hAnsi="宋体"/>
              </w:rPr>
            </w:pPr>
            <w:r w:rsidRPr="00DE035B">
              <w:rPr>
                <w:rFonts w:ascii="黑体" w:eastAsia="黑体" w:hAnsi="宋体"/>
              </w:rPr>
              <w:t>因下列情形之一导致被保险人发生</w:t>
            </w:r>
            <w:r w:rsidRPr="00DE035B">
              <w:rPr>
                <w:rFonts w:ascii="黑体" w:eastAsia="黑体" w:hAnsi="宋体" w:hint="eastAsia"/>
              </w:rPr>
              <w:t>本附加合同定义的重大疾病的</w:t>
            </w:r>
            <w:r w:rsidRPr="00DE035B">
              <w:rPr>
                <w:rFonts w:ascii="黑体" w:eastAsia="黑体" w:hAnsi="宋体"/>
              </w:rPr>
              <w:t>，我们不承担给付保险金的责任：</w:t>
            </w:r>
          </w:p>
          <w:p w:rsidR="00A52857" w:rsidRPr="00DE035B" w:rsidRDefault="00A52857" w:rsidP="00D54562">
            <w:pPr>
              <w:numPr>
                <w:ilvl w:val="0"/>
                <w:numId w:val="1"/>
              </w:numPr>
              <w:spacing w:beforeLines="25"/>
              <w:rPr>
                <w:rFonts w:ascii="黑体" w:eastAsia="黑体" w:hAnsi="宋体"/>
              </w:rPr>
            </w:pPr>
            <w:r w:rsidRPr="00DE035B">
              <w:rPr>
                <w:rFonts w:ascii="黑体" w:eastAsia="黑体" w:hAnsi="宋体"/>
              </w:rPr>
              <w:t>投保人对被保险人的故意杀害、故意伤害；</w:t>
            </w:r>
          </w:p>
          <w:p w:rsidR="00A52857" w:rsidRPr="00DE035B" w:rsidRDefault="00A52857" w:rsidP="00D54562">
            <w:pPr>
              <w:numPr>
                <w:ilvl w:val="0"/>
                <w:numId w:val="1"/>
              </w:numPr>
              <w:spacing w:beforeLines="25"/>
              <w:rPr>
                <w:rFonts w:ascii="黑体" w:eastAsia="黑体" w:hAnsi="宋体"/>
              </w:rPr>
            </w:pPr>
            <w:r w:rsidRPr="00DE035B">
              <w:rPr>
                <w:rFonts w:ascii="黑体" w:eastAsia="黑体" w:hAnsi="宋体"/>
              </w:rPr>
              <w:t>被保险人</w:t>
            </w:r>
            <w:r w:rsidRPr="00DE035B">
              <w:rPr>
                <w:rFonts w:ascii="黑体" w:eastAsia="黑体" w:hAnsi="宋体" w:hint="eastAsia"/>
              </w:rPr>
              <w:t>故意自伤、</w:t>
            </w:r>
            <w:r w:rsidRPr="00DE035B">
              <w:rPr>
                <w:rFonts w:ascii="黑体" w:eastAsia="黑体" w:hAnsi="宋体"/>
              </w:rPr>
              <w:t>故意犯罪或者</w:t>
            </w:r>
            <w:r w:rsidRPr="00DE035B">
              <w:rPr>
                <w:rFonts w:ascii="黑体" w:eastAsia="黑体" w:hAnsi="宋体" w:hint="eastAsia"/>
              </w:rPr>
              <w:t>抗拒依法采取的刑事强制措施</w:t>
            </w:r>
            <w:r w:rsidRPr="00DE035B">
              <w:rPr>
                <w:rFonts w:ascii="黑体" w:eastAsia="黑体" w:hAnsi="宋体"/>
              </w:rPr>
              <w:t>；</w:t>
            </w:r>
          </w:p>
          <w:p w:rsidR="00A52857" w:rsidRPr="00DE035B" w:rsidRDefault="00A52857" w:rsidP="00D54562">
            <w:pPr>
              <w:numPr>
                <w:ilvl w:val="0"/>
                <w:numId w:val="1"/>
              </w:numPr>
              <w:spacing w:beforeLines="25"/>
              <w:rPr>
                <w:rFonts w:ascii="黑体" w:eastAsia="黑体" w:hAnsi="宋体"/>
              </w:rPr>
            </w:pPr>
            <w:r w:rsidRPr="00DE035B">
              <w:rPr>
                <w:rFonts w:ascii="黑体" w:eastAsia="黑体" w:hAnsi="宋体"/>
              </w:rPr>
              <w:t>被保险人</w:t>
            </w:r>
            <w:r w:rsidRPr="00DE035B">
              <w:rPr>
                <w:rFonts w:ascii="黑体" w:eastAsia="黑体" w:hAnsi="宋体" w:hint="eastAsia"/>
              </w:rPr>
              <w:t>主动吸食或者注射</w:t>
            </w:r>
            <w:r w:rsidRPr="00DE035B">
              <w:rPr>
                <w:rFonts w:ascii="黑体" w:eastAsia="黑体" w:hAnsi="宋体"/>
                <w:b/>
              </w:rPr>
              <w:t>毒品</w:t>
            </w:r>
            <w:r>
              <w:rPr>
                <w:rFonts w:ascii="黑体" w:eastAsia="黑体" w:hAnsi="宋体"/>
              </w:rPr>
              <w:t>（</w:t>
            </w:r>
            <w:r w:rsidRPr="00DE035B">
              <w:rPr>
                <w:rFonts w:ascii="黑体" w:eastAsia="黑体" w:hAnsi="宋体"/>
              </w:rPr>
              <w:t>见10.</w:t>
            </w:r>
            <w:r>
              <w:rPr>
                <w:rFonts w:ascii="黑体" w:eastAsia="黑体" w:hAnsi="宋体" w:hint="eastAsia"/>
              </w:rPr>
              <w:t>10</w:t>
            </w:r>
            <w:r>
              <w:rPr>
                <w:rFonts w:ascii="黑体" w:eastAsia="黑体" w:hAnsi="宋体"/>
              </w:rPr>
              <w:t>）</w:t>
            </w:r>
            <w:r w:rsidRPr="00DE035B">
              <w:rPr>
                <w:rFonts w:ascii="黑体" w:eastAsia="黑体" w:hAnsi="宋体"/>
              </w:rPr>
              <w:t>；</w:t>
            </w:r>
          </w:p>
          <w:p w:rsidR="00A52857" w:rsidRPr="00DE035B" w:rsidRDefault="00A52857" w:rsidP="00D54562">
            <w:pPr>
              <w:numPr>
                <w:ilvl w:val="0"/>
                <w:numId w:val="1"/>
              </w:numPr>
              <w:spacing w:beforeLines="25"/>
              <w:rPr>
                <w:rFonts w:ascii="黑体" w:eastAsia="黑体" w:hAnsi="宋体"/>
              </w:rPr>
            </w:pPr>
            <w:r w:rsidRPr="00DE035B">
              <w:rPr>
                <w:rFonts w:ascii="黑体" w:eastAsia="黑体" w:hAnsi="宋体"/>
              </w:rPr>
              <w:t>被保险人</w:t>
            </w:r>
            <w:r w:rsidRPr="00DE035B">
              <w:rPr>
                <w:rFonts w:ascii="黑体" w:eastAsia="黑体" w:hAnsi="宋体"/>
                <w:b/>
              </w:rPr>
              <w:t>酒后驾驶</w:t>
            </w:r>
            <w:r>
              <w:rPr>
                <w:rFonts w:ascii="黑体" w:eastAsia="黑体" w:hAnsi="宋体"/>
              </w:rPr>
              <w:t>（</w:t>
            </w:r>
            <w:r w:rsidRPr="00DE035B">
              <w:rPr>
                <w:rFonts w:ascii="黑体" w:eastAsia="黑体" w:hAnsi="宋体"/>
              </w:rPr>
              <w:t>见10.</w:t>
            </w:r>
            <w:r w:rsidRPr="00DE035B">
              <w:rPr>
                <w:rFonts w:ascii="黑体" w:eastAsia="黑体" w:hAnsi="宋体" w:hint="eastAsia"/>
              </w:rPr>
              <w:t>1</w:t>
            </w:r>
            <w:r>
              <w:rPr>
                <w:rFonts w:ascii="黑体" w:eastAsia="黑体" w:hAnsi="宋体" w:hint="eastAsia"/>
              </w:rPr>
              <w:t>1</w:t>
            </w:r>
            <w:r>
              <w:rPr>
                <w:rFonts w:ascii="黑体" w:eastAsia="黑体" w:hAnsi="宋体"/>
              </w:rPr>
              <w:t>）</w:t>
            </w:r>
            <w:r w:rsidRPr="00DE035B">
              <w:rPr>
                <w:rFonts w:ascii="黑体" w:eastAsia="黑体" w:hAnsi="宋体"/>
              </w:rPr>
              <w:t>、</w:t>
            </w:r>
            <w:r w:rsidRPr="00DE035B">
              <w:rPr>
                <w:rFonts w:ascii="黑体" w:eastAsia="黑体" w:hAnsi="宋体"/>
                <w:b/>
              </w:rPr>
              <w:t>无合法有效驾驶证驾驶</w:t>
            </w:r>
            <w:r>
              <w:rPr>
                <w:rFonts w:ascii="黑体" w:eastAsia="黑体" w:hAnsi="宋体"/>
              </w:rPr>
              <w:t>（</w:t>
            </w:r>
            <w:r w:rsidRPr="00DE035B">
              <w:rPr>
                <w:rFonts w:ascii="黑体" w:eastAsia="黑体" w:hAnsi="宋体"/>
              </w:rPr>
              <w:t>见10.</w:t>
            </w:r>
            <w:r w:rsidRPr="00DE035B">
              <w:rPr>
                <w:rFonts w:ascii="黑体" w:eastAsia="黑体" w:hAnsi="宋体" w:hint="eastAsia"/>
              </w:rPr>
              <w:t>1</w:t>
            </w:r>
            <w:r>
              <w:rPr>
                <w:rFonts w:ascii="黑体" w:eastAsia="黑体" w:hAnsi="宋体" w:hint="eastAsia"/>
              </w:rPr>
              <w:t>2</w:t>
            </w:r>
            <w:r>
              <w:rPr>
                <w:rFonts w:ascii="黑体" w:eastAsia="黑体" w:hAnsi="宋体"/>
              </w:rPr>
              <w:t>）</w:t>
            </w:r>
            <w:r w:rsidRPr="00DE035B">
              <w:rPr>
                <w:rFonts w:ascii="黑体" w:eastAsia="黑体" w:hAnsi="宋体"/>
              </w:rPr>
              <w:t>，或者驾驶</w:t>
            </w:r>
            <w:r w:rsidRPr="00DE035B">
              <w:rPr>
                <w:rFonts w:ascii="黑体" w:eastAsia="黑体" w:hAnsi="宋体"/>
                <w:b/>
              </w:rPr>
              <w:t>无</w:t>
            </w:r>
            <w:r w:rsidRPr="00DE035B">
              <w:rPr>
                <w:rFonts w:ascii="黑体" w:eastAsia="黑体" w:hAnsi="宋体" w:hint="eastAsia"/>
                <w:b/>
              </w:rPr>
              <w:t>合法</w:t>
            </w:r>
            <w:r w:rsidRPr="00DE035B">
              <w:rPr>
                <w:rFonts w:ascii="黑体" w:eastAsia="黑体" w:hAnsi="宋体"/>
                <w:b/>
              </w:rPr>
              <w:t>有效行驶证</w:t>
            </w:r>
            <w:r>
              <w:rPr>
                <w:rFonts w:ascii="黑体" w:eastAsia="黑体" w:hAnsi="宋体"/>
              </w:rPr>
              <w:t>（</w:t>
            </w:r>
            <w:r w:rsidRPr="00DE035B">
              <w:rPr>
                <w:rFonts w:ascii="黑体" w:eastAsia="黑体" w:hAnsi="宋体"/>
              </w:rPr>
              <w:t>见10.</w:t>
            </w:r>
            <w:r w:rsidRPr="00DE035B">
              <w:rPr>
                <w:rFonts w:ascii="黑体" w:eastAsia="黑体" w:hAnsi="宋体" w:hint="eastAsia"/>
              </w:rPr>
              <w:t>1</w:t>
            </w:r>
            <w:r>
              <w:rPr>
                <w:rFonts w:ascii="黑体" w:eastAsia="黑体" w:hAnsi="宋体" w:hint="eastAsia"/>
              </w:rPr>
              <w:t>3</w:t>
            </w:r>
            <w:r>
              <w:rPr>
                <w:rFonts w:ascii="黑体" w:eastAsia="黑体" w:hAnsi="宋体"/>
              </w:rPr>
              <w:t>）</w:t>
            </w:r>
            <w:r w:rsidRPr="00DE035B">
              <w:rPr>
                <w:rFonts w:ascii="黑体" w:eastAsia="黑体" w:hAnsi="宋体"/>
              </w:rPr>
              <w:t>的</w:t>
            </w:r>
            <w:r w:rsidRPr="00DE035B">
              <w:rPr>
                <w:rFonts w:ascii="黑体" w:eastAsia="黑体" w:hAnsi="宋体"/>
                <w:b/>
              </w:rPr>
              <w:t>机动车</w:t>
            </w:r>
            <w:r>
              <w:rPr>
                <w:rFonts w:ascii="黑体" w:eastAsia="黑体" w:hAnsi="宋体"/>
              </w:rPr>
              <w:t>（</w:t>
            </w:r>
            <w:r w:rsidRPr="00DE035B">
              <w:rPr>
                <w:rFonts w:ascii="黑体" w:eastAsia="黑体" w:hAnsi="宋体"/>
              </w:rPr>
              <w:t>见10.</w:t>
            </w:r>
            <w:r w:rsidRPr="00DE035B">
              <w:rPr>
                <w:rFonts w:ascii="黑体" w:eastAsia="黑体" w:hAnsi="宋体" w:hint="eastAsia"/>
              </w:rPr>
              <w:t>1</w:t>
            </w:r>
            <w:r>
              <w:rPr>
                <w:rFonts w:ascii="黑体" w:eastAsia="黑体" w:hAnsi="宋体" w:hint="eastAsia"/>
              </w:rPr>
              <w:t>4</w:t>
            </w:r>
            <w:r>
              <w:rPr>
                <w:rFonts w:ascii="黑体" w:eastAsia="黑体" w:hAnsi="宋体"/>
              </w:rPr>
              <w:t>）</w:t>
            </w:r>
            <w:r w:rsidRPr="00DE035B">
              <w:rPr>
                <w:rFonts w:ascii="黑体" w:eastAsia="黑体" w:hAnsi="宋体"/>
              </w:rPr>
              <w:t>；</w:t>
            </w:r>
            <w:r w:rsidRPr="00DE035B" w:rsidDel="00A74222">
              <w:rPr>
                <w:rFonts w:ascii="黑体" w:eastAsia="黑体" w:hAnsi="宋体"/>
              </w:rPr>
              <w:t xml:space="preserve"> </w:t>
            </w:r>
          </w:p>
          <w:p w:rsidR="00A52857" w:rsidRPr="00DE035B" w:rsidRDefault="00A52857" w:rsidP="00D54562">
            <w:pPr>
              <w:numPr>
                <w:ilvl w:val="0"/>
                <w:numId w:val="1"/>
              </w:numPr>
              <w:spacing w:beforeLines="25"/>
              <w:rPr>
                <w:rFonts w:ascii="黑体" w:eastAsia="黑体" w:hAnsi="宋体"/>
              </w:rPr>
            </w:pPr>
            <w:r w:rsidRPr="00DE035B">
              <w:rPr>
                <w:rFonts w:ascii="黑体" w:eastAsia="黑体" w:hAnsi="宋体"/>
              </w:rPr>
              <w:t>被保险人</w:t>
            </w:r>
            <w:r w:rsidRPr="00DE035B">
              <w:rPr>
                <w:rFonts w:ascii="黑体" w:eastAsia="黑体" w:hAnsi="宋体"/>
                <w:b/>
              </w:rPr>
              <w:t>感染艾滋病病毒或者患艾滋病</w:t>
            </w:r>
            <w:r>
              <w:rPr>
                <w:rFonts w:ascii="黑体" w:eastAsia="黑体" w:hAnsi="宋体"/>
              </w:rPr>
              <w:t>（</w:t>
            </w:r>
            <w:r w:rsidRPr="00DE035B">
              <w:rPr>
                <w:rFonts w:ascii="黑体" w:eastAsia="黑体" w:hAnsi="宋体"/>
              </w:rPr>
              <w:t>见</w:t>
            </w:r>
            <w:r w:rsidRPr="00DE035B">
              <w:rPr>
                <w:rFonts w:ascii="黑体" w:eastAsia="黑体" w:hAnsi="宋体" w:hint="eastAsia"/>
              </w:rPr>
              <w:t>10</w:t>
            </w:r>
            <w:r w:rsidRPr="00DE035B">
              <w:rPr>
                <w:rFonts w:ascii="黑体" w:eastAsia="黑体" w:hAnsi="宋体"/>
              </w:rPr>
              <w:t>.1</w:t>
            </w:r>
            <w:r>
              <w:rPr>
                <w:rFonts w:ascii="黑体" w:eastAsia="黑体" w:hAnsi="宋体" w:hint="eastAsia"/>
              </w:rPr>
              <w:t>5</w:t>
            </w:r>
            <w:r>
              <w:rPr>
                <w:rFonts w:ascii="黑体" w:eastAsia="黑体" w:hAnsi="宋体"/>
              </w:rPr>
              <w:t>）</w:t>
            </w:r>
            <w:r w:rsidRPr="00DE035B">
              <w:rPr>
                <w:rFonts w:ascii="黑体" w:eastAsia="黑体" w:hAnsi="宋体" w:hint="eastAsia"/>
              </w:rPr>
              <w:t>（但符合本附加合同“经输血导致的感染艾滋病病毒或者患艾滋病”定义的不在此限）</w:t>
            </w:r>
            <w:r w:rsidRPr="00DE035B">
              <w:rPr>
                <w:rFonts w:ascii="黑体" w:eastAsia="黑体" w:hAnsi="宋体"/>
              </w:rPr>
              <w:t>；</w:t>
            </w:r>
          </w:p>
          <w:p w:rsidR="00A52857" w:rsidRPr="00DE035B" w:rsidRDefault="00A52857" w:rsidP="00D54562">
            <w:pPr>
              <w:numPr>
                <w:ilvl w:val="0"/>
                <w:numId w:val="1"/>
              </w:numPr>
              <w:spacing w:beforeLines="25"/>
              <w:rPr>
                <w:rFonts w:ascii="黑体" w:eastAsia="黑体" w:hAnsi="宋体"/>
              </w:rPr>
            </w:pPr>
            <w:r w:rsidRPr="00DE035B">
              <w:rPr>
                <w:rFonts w:ascii="黑体" w:eastAsia="黑体" w:hAnsi="宋体"/>
              </w:rPr>
              <w:t>战争、军事冲突、暴乱或者武装叛乱；</w:t>
            </w:r>
          </w:p>
          <w:p w:rsidR="00A52857" w:rsidRPr="00DE035B" w:rsidRDefault="00A52857" w:rsidP="00D54562">
            <w:pPr>
              <w:numPr>
                <w:ilvl w:val="0"/>
                <w:numId w:val="1"/>
              </w:numPr>
              <w:spacing w:beforeLines="25"/>
              <w:rPr>
                <w:rFonts w:ascii="黑体" w:eastAsia="黑体" w:hAnsi="宋体"/>
              </w:rPr>
            </w:pPr>
            <w:r w:rsidRPr="00DE035B">
              <w:rPr>
                <w:rFonts w:ascii="黑体" w:eastAsia="黑体" w:hAnsi="宋体"/>
              </w:rPr>
              <w:t>核爆炸、核辐射或者核污染；</w:t>
            </w:r>
          </w:p>
          <w:p w:rsidR="00A52857" w:rsidRPr="00DE035B" w:rsidRDefault="00A52857" w:rsidP="00D54562">
            <w:pPr>
              <w:numPr>
                <w:ilvl w:val="0"/>
                <w:numId w:val="1"/>
              </w:numPr>
              <w:spacing w:beforeLines="25"/>
              <w:rPr>
                <w:rFonts w:ascii="黑体" w:eastAsia="黑体" w:hAnsi="宋体"/>
              </w:rPr>
            </w:pPr>
            <w:r w:rsidRPr="00DE035B">
              <w:rPr>
                <w:rFonts w:ascii="黑体" w:eastAsia="黑体" w:hAnsi="宋体"/>
                <w:b/>
              </w:rPr>
              <w:t>遗传性疾病</w:t>
            </w:r>
            <w:r>
              <w:rPr>
                <w:rFonts w:ascii="黑体" w:eastAsia="黑体" w:hAnsi="宋体"/>
              </w:rPr>
              <w:t>（</w:t>
            </w:r>
            <w:r w:rsidRPr="00DE035B">
              <w:rPr>
                <w:rFonts w:ascii="黑体" w:eastAsia="黑体" w:hAnsi="宋体"/>
              </w:rPr>
              <w:t>见10.1</w:t>
            </w:r>
            <w:r>
              <w:rPr>
                <w:rFonts w:ascii="黑体" w:eastAsia="黑体" w:hAnsi="宋体" w:hint="eastAsia"/>
              </w:rPr>
              <w:t>6</w:t>
            </w:r>
            <w:r>
              <w:rPr>
                <w:rFonts w:ascii="黑体" w:eastAsia="黑体" w:hAnsi="宋体"/>
              </w:rPr>
              <w:t>）</w:t>
            </w:r>
            <w:r w:rsidRPr="00DE035B">
              <w:rPr>
                <w:rFonts w:ascii="黑体" w:eastAsia="黑体" w:hAnsi="宋体"/>
              </w:rPr>
              <w:t>，</w:t>
            </w:r>
            <w:r w:rsidRPr="00DE035B">
              <w:rPr>
                <w:rFonts w:ascii="黑体" w:eastAsia="黑体" w:hAnsi="宋体"/>
                <w:b/>
              </w:rPr>
              <w:t>先天性畸形、变形或者染色体异常</w:t>
            </w:r>
            <w:r>
              <w:rPr>
                <w:rFonts w:ascii="黑体" w:eastAsia="黑体" w:hAnsi="宋体"/>
              </w:rPr>
              <w:t>（</w:t>
            </w:r>
            <w:r w:rsidRPr="00DE035B">
              <w:rPr>
                <w:rFonts w:ascii="黑体" w:eastAsia="黑体" w:hAnsi="宋体"/>
              </w:rPr>
              <w:t>见10.1</w:t>
            </w:r>
            <w:r>
              <w:rPr>
                <w:rFonts w:ascii="黑体" w:eastAsia="黑体" w:hAnsi="宋体" w:hint="eastAsia"/>
              </w:rPr>
              <w:t>7</w:t>
            </w:r>
            <w:r>
              <w:rPr>
                <w:rFonts w:ascii="黑体" w:eastAsia="黑体" w:hAnsi="宋体"/>
              </w:rPr>
              <w:t>）</w:t>
            </w:r>
            <w:r w:rsidRPr="00DE035B">
              <w:rPr>
                <w:rFonts w:ascii="黑体" w:eastAsia="黑体" w:hAnsi="宋体"/>
              </w:rPr>
              <w:t>。</w:t>
            </w:r>
          </w:p>
          <w:p w:rsidR="00A52857" w:rsidRPr="00DE035B" w:rsidRDefault="00A52857" w:rsidP="00D54562">
            <w:pPr>
              <w:spacing w:beforeLines="25"/>
              <w:rPr>
                <w:rFonts w:ascii="黑体" w:eastAsia="黑体" w:hAnsi="宋体"/>
              </w:rPr>
            </w:pPr>
            <w:r w:rsidRPr="00DE035B">
              <w:rPr>
                <w:rFonts w:ascii="黑体" w:eastAsia="黑体" w:hAnsi="宋体" w:hint="eastAsia"/>
              </w:rPr>
              <w:t>因上述第（1）项情形导致被保险人</w:t>
            </w:r>
            <w:r w:rsidRPr="00DE035B">
              <w:rPr>
                <w:rFonts w:ascii="黑体" w:eastAsia="黑体" w:hAnsi="宋体"/>
              </w:rPr>
              <w:t>发生</w:t>
            </w:r>
            <w:r w:rsidRPr="00DE035B">
              <w:rPr>
                <w:rFonts w:ascii="黑体" w:eastAsia="黑体" w:hAnsi="宋体" w:hint="eastAsia"/>
              </w:rPr>
              <w:t>本附加合同定义的重大疾病的，本附加合同终止，我们向</w:t>
            </w:r>
            <w:r w:rsidR="002B0489">
              <w:rPr>
                <w:rFonts w:ascii="黑体" w:eastAsia="黑体" w:hAnsi="宋体" w:hint="eastAsia"/>
              </w:rPr>
              <w:t>被保险</w:t>
            </w:r>
            <w:r w:rsidRPr="00DE035B">
              <w:rPr>
                <w:rFonts w:ascii="黑体" w:eastAsia="黑体" w:hAnsi="宋体" w:hint="eastAsia"/>
              </w:rPr>
              <w:t>人给付本附加合同终止时的</w:t>
            </w:r>
            <w:r w:rsidRPr="00DE035B">
              <w:rPr>
                <w:rFonts w:ascii="黑体" w:eastAsia="黑体" w:hAnsi="宋体" w:hint="eastAsia"/>
                <w:b/>
              </w:rPr>
              <w:t>现金价值</w:t>
            </w:r>
            <w:r>
              <w:rPr>
                <w:rFonts w:ascii="黑体" w:eastAsia="黑体" w:hAnsi="宋体"/>
              </w:rPr>
              <w:t>（</w:t>
            </w:r>
            <w:r w:rsidRPr="00DE035B">
              <w:rPr>
                <w:rFonts w:ascii="黑体" w:eastAsia="黑体" w:hAnsi="宋体"/>
              </w:rPr>
              <w:t>见10.1</w:t>
            </w:r>
            <w:r>
              <w:rPr>
                <w:rFonts w:ascii="黑体" w:eastAsia="黑体" w:hAnsi="宋体" w:hint="eastAsia"/>
              </w:rPr>
              <w:t>8</w:t>
            </w:r>
            <w:r>
              <w:rPr>
                <w:rFonts w:ascii="黑体" w:eastAsia="黑体" w:hAnsi="宋体"/>
              </w:rPr>
              <w:t>）</w:t>
            </w:r>
            <w:r w:rsidRPr="00DE035B">
              <w:rPr>
                <w:rFonts w:ascii="黑体" w:eastAsia="黑体" w:hAnsi="宋体" w:hint="eastAsia"/>
              </w:rPr>
              <w:t>。</w:t>
            </w:r>
          </w:p>
          <w:p w:rsidR="00A52857" w:rsidRPr="00DE035B" w:rsidRDefault="00A52857" w:rsidP="00D54562">
            <w:pPr>
              <w:spacing w:beforeLines="25"/>
              <w:rPr>
                <w:rFonts w:ascii="黑体" w:eastAsia="黑体" w:hAnsi="宋体"/>
              </w:rPr>
            </w:pPr>
            <w:r w:rsidRPr="00DE035B">
              <w:rPr>
                <w:rFonts w:ascii="黑体" w:eastAsia="黑体" w:hAnsi="宋体"/>
              </w:rPr>
              <w:t>因上述</w:t>
            </w:r>
            <w:r w:rsidRPr="00DE035B">
              <w:rPr>
                <w:rFonts w:ascii="黑体" w:eastAsia="黑体" w:hAnsi="宋体" w:hint="eastAsia"/>
              </w:rPr>
              <w:t>其他</w:t>
            </w:r>
            <w:r w:rsidRPr="00DE035B">
              <w:rPr>
                <w:rFonts w:ascii="黑体" w:eastAsia="黑体" w:hAnsi="宋体"/>
              </w:rPr>
              <w:t>情形导致被保险人发生</w:t>
            </w:r>
            <w:r w:rsidRPr="00DE035B">
              <w:rPr>
                <w:rFonts w:ascii="黑体" w:eastAsia="黑体" w:hAnsi="宋体" w:hint="eastAsia"/>
              </w:rPr>
              <w:t>本附加合同定义的重大疾病的</w:t>
            </w:r>
            <w:r w:rsidRPr="00DE035B">
              <w:rPr>
                <w:rFonts w:ascii="黑体" w:eastAsia="黑体" w:hAnsi="宋体"/>
              </w:rPr>
              <w:t>，本</w:t>
            </w:r>
            <w:r w:rsidRPr="00DE035B">
              <w:rPr>
                <w:rFonts w:ascii="黑体" w:eastAsia="黑体" w:hAnsi="宋体" w:hint="eastAsia"/>
              </w:rPr>
              <w:t>附加</w:t>
            </w:r>
            <w:r w:rsidRPr="00DE035B">
              <w:rPr>
                <w:rFonts w:ascii="黑体" w:eastAsia="黑体" w:hAnsi="宋体"/>
              </w:rPr>
              <w:t>合同终止</w:t>
            </w:r>
            <w:r w:rsidRPr="00DE035B">
              <w:rPr>
                <w:rFonts w:ascii="黑体" w:eastAsia="黑体" w:hAnsi="宋体" w:hint="eastAsia"/>
              </w:rPr>
              <w:t>，我们向您退还本附加合同终止时的现金价值。</w:t>
            </w:r>
          </w:p>
        </w:tc>
      </w:tr>
      <w:tr w:rsidR="00A52857" w:rsidRPr="00DE035B" w:rsidTr="00EA6FF6">
        <w:trPr>
          <w:gridAfter w:val="1"/>
          <w:wAfter w:w="82" w:type="dxa"/>
          <w:trHeight w:hRule="exact" w:val="139"/>
        </w:trPr>
        <w:tc>
          <w:tcPr>
            <w:tcW w:w="798" w:type="dxa"/>
            <w:gridSpan w:val="2"/>
          </w:tcPr>
          <w:p w:rsidR="00A52857" w:rsidRPr="00DE035B" w:rsidRDefault="00A52857" w:rsidP="00D54562">
            <w:pPr>
              <w:spacing w:beforeLines="25"/>
              <w:jc w:val="left"/>
              <w:rPr>
                <w:rFonts w:ascii="宋体" w:hAnsi="宋体"/>
              </w:rPr>
            </w:pPr>
          </w:p>
        </w:tc>
        <w:tc>
          <w:tcPr>
            <w:tcW w:w="1526" w:type="dxa"/>
            <w:gridSpan w:val="2"/>
          </w:tcPr>
          <w:p w:rsidR="00A52857" w:rsidRPr="00DE035B" w:rsidRDefault="00A52857" w:rsidP="00D54562">
            <w:pPr>
              <w:spacing w:beforeLines="25"/>
              <w:jc w:val="left"/>
              <w:rPr>
                <w:rFonts w:ascii="宋体" w:hAnsi="宋体"/>
              </w:rPr>
            </w:pPr>
          </w:p>
        </w:tc>
        <w:tc>
          <w:tcPr>
            <w:tcW w:w="7601" w:type="dxa"/>
            <w:gridSpan w:val="2"/>
          </w:tcPr>
          <w:p w:rsidR="00A52857" w:rsidRPr="00DE035B" w:rsidRDefault="00A52857" w:rsidP="00D54562">
            <w:pPr>
              <w:spacing w:beforeLines="25"/>
              <w:rPr>
                <w:rFonts w:ascii="宋体" w:hAnsi="宋体"/>
              </w:rPr>
            </w:pPr>
          </w:p>
        </w:tc>
      </w:tr>
      <w:tr w:rsidR="00A52857" w:rsidRPr="00DE035B" w:rsidTr="00EA6FF6">
        <w:trPr>
          <w:gridAfter w:val="1"/>
          <w:wAfter w:w="82" w:type="dxa"/>
          <w:trHeight w:hRule="exact" w:val="465"/>
        </w:trPr>
        <w:tc>
          <w:tcPr>
            <w:tcW w:w="798" w:type="dxa"/>
            <w:gridSpan w:val="2"/>
            <w:tcBorders>
              <w:bottom w:val="single" w:sz="8" w:space="0" w:color="auto"/>
            </w:tcBorders>
            <w:shd w:val="clear" w:color="auto" w:fill="auto"/>
            <w:vAlign w:val="center"/>
          </w:tcPr>
          <w:p w:rsidR="00A52857" w:rsidRPr="00DE035B" w:rsidRDefault="00A52857" w:rsidP="00D54562">
            <w:pPr>
              <w:spacing w:beforeLines="25"/>
              <w:jc w:val="left"/>
              <w:rPr>
                <w:rFonts w:ascii="宋体" w:hAnsi="宋体"/>
                <w:b/>
                <w:sz w:val="24"/>
              </w:rPr>
            </w:pPr>
            <w:r w:rsidRPr="00DE035B">
              <w:rPr>
                <w:rFonts w:ascii="宋体" w:hAnsi="宋体"/>
                <w:b/>
                <w:sz w:val="24"/>
              </w:rPr>
              <w:t>3.</w:t>
            </w:r>
          </w:p>
        </w:tc>
        <w:tc>
          <w:tcPr>
            <w:tcW w:w="9127" w:type="dxa"/>
            <w:gridSpan w:val="4"/>
            <w:tcBorders>
              <w:bottom w:val="single" w:sz="8" w:space="0" w:color="auto"/>
            </w:tcBorders>
            <w:shd w:val="clear" w:color="auto" w:fill="auto"/>
            <w:vAlign w:val="center"/>
          </w:tcPr>
          <w:p w:rsidR="00A52857" w:rsidRPr="00DE035B" w:rsidRDefault="00A52857" w:rsidP="00D54562">
            <w:pPr>
              <w:spacing w:beforeLines="25"/>
              <w:rPr>
                <w:rFonts w:ascii="宋体" w:hAnsi="宋体"/>
                <w:b/>
                <w:sz w:val="24"/>
              </w:rPr>
            </w:pPr>
            <w:r w:rsidRPr="00DE035B">
              <w:rPr>
                <w:rFonts w:ascii="宋体" w:hAnsi="宋体" w:hint="eastAsia"/>
                <w:b/>
                <w:sz w:val="24"/>
              </w:rPr>
              <w:t>保险金的申请</w:t>
            </w:r>
          </w:p>
        </w:tc>
      </w:tr>
      <w:tr w:rsidR="00A52857" w:rsidRPr="00DE035B" w:rsidTr="00EA6FF6">
        <w:trPr>
          <w:gridAfter w:val="1"/>
          <w:wAfter w:w="82" w:type="dxa"/>
          <w:trHeight w:hRule="exact" w:val="139"/>
        </w:trPr>
        <w:tc>
          <w:tcPr>
            <w:tcW w:w="798" w:type="dxa"/>
            <w:gridSpan w:val="2"/>
            <w:tcBorders>
              <w:top w:val="single" w:sz="8" w:space="0" w:color="auto"/>
            </w:tcBorders>
          </w:tcPr>
          <w:p w:rsidR="00A52857" w:rsidRPr="00DE035B" w:rsidRDefault="00A52857" w:rsidP="00D54562">
            <w:pPr>
              <w:spacing w:beforeLines="25"/>
              <w:jc w:val="left"/>
              <w:rPr>
                <w:rFonts w:ascii="宋体" w:hAnsi="宋体"/>
              </w:rPr>
            </w:pPr>
          </w:p>
        </w:tc>
        <w:tc>
          <w:tcPr>
            <w:tcW w:w="1526" w:type="dxa"/>
            <w:gridSpan w:val="2"/>
            <w:tcBorders>
              <w:top w:val="single" w:sz="8" w:space="0" w:color="auto"/>
            </w:tcBorders>
          </w:tcPr>
          <w:p w:rsidR="00A52857" w:rsidRPr="00DE035B" w:rsidRDefault="00A52857" w:rsidP="00D54562">
            <w:pPr>
              <w:spacing w:beforeLines="25"/>
              <w:jc w:val="left"/>
              <w:rPr>
                <w:rFonts w:ascii="宋体" w:hAnsi="宋体"/>
              </w:rPr>
            </w:pPr>
          </w:p>
        </w:tc>
        <w:tc>
          <w:tcPr>
            <w:tcW w:w="7601" w:type="dxa"/>
            <w:gridSpan w:val="2"/>
            <w:tcBorders>
              <w:top w:val="single" w:sz="8" w:space="0" w:color="auto"/>
            </w:tcBorders>
          </w:tcPr>
          <w:p w:rsidR="00A52857" w:rsidRPr="00DE035B" w:rsidRDefault="00A52857" w:rsidP="00D54562">
            <w:pPr>
              <w:spacing w:beforeLines="25"/>
              <w:rPr>
                <w:rFonts w:ascii="宋体" w:hAnsi="宋体"/>
              </w:rPr>
            </w:pPr>
          </w:p>
        </w:tc>
      </w:tr>
      <w:tr w:rsidR="00A52857" w:rsidRPr="00DE035B" w:rsidTr="00EA6FF6">
        <w:trPr>
          <w:gridAfter w:val="1"/>
          <w:wAfter w:w="82" w:type="dxa"/>
          <w:trHeight w:val="118"/>
        </w:trPr>
        <w:tc>
          <w:tcPr>
            <w:tcW w:w="798" w:type="dxa"/>
            <w:gridSpan w:val="2"/>
          </w:tcPr>
          <w:p w:rsidR="00A52857" w:rsidRPr="00DE035B" w:rsidRDefault="00A52857" w:rsidP="00D54562">
            <w:pPr>
              <w:spacing w:beforeLines="25"/>
              <w:jc w:val="left"/>
              <w:rPr>
                <w:rFonts w:ascii="宋体" w:hAnsi="宋体"/>
                <w:b/>
              </w:rPr>
            </w:pPr>
            <w:r w:rsidRPr="00DE035B">
              <w:rPr>
                <w:rFonts w:ascii="宋体" w:hAnsi="宋体"/>
                <w:b/>
              </w:rPr>
              <w:t>3.1</w:t>
            </w:r>
          </w:p>
        </w:tc>
        <w:tc>
          <w:tcPr>
            <w:tcW w:w="1526" w:type="dxa"/>
            <w:gridSpan w:val="2"/>
          </w:tcPr>
          <w:p w:rsidR="00A52857" w:rsidRPr="00DE035B" w:rsidRDefault="00A52857" w:rsidP="00D54562">
            <w:pPr>
              <w:spacing w:beforeLines="25"/>
              <w:jc w:val="left"/>
              <w:rPr>
                <w:rFonts w:ascii="宋体" w:hAnsi="宋体"/>
                <w:b/>
              </w:rPr>
            </w:pPr>
            <w:r w:rsidRPr="00DE035B">
              <w:rPr>
                <w:rFonts w:ascii="宋体" w:hAnsi="宋体" w:hint="eastAsia"/>
                <w:b/>
              </w:rPr>
              <w:t>受益人</w:t>
            </w:r>
          </w:p>
        </w:tc>
        <w:tc>
          <w:tcPr>
            <w:tcW w:w="7601" w:type="dxa"/>
            <w:gridSpan w:val="2"/>
          </w:tcPr>
          <w:p w:rsidR="00A52857" w:rsidRPr="00DE035B" w:rsidRDefault="00A52857" w:rsidP="00D54562">
            <w:pPr>
              <w:spacing w:beforeLines="25"/>
              <w:rPr>
                <w:rFonts w:ascii="宋体" w:hAnsi="宋体"/>
              </w:rPr>
            </w:pPr>
            <w:r w:rsidRPr="00DE035B">
              <w:rPr>
                <w:rFonts w:ascii="宋体" w:hAnsi="宋体"/>
              </w:rPr>
              <w:t>除另有指定外，重大疾病保险金受益人为被保险人本人。</w:t>
            </w:r>
          </w:p>
        </w:tc>
      </w:tr>
      <w:tr w:rsidR="00A52857" w:rsidRPr="00DE035B" w:rsidTr="00EA6FF6">
        <w:trPr>
          <w:gridAfter w:val="1"/>
          <w:wAfter w:w="82" w:type="dxa"/>
          <w:trHeight w:hRule="exact" w:val="139"/>
        </w:trPr>
        <w:tc>
          <w:tcPr>
            <w:tcW w:w="798" w:type="dxa"/>
            <w:gridSpan w:val="2"/>
          </w:tcPr>
          <w:p w:rsidR="00A52857" w:rsidRPr="00DE035B" w:rsidRDefault="00A52857" w:rsidP="00D54562">
            <w:pPr>
              <w:spacing w:beforeLines="25"/>
              <w:jc w:val="left"/>
              <w:rPr>
                <w:rFonts w:ascii="宋体" w:hAnsi="宋体"/>
              </w:rPr>
            </w:pPr>
          </w:p>
        </w:tc>
        <w:tc>
          <w:tcPr>
            <w:tcW w:w="1526" w:type="dxa"/>
            <w:gridSpan w:val="2"/>
          </w:tcPr>
          <w:p w:rsidR="00A52857" w:rsidRPr="00DE035B" w:rsidRDefault="00A52857" w:rsidP="00D54562">
            <w:pPr>
              <w:spacing w:beforeLines="25"/>
              <w:jc w:val="left"/>
              <w:rPr>
                <w:rFonts w:ascii="宋体" w:hAnsi="宋体"/>
              </w:rPr>
            </w:pPr>
          </w:p>
        </w:tc>
        <w:tc>
          <w:tcPr>
            <w:tcW w:w="7601" w:type="dxa"/>
            <w:gridSpan w:val="2"/>
          </w:tcPr>
          <w:p w:rsidR="00A52857" w:rsidRPr="00DE035B" w:rsidRDefault="00A52857" w:rsidP="00D54562">
            <w:pPr>
              <w:spacing w:beforeLines="25"/>
              <w:rPr>
                <w:rFonts w:ascii="宋体" w:hAnsi="宋体"/>
              </w:rPr>
            </w:pPr>
          </w:p>
        </w:tc>
      </w:tr>
      <w:tr w:rsidR="00A52857" w:rsidRPr="00DE035B" w:rsidTr="00EA6FF6">
        <w:trPr>
          <w:gridAfter w:val="1"/>
          <w:wAfter w:w="82" w:type="dxa"/>
          <w:trHeight w:val="118"/>
        </w:trPr>
        <w:tc>
          <w:tcPr>
            <w:tcW w:w="798" w:type="dxa"/>
            <w:gridSpan w:val="2"/>
          </w:tcPr>
          <w:p w:rsidR="00A52857" w:rsidRPr="00DE035B" w:rsidRDefault="00A52857" w:rsidP="00D54562">
            <w:pPr>
              <w:spacing w:beforeLines="25"/>
              <w:jc w:val="left"/>
              <w:rPr>
                <w:rFonts w:ascii="宋体" w:hAnsi="宋体"/>
                <w:b/>
              </w:rPr>
            </w:pPr>
            <w:r w:rsidRPr="00DE035B">
              <w:rPr>
                <w:rFonts w:ascii="宋体" w:hAnsi="宋体"/>
                <w:b/>
              </w:rPr>
              <w:t>3.2</w:t>
            </w:r>
          </w:p>
        </w:tc>
        <w:tc>
          <w:tcPr>
            <w:tcW w:w="1526" w:type="dxa"/>
            <w:gridSpan w:val="2"/>
          </w:tcPr>
          <w:p w:rsidR="00A52857" w:rsidRPr="00DE035B" w:rsidRDefault="00A52857" w:rsidP="00D54562">
            <w:pPr>
              <w:spacing w:beforeLines="25"/>
              <w:jc w:val="left"/>
              <w:rPr>
                <w:rFonts w:ascii="宋体" w:hAnsi="宋体"/>
                <w:b/>
              </w:rPr>
            </w:pPr>
            <w:r w:rsidRPr="00DE035B">
              <w:rPr>
                <w:rFonts w:ascii="宋体" w:hAnsi="宋体" w:hint="eastAsia"/>
                <w:b/>
              </w:rPr>
              <w:t>保险事故通知</w:t>
            </w:r>
          </w:p>
        </w:tc>
        <w:tc>
          <w:tcPr>
            <w:tcW w:w="7601" w:type="dxa"/>
            <w:gridSpan w:val="2"/>
          </w:tcPr>
          <w:p w:rsidR="00A52857" w:rsidRPr="00DE035B" w:rsidRDefault="00A52857" w:rsidP="00D54562">
            <w:pPr>
              <w:spacing w:beforeLines="25"/>
              <w:rPr>
                <w:rFonts w:ascii="黑体" w:eastAsia="黑体" w:hAnsi="宋体"/>
              </w:rPr>
            </w:pPr>
            <w:r w:rsidRPr="00DE035B">
              <w:rPr>
                <w:rFonts w:ascii="黑体" w:eastAsia="黑体" w:hAnsi="宋体" w:hint="eastAsia"/>
              </w:rPr>
              <w:t>您或者受益人知道保险事故发生后应当在10日内通知我们。故意或者因重大过失未及时通知，致使保险事故的性质、原因、损失程度等难以确定的，我们对无法确定的部分不承担给付保险金的责任，但我们通过其他途径已经及时知道或者应当及时知道保险事故发生</w:t>
            </w:r>
            <w:r w:rsidRPr="00DE035B">
              <w:rPr>
                <w:rFonts w:ascii="黑体" w:eastAsia="黑体" w:hint="eastAsia"/>
              </w:rPr>
              <w:t>或者虽未及时通知但不影响我们确定保险事故的性质、</w:t>
            </w:r>
            <w:r w:rsidRPr="00DE035B">
              <w:rPr>
                <w:rFonts w:ascii="黑体" w:eastAsia="黑体" w:hint="eastAsia"/>
              </w:rPr>
              <w:lastRenderedPageBreak/>
              <w:t>原因、损失程度的除外。</w:t>
            </w:r>
          </w:p>
        </w:tc>
      </w:tr>
      <w:tr w:rsidR="00A52857" w:rsidRPr="00DE035B" w:rsidTr="00EA6FF6">
        <w:trPr>
          <w:gridAfter w:val="1"/>
          <w:wAfter w:w="82" w:type="dxa"/>
          <w:trHeight w:hRule="exact" w:val="139"/>
        </w:trPr>
        <w:tc>
          <w:tcPr>
            <w:tcW w:w="798" w:type="dxa"/>
            <w:gridSpan w:val="2"/>
          </w:tcPr>
          <w:p w:rsidR="00A52857" w:rsidRPr="00DE035B" w:rsidRDefault="00A52857" w:rsidP="00D54562">
            <w:pPr>
              <w:spacing w:beforeLines="25"/>
              <w:jc w:val="left"/>
              <w:rPr>
                <w:rFonts w:ascii="宋体" w:hAnsi="宋体"/>
              </w:rPr>
            </w:pPr>
          </w:p>
        </w:tc>
        <w:tc>
          <w:tcPr>
            <w:tcW w:w="1526" w:type="dxa"/>
            <w:gridSpan w:val="2"/>
          </w:tcPr>
          <w:p w:rsidR="00A52857" w:rsidRPr="00DE035B" w:rsidRDefault="00A52857" w:rsidP="00D54562">
            <w:pPr>
              <w:spacing w:beforeLines="25"/>
              <w:jc w:val="left"/>
              <w:rPr>
                <w:rFonts w:ascii="宋体" w:hAnsi="宋体"/>
              </w:rPr>
            </w:pPr>
          </w:p>
        </w:tc>
        <w:tc>
          <w:tcPr>
            <w:tcW w:w="7601" w:type="dxa"/>
            <w:gridSpan w:val="2"/>
          </w:tcPr>
          <w:p w:rsidR="00A52857" w:rsidRPr="00DE035B" w:rsidRDefault="00A52857" w:rsidP="00D54562">
            <w:pPr>
              <w:spacing w:beforeLines="25"/>
              <w:rPr>
                <w:rFonts w:ascii="宋体" w:hAnsi="宋体"/>
              </w:rPr>
            </w:pPr>
          </w:p>
        </w:tc>
      </w:tr>
      <w:tr w:rsidR="00A52857" w:rsidRPr="00DE035B" w:rsidTr="00EA6FF6">
        <w:trPr>
          <w:gridAfter w:val="1"/>
          <w:wAfter w:w="82" w:type="dxa"/>
          <w:trHeight w:val="118"/>
        </w:trPr>
        <w:tc>
          <w:tcPr>
            <w:tcW w:w="798" w:type="dxa"/>
            <w:gridSpan w:val="2"/>
          </w:tcPr>
          <w:p w:rsidR="00A52857" w:rsidRPr="00DE035B" w:rsidRDefault="00A52857" w:rsidP="00D54562">
            <w:pPr>
              <w:spacing w:beforeLines="25"/>
              <w:jc w:val="left"/>
              <w:rPr>
                <w:rFonts w:ascii="宋体" w:hAnsi="宋体"/>
                <w:b/>
              </w:rPr>
            </w:pPr>
            <w:r w:rsidRPr="00DE035B">
              <w:rPr>
                <w:rFonts w:ascii="宋体" w:hAnsi="宋体"/>
                <w:b/>
              </w:rPr>
              <w:t>3.3</w:t>
            </w:r>
          </w:p>
        </w:tc>
        <w:tc>
          <w:tcPr>
            <w:tcW w:w="1526" w:type="dxa"/>
            <w:gridSpan w:val="2"/>
          </w:tcPr>
          <w:p w:rsidR="00A52857" w:rsidRPr="00DE035B" w:rsidRDefault="00A52857" w:rsidP="00D54562">
            <w:pPr>
              <w:spacing w:beforeLines="25"/>
              <w:jc w:val="left"/>
              <w:rPr>
                <w:rFonts w:ascii="宋体" w:hAnsi="宋体"/>
                <w:b/>
              </w:rPr>
            </w:pPr>
            <w:r w:rsidRPr="00DE035B">
              <w:rPr>
                <w:rFonts w:ascii="宋体" w:hAnsi="宋体" w:hint="eastAsia"/>
                <w:b/>
              </w:rPr>
              <w:t>保险金申请</w:t>
            </w:r>
          </w:p>
        </w:tc>
        <w:tc>
          <w:tcPr>
            <w:tcW w:w="7601" w:type="dxa"/>
            <w:gridSpan w:val="2"/>
          </w:tcPr>
          <w:p w:rsidR="00A52857" w:rsidRPr="00DE035B" w:rsidRDefault="00A52857" w:rsidP="00D54562">
            <w:pPr>
              <w:spacing w:beforeLines="25"/>
              <w:rPr>
                <w:rFonts w:ascii="宋体" w:hAnsi="宋体"/>
              </w:rPr>
            </w:pPr>
            <w:r w:rsidRPr="00DE035B">
              <w:rPr>
                <w:rFonts w:ascii="宋体" w:hAnsi="宋体"/>
              </w:rPr>
              <w:t>在申请保险金时，重大疾病保险金受益人作为申请人须填写领取保险金申请书，并须提供下列证明和资料</w:t>
            </w:r>
            <w:r w:rsidRPr="00DE035B">
              <w:rPr>
                <w:rFonts w:ascii="宋体" w:hAnsi="宋体" w:hint="eastAsia"/>
              </w:rPr>
              <w:t>的原件</w:t>
            </w:r>
            <w:r w:rsidRPr="00DE035B">
              <w:rPr>
                <w:rFonts w:ascii="宋体" w:hAnsi="宋体"/>
              </w:rPr>
              <w:t>：</w:t>
            </w:r>
          </w:p>
          <w:p w:rsidR="00A52857" w:rsidRPr="00DE035B" w:rsidRDefault="00A52857" w:rsidP="00D54562">
            <w:pPr>
              <w:numPr>
                <w:ilvl w:val="0"/>
                <w:numId w:val="9"/>
              </w:numPr>
              <w:spacing w:beforeLines="25"/>
              <w:ind w:left="737" w:hanging="737"/>
              <w:rPr>
                <w:rFonts w:ascii="宋体" w:hAnsi="宋体"/>
              </w:rPr>
            </w:pPr>
            <w:r w:rsidRPr="00DE035B">
              <w:rPr>
                <w:rFonts w:ascii="宋体" w:hAnsi="宋体"/>
              </w:rPr>
              <w:t>本附加合同；</w:t>
            </w:r>
          </w:p>
          <w:p w:rsidR="00A52857" w:rsidRPr="00DE035B" w:rsidRDefault="00A52857" w:rsidP="00D54562">
            <w:pPr>
              <w:numPr>
                <w:ilvl w:val="0"/>
                <w:numId w:val="9"/>
              </w:numPr>
              <w:spacing w:beforeLines="25"/>
              <w:ind w:left="737" w:hanging="737"/>
              <w:rPr>
                <w:rFonts w:ascii="宋体" w:hAnsi="宋体"/>
              </w:rPr>
            </w:pPr>
            <w:r w:rsidRPr="00DE035B">
              <w:rPr>
                <w:rFonts w:ascii="宋体" w:hAnsi="宋体"/>
              </w:rPr>
              <w:t>重大疾病保险金受益人的有效身份证件；</w:t>
            </w:r>
          </w:p>
          <w:p w:rsidR="00A52857" w:rsidRPr="00DE035B" w:rsidRDefault="00A52857" w:rsidP="00D54562">
            <w:pPr>
              <w:numPr>
                <w:ilvl w:val="0"/>
                <w:numId w:val="9"/>
              </w:numPr>
              <w:spacing w:beforeLines="25"/>
              <w:ind w:left="737" w:hanging="737"/>
              <w:rPr>
                <w:rFonts w:ascii="宋体" w:hAnsi="宋体"/>
              </w:rPr>
            </w:pPr>
            <w:r w:rsidRPr="00DE035B">
              <w:rPr>
                <w:rFonts w:ascii="宋体" w:hAnsi="宋体"/>
              </w:rPr>
              <w:t>由医院</w:t>
            </w:r>
            <w:r w:rsidRPr="00DE035B">
              <w:rPr>
                <w:rFonts w:ascii="宋体" w:hAnsi="宋体"/>
                <w:b/>
              </w:rPr>
              <w:t>专科医生</w:t>
            </w:r>
            <w:r>
              <w:rPr>
                <w:rFonts w:ascii="宋体" w:hAnsi="宋体"/>
              </w:rPr>
              <w:t>（</w:t>
            </w:r>
            <w:r w:rsidRPr="00DE035B">
              <w:rPr>
                <w:rFonts w:ascii="宋体" w:hAnsi="宋体"/>
              </w:rPr>
              <w:t>见10.1</w:t>
            </w:r>
            <w:r>
              <w:rPr>
                <w:rFonts w:ascii="宋体" w:hAnsi="宋体" w:hint="eastAsia"/>
              </w:rPr>
              <w:t>9</w:t>
            </w:r>
            <w:r>
              <w:rPr>
                <w:rFonts w:ascii="宋体" w:hAnsi="宋体"/>
              </w:rPr>
              <w:t>）</w:t>
            </w:r>
            <w:r w:rsidRPr="00DE035B">
              <w:rPr>
                <w:rFonts w:ascii="宋体" w:hAnsi="宋体"/>
              </w:rPr>
              <w:t>出具的</w:t>
            </w:r>
            <w:r w:rsidRPr="00DE035B">
              <w:rPr>
                <w:rFonts w:ascii="宋体" w:hAnsi="宋体" w:hint="eastAsia"/>
              </w:rPr>
              <w:t>被保险人的</w:t>
            </w:r>
            <w:r w:rsidRPr="00DE035B">
              <w:rPr>
                <w:rFonts w:ascii="宋体" w:hAnsi="宋体"/>
              </w:rPr>
              <w:t>疾病诊断证明书，以及由医院出具的与该疾病诊断证明书相关的病理显微镜检查、血液检验及其他科学方法检验报告</w:t>
            </w:r>
            <w:r w:rsidRPr="00DE035B">
              <w:rPr>
                <w:rFonts w:ascii="宋体" w:hAnsi="宋体" w:hint="eastAsia"/>
              </w:rPr>
              <w:t>；</w:t>
            </w:r>
          </w:p>
          <w:p w:rsidR="00A52857" w:rsidRPr="00DE035B" w:rsidRDefault="00A52857" w:rsidP="00D54562">
            <w:pPr>
              <w:numPr>
                <w:ilvl w:val="0"/>
                <w:numId w:val="9"/>
              </w:numPr>
              <w:spacing w:beforeLines="25"/>
              <w:ind w:left="737" w:hanging="737"/>
              <w:rPr>
                <w:rFonts w:ascii="宋体" w:hAnsi="宋体"/>
              </w:rPr>
            </w:pPr>
            <w:r w:rsidRPr="00DE035B">
              <w:rPr>
                <w:rFonts w:ascii="宋体" w:hAnsi="宋体" w:hint="eastAsia"/>
              </w:rPr>
              <w:t>所能提供的</w:t>
            </w:r>
            <w:r w:rsidRPr="00DE035B">
              <w:rPr>
                <w:rFonts w:ascii="宋体" w:hAnsi="宋体"/>
              </w:rPr>
              <w:t>与确认保险事故的性质、原因等有关的其他证明和资料。</w:t>
            </w:r>
          </w:p>
          <w:p w:rsidR="00A52857" w:rsidRPr="00DE035B" w:rsidRDefault="00A52857" w:rsidP="00D54562">
            <w:pPr>
              <w:spacing w:beforeLines="25"/>
              <w:rPr>
                <w:rFonts w:ascii="宋体" w:hAnsi="宋体"/>
              </w:rPr>
            </w:pPr>
            <w:r w:rsidRPr="00DE035B">
              <w:rPr>
                <w:rFonts w:ascii="宋体" w:hAnsi="宋体" w:hint="eastAsia"/>
              </w:rPr>
              <w:t>以上证明和资料不完整的，我们将及时一次性通知受</w:t>
            </w:r>
            <w:r w:rsidRPr="00DE035B">
              <w:rPr>
                <w:rFonts w:ascii="宋体" w:hAnsi="宋体" w:hint="eastAsia"/>
                <w:szCs w:val="21"/>
              </w:rPr>
              <w:t>益人</w:t>
            </w:r>
            <w:r w:rsidRPr="00DE035B">
              <w:rPr>
                <w:rFonts w:ascii="宋体" w:hAnsi="宋体" w:hint="eastAsia"/>
              </w:rPr>
              <w:t>补充提供有关的证明和资料。</w:t>
            </w:r>
          </w:p>
          <w:p w:rsidR="00A52857" w:rsidRPr="00DE035B" w:rsidRDefault="00A52857" w:rsidP="00D54562">
            <w:pPr>
              <w:spacing w:beforeLines="25"/>
              <w:rPr>
                <w:rFonts w:ascii="宋体" w:hAnsi="宋体"/>
              </w:rPr>
            </w:pPr>
            <w:r w:rsidRPr="00DE035B">
              <w:rPr>
                <w:rFonts w:ascii="宋体" w:hAnsi="宋体"/>
              </w:rPr>
              <w:t>委托他人领取保险金时，受托人还必须提供本人的有效身份证件及委托人亲笔签名的授权委托书。</w:t>
            </w:r>
          </w:p>
          <w:p w:rsidR="00A52857" w:rsidRPr="00DE035B" w:rsidRDefault="00A52857" w:rsidP="00D54562">
            <w:pPr>
              <w:spacing w:beforeLines="25"/>
              <w:rPr>
                <w:rFonts w:ascii="宋体" w:hAnsi="宋体"/>
              </w:rPr>
            </w:pPr>
            <w:r w:rsidRPr="00DE035B">
              <w:rPr>
                <w:rFonts w:ascii="宋体" w:hAnsi="宋体"/>
              </w:rPr>
              <w:t>保险金作为被保险人遗产时，继承人还必须提供可证明其合法继承权的相关权利文件。</w:t>
            </w:r>
          </w:p>
          <w:p w:rsidR="00A52857" w:rsidRDefault="00A52857" w:rsidP="00D54562">
            <w:pPr>
              <w:spacing w:beforeLines="25"/>
              <w:rPr>
                <w:rFonts w:ascii="宋体" w:hAnsi="宋体"/>
              </w:rPr>
            </w:pPr>
            <w:r w:rsidRPr="00DE035B">
              <w:rPr>
                <w:rFonts w:ascii="宋体" w:hAnsi="宋体"/>
              </w:rPr>
              <w:t>受益人或者继承人为</w:t>
            </w:r>
            <w:r w:rsidRPr="00DE035B">
              <w:rPr>
                <w:rFonts w:ascii="宋体" w:hAnsi="宋体" w:hint="eastAsia"/>
              </w:rPr>
              <w:t>无民事行为能力人或者限制民事行为能力人</w:t>
            </w:r>
            <w:r w:rsidRPr="00DE035B">
              <w:rPr>
                <w:rFonts w:ascii="宋体" w:hAnsi="宋体"/>
              </w:rPr>
              <w:t>时，由其合法监护人代其申请领取保险金，其合法监护人还必须提供受益人或者继承人为</w:t>
            </w:r>
            <w:r w:rsidRPr="00DE035B">
              <w:rPr>
                <w:rFonts w:ascii="宋体" w:hAnsi="宋体" w:hint="eastAsia"/>
              </w:rPr>
              <w:t>无民事行为能力人或者限制民事行为能力人</w:t>
            </w:r>
            <w:r w:rsidRPr="00DE035B">
              <w:rPr>
                <w:rFonts w:ascii="宋体" w:hAnsi="宋体"/>
              </w:rPr>
              <w:t>的证明和监护人具有合法监护权的证明。</w:t>
            </w:r>
          </w:p>
          <w:p w:rsidR="00A52857" w:rsidRPr="00E24212" w:rsidRDefault="00A52857" w:rsidP="00D54562">
            <w:pPr>
              <w:spacing w:beforeLines="25"/>
              <w:jc w:val="left"/>
              <w:rPr>
                <w:rFonts w:ascii="宋体" w:hAnsi="宋体"/>
              </w:rPr>
            </w:pPr>
            <w:r w:rsidRPr="00E24212">
              <w:rPr>
                <w:rFonts w:ascii="宋体" w:hAnsi="宋体" w:hint="eastAsia"/>
              </w:rPr>
              <w:t>如果重大疾病保险金受益人已向我们书面申领重大疾病保险金，</w:t>
            </w:r>
            <w:r w:rsidRPr="00E24212">
              <w:rPr>
                <w:rFonts w:hint="eastAsia"/>
              </w:rPr>
              <w:t>但在实际领取重大疾病保险金前被保险人身故，我们仅承担向重大疾病保险金受益人给付重大疾病保险金的责任</w:t>
            </w:r>
            <w:r w:rsidRPr="00BC0BF9">
              <w:rPr>
                <w:rFonts w:ascii="黑体" w:eastAsia="黑体" w:hAnsi="黑体" w:hint="eastAsia"/>
              </w:rPr>
              <w:t>，而不再承担主合同约定的给付身故保险金的责任。</w:t>
            </w:r>
          </w:p>
          <w:p w:rsidR="00A52857" w:rsidRPr="00DE035B" w:rsidRDefault="00A52857" w:rsidP="00D54562">
            <w:pPr>
              <w:spacing w:beforeLines="25"/>
              <w:rPr>
                <w:rFonts w:ascii="宋体" w:hAnsi="宋体"/>
              </w:rPr>
            </w:pPr>
            <w:r w:rsidRPr="00E24212">
              <w:rPr>
                <w:rFonts w:ascii="宋体" w:hAnsi="宋体" w:hint="eastAsia"/>
              </w:rPr>
              <w:t>如果在重大疾病保险金受益人</w:t>
            </w:r>
            <w:r w:rsidRPr="00E24212">
              <w:rPr>
                <w:rFonts w:ascii="宋体" w:hAnsi="宋体"/>
              </w:rPr>
              <w:t>提出申领重大疾病保险金书面申请之前</w:t>
            </w:r>
            <w:r w:rsidRPr="00E24212">
              <w:rPr>
                <w:rFonts w:ascii="宋体" w:hAnsi="宋体" w:hint="eastAsia"/>
              </w:rPr>
              <w:t>被保险人</w:t>
            </w:r>
            <w:r w:rsidRPr="00E24212">
              <w:rPr>
                <w:rFonts w:ascii="宋体" w:hAnsi="宋体"/>
              </w:rPr>
              <w:t>身故，我们仅依主合同承担向身故保险金受益人给付身故保险金的责任</w:t>
            </w:r>
            <w:r w:rsidRPr="00BC0BF9">
              <w:rPr>
                <w:rFonts w:ascii="黑体" w:eastAsia="黑体" w:hAnsi="黑体"/>
              </w:rPr>
              <w:t>，而不再承担本附加合同约定的保险责任。</w:t>
            </w:r>
          </w:p>
        </w:tc>
      </w:tr>
      <w:tr w:rsidR="00A52857" w:rsidRPr="00DE035B" w:rsidTr="00EA6FF6">
        <w:trPr>
          <w:gridAfter w:val="1"/>
          <w:wAfter w:w="82" w:type="dxa"/>
          <w:trHeight w:hRule="exact" w:val="139"/>
        </w:trPr>
        <w:tc>
          <w:tcPr>
            <w:tcW w:w="798" w:type="dxa"/>
            <w:gridSpan w:val="2"/>
          </w:tcPr>
          <w:p w:rsidR="00A52857" w:rsidRPr="00DE035B" w:rsidRDefault="00A52857" w:rsidP="00D54562">
            <w:pPr>
              <w:spacing w:beforeLines="25"/>
              <w:jc w:val="left"/>
              <w:rPr>
                <w:rFonts w:ascii="宋体" w:hAnsi="宋体"/>
              </w:rPr>
            </w:pPr>
          </w:p>
        </w:tc>
        <w:tc>
          <w:tcPr>
            <w:tcW w:w="1526" w:type="dxa"/>
            <w:gridSpan w:val="2"/>
          </w:tcPr>
          <w:p w:rsidR="00A52857" w:rsidRPr="00DE035B" w:rsidRDefault="00A52857" w:rsidP="00D54562">
            <w:pPr>
              <w:spacing w:beforeLines="25"/>
              <w:jc w:val="left"/>
              <w:rPr>
                <w:rFonts w:ascii="宋体" w:hAnsi="宋体"/>
              </w:rPr>
            </w:pPr>
          </w:p>
        </w:tc>
        <w:tc>
          <w:tcPr>
            <w:tcW w:w="7601" w:type="dxa"/>
            <w:gridSpan w:val="2"/>
          </w:tcPr>
          <w:p w:rsidR="00A52857" w:rsidRPr="00DE035B" w:rsidRDefault="00A52857" w:rsidP="00D54562">
            <w:pPr>
              <w:spacing w:beforeLines="25"/>
              <w:rPr>
                <w:rFonts w:ascii="宋体" w:hAnsi="宋体"/>
              </w:rPr>
            </w:pPr>
          </w:p>
        </w:tc>
      </w:tr>
      <w:tr w:rsidR="00A52857" w:rsidRPr="00DE035B" w:rsidTr="00EA6FF6">
        <w:trPr>
          <w:gridAfter w:val="1"/>
          <w:wAfter w:w="82" w:type="dxa"/>
          <w:trHeight w:val="118"/>
        </w:trPr>
        <w:tc>
          <w:tcPr>
            <w:tcW w:w="798" w:type="dxa"/>
            <w:gridSpan w:val="2"/>
          </w:tcPr>
          <w:p w:rsidR="00A52857" w:rsidRPr="00DE035B" w:rsidRDefault="00A52857" w:rsidP="00D54562">
            <w:pPr>
              <w:spacing w:beforeLines="25"/>
              <w:jc w:val="left"/>
              <w:rPr>
                <w:rFonts w:ascii="宋体" w:hAnsi="宋体"/>
                <w:b/>
              </w:rPr>
            </w:pPr>
            <w:r w:rsidRPr="00DE035B">
              <w:rPr>
                <w:rFonts w:ascii="宋体" w:hAnsi="宋体" w:hint="eastAsia"/>
                <w:b/>
              </w:rPr>
              <w:t>3.4</w:t>
            </w:r>
          </w:p>
        </w:tc>
        <w:tc>
          <w:tcPr>
            <w:tcW w:w="1526" w:type="dxa"/>
            <w:gridSpan w:val="2"/>
          </w:tcPr>
          <w:p w:rsidR="00A52857" w:rsidRPr="00DE035B" w:rsidRDefault="00A52857" w:rsidP="00D54562">
            <w:pPr>
              <w:spacing w:beforeLines="25"/>
              <w:jc w:val="left"/>
              <w:rPr>
                <w:rFonts w:ascii="宋体" w:hAnsi="宋体"/>
                <w:b/>
              </w:rPr>
            </w:pPr>
            <w:r w:rsidRPr="00DE035B">
              <w:rPr>
                <w:rFonts w:ascii="宋体" w:hAnsi="宋体" w:hint="eastAsia"/>
                <w:b/>
              </w:rPr>
              <w:t>保险金给付</w:t>
            </w:r>
          </w:p>
        </w:tc>
        <w:tc>
          <w:tcPr>
            <w:tcW w:w="7601" w:type="dxa"/>
            <w:gridSpan w:val="2"/>
          </w:tcPr>
          <w:p w:rsidR="00A52857" w:rsidRPr="00372CEA" w:rsidRDefault="00A52857" w:rsidP="00D54562">
            <w:pPr>
              <w:spacing w:beforeLines="25"/>
              <w:rPr>
                <w:rFonts w:asciiTheme="minorEastAsia" w:eastAsiaTheme="minorEastAsia" w:hAnsiTheme="minorEastAsia"/>
              </w:rPr>
            </w:pPr>
            <w:r w:rsidRPr="00372CEA">
              <w:rPr>
                <w:rFonts w:asciiTheme="minorEastAsia" w:eastAsiaTheme="minorEastAsia" w:hAnsiTheme="minorEastAsia" w:hint="eastAsia"/>
              </w:rPr>
              <w:t>我们在收到领取保险金申请书及本附加合同约定的证明和资料后，将在5日内作出核定；情形复杂的，在30日内作出核定。对属于保险责任的，我们在与受益人达成给付保险金的协议后10日内，履行给付保险金义务。</w:t>
            </w:r>
          </w:p>
          <w:p w:rsidR="00A52857" w:rsidRPr="00372CEA" w:rsidRDefault="00A52857" w:rsidP="00D54562">
            <w:pPr>
              <w:spacing w:beforeLines="25"/>
              <w:rPr>
                <w:rFonts w:asciiTheme="minorEastAsia" w:eastAsiaTheme="minorEastAsia" w:hAnsiTheme="minorEastAsia"/>
              </w:rPr>
            </w:pPr>
            <w:r w:rsidRPr="00372CEA">
              <w:rPr>
                <w:rFonts w:asciiTheme="minorEastAsia" w:eastAsiaTheme="minorEastAsia" w:hAnsiTheme="minorEastAsia" w:hint="eastAsia"/>
              </w:rPr>
              <w:t>我们未及时履行前款</w:t>
            </w:r>
            <w:r>
              <w:rPr>
                <w:rFonts w:asciiTheme="minorEastAsia" w:eastAsiaTheme="minorEastAsia" w:hAnsiTheme="minorEastAsia" w:hint="eastAsia"/>
              </w:rPr>
              <w:t>约定</w:t>
            </w:r>
            <w:r w:rsidRPr="00372CEA">
              <w:rPr>
                <w:rFonts w:asciiTheme="minorEastAsia" w:eastAsiaTheme="minorEastAsia" w:hAnsiTheme="minorEastAsia" w:hint="eastAsia"/>
              </w:rPr>
              <w:t>义务的，对属于保险责任的，除支付保险金外，应当赔偿受益人因此受到的利息损失。利息按照我们确定的利率按单利计算，且我们确定的利率不低于中国人民银行公布的金融机构人民币活期存款基准利率。</w:t>
            </w:r>
          </w:p>
          <w:p w:rsidR="00A52857" w:rsidRPr="00372CEA" w:rsidRDefault="00A52857" w:rsidP="00D54562">
            <w:pPr>
              <w:spacing w:beforeLines="25"/>
              <w:rPr>
                <w:rFonts w:asciiTheme="minorEastAsia" w:eastAsiaTheme="minorEastAsia" w:hAnsiTheme="minorEastAsia"/>
              </w:rPr>
            </w:pPr>
            <w:r w:rsidRPr="00372CEA">
              <w:rPr>
                <w:rFonts w:asciiTheme="minorEastAsia" w:eastAsiaTheme="minorEastAsia" w:hAnsiTheme="minorEastAsia" w:hint="eastAsia"/>
              </w:rPr>
              <w:t>对不属于保险责任的，我们自作出核定之日起3日内向受益人发出拒绝给付保险金通知书并说明理由。</w:t>
            </w:r>
          </w:p>
          <w:p w:rsidR="00A52857" w:rsidRPr="00372CEA" w:rsidRDefault="00A52857" w:rsidP="00D54562">
            <w:pPr>
              <w:spacing w:beforeLines="25"/>
              <w:rPr>
                <w:rFonts w:asciiTheme="minorEastAsia" w:eastAsiaTheme="minorEastAsia" w:hAnsiTheme="minorEastAsia"/>
              </w:rPr>
            </w:pPr>
            <w:r w:rsidRPr="00372CEA">
              <w:rPr>
                <w:rFonts w:asciiTheme="minorEastAsia" w:eastAsiaTheme="minorEastAsia" w:hAnsiTheme="minorEastAsia" w:hint="eastAsia"/>
              </w:rPr>
              <w:t>我们在收到领取保险金申请书及有关证明和资料之日起60日内，对给付保险金的数额不能确定的，根据已有证明和资料可以确定的数额先予支付；我们最终确定给付保险金的数额后，将支付相应的差额。</w:t>
            </w:r>
          </w:p>
        </w:tc>
      </w:tr>
      <w:tr w:rsidR="00A52857" w:rsidRPr="00DE035B" w:rsidTr="00EA6FF6">
        <w:trPr>
          <w:gridAfter w:val="1"/>
          <w:wAfter w:w="82" w:type="dxa"/>
          <w:trHeight w:hRule="exact" w:val="139"/>
        </w:trPr>
        <w:tc>
          <w:tcPr>
            <w:tcW w:w="798" w:type="dxa"/>
            <w:gridSpan w:val="2"/>
          </w:tcPr>
          <w:p w:rsidR="00A52857" w:rsidRPr="00DE035B" w:rsidRDefault="00A52857" w:rsidP="00D54562">
            <w:pPr>
              <w:spacing w:beforeLines="25"/>
              <w:jc w:val="left"/>
              <w:rPr>
                <w:rFonts w:ascii="宋体" w:hAnsi="宋体"/>
              </w:rPr>
            </w:pPr>
          </w:p>
        </w:tc>
        <w:tc>
          <w:tcPr>
            <w:tcW w:w="1526" w:type="dxa"/>
            <w:gridSpan w:val="2"/>
          </w:tcPr>
          <w:p w:rsidR="00A52857" w:rsidRPr="00DE035B" w:rsidRDefault="00A52857" w:rsidP="00D54562">
            <w:pPr>
              <w:spacing w:beforeLines="25"/>
              <w:jc w:val="left"/>
              <w:rPr>
                <w:rFonts w:ascii="宋体" w:hAnsi="宋体"/>
              </w:rPr>
            </w:pPr>
          </w:p>
        </w:tc>
        <w:tc>
          <w:tcPr>
            <w:tcW w:w="7601" w:type="dxa"/>
            <w:gridSpan w:val="2"/>
          </w:tcPr>
          <w:p w:rsidR="00A52857" w:rsidRPr="00DE035B" w:rsidRDefault="00A52857" w:rsidP="00D54562">
            <w:pPr>
              <w:spacing w:beforeLines="25"/>
              <w:rPr>
                <w:rFonts w:ascii="宋体" w:hAnsi="宋体"/>
              </w:rPr>
            </w:pPr>
          </w:p>
        </w:tc>
      </w:tr>
      <w:tr w:rsidR="00A52857" w:rsidRPr="00DE035B" w:rsidTr="00EA6FF6">
        <w:trPr>
          <w:gridAfter w:val="1"/>
          <w:wAfter w:w="82" w:type="dxa"/>
          <w:trHeight w:val="118"/>
        </w:trPr>
        <w:tc>
          <w:tcPr>
            <w:tcW w:w="798" w:type="dxa"/>
            <w:gridSpan w:val="2"/>
          </w:tcPr>
          <w:p w:rsidR="00A52857" w:rsidRPr="00DE035B" w:rsidRDefault="00A52857" w:rsidP="00D54562">
            <w:pPr>
              <w:spacing w:beforeLines="25"/>
              <w:jc w:val="left"/>
              <w:rPr>
                <w:rFonts w:ascii="宋体" w:hAnsi="宋体"/>
                <w:b/>
              </w:rPr>
            </w:pPr>
            <w:r w:rsidRPr="00DE035B">
              <w:rPr>
                <w:rFonts w:ascii="宋体" w:hAnsi="宋体"/>
                <w:b/>
              </w:rPr>
              <w:t>3.</w:t>
            </w:r>
            <w:r w:rsidRPr="00DE035B">
              <w:rPr>
                <w:rFonts w:ascii="宋体" w:hAnsi="宋体" w:hint="eastAsia"/>
                <w:b/>
              </w:rPr>
              <w:t>5</w:t>
            </w:r>
          </w:p>
        </w:tc>
        <w:tc>
          <w:tcPr>
            <w:tcW w:w="1526" w:type="dxa"/>
            <w:gridSpan w:val="2"/>
          </w:tcPr>
          <w:p w:rsidR="00A52857" w:rsidRPr="00DE035B" w:rsidRDefault="00A52857" w:rsidP="00D54562">
            <w:pPr>
              <w:spacing w:beforeLines="25"/>
              <w:jc w:val="left"/>
              <w:rPr>
                <w:rFonts w:ascii="宋体" w:hAnsi="宋体"/>
                <w:b/>
              </w:rPr>
            </w:pPr>
            <w:r w:rsidRPr="00DE035B">
              <w:rPr>
                <w:rFonts w:ascii="宋体" w:hAnsi="宋体" w:hint="eastAsia"/>
                <w:b/>
              </w:rPr>
              <w:t>诉讼时效</w:t>
            </w:r>
          </w:p>
        </w:tc>
        <w:tc>
          <w:tcPr>
            <w:tcW w:w="7601" w:type="dxa"/>
            <w:gridSpan w:val="2"/>
          </w:tcPr>
          <w:p w:rsidR="00A52857" w:rsidRPr="00DE035B" w:rsidRDefault="00A52857" w:rsidP="00D54562">
            <w:pPr>
              <w:spacing w:beforeLines="25"/>
              <w:rPr>
                <w:rFonts w:ascii="宋体" w:hAnsi="宋体"/>
              </w:rPr>
            </w:pPr>
            <w:r w:rsidRPr="00DE035B">
              <w:rPr>
                <w:rFonts w:ascii="宋体" w:hAnsi="宋体" w:hint="eastAsia"/>
              </w:rPr>
              <w:t>权利人向我们申请给付保险金的诉讼时效期间为2年，自其知道或者应当知道保险事故发生之日起计算。</w:t>
            </w:r>
          </w:p>
        </w:tc>
      </w:tr>
      <w:tr w:rsidR="00A52857" w:rsidRPr="00DE035B" w:rsidTr="00EA6FF6">
        <w:trPr>
          <w:gridAfter w:val="1"/>
          <w:wAfter w:w="82" w:type="dxa"/>
          <w:trHeight w:hRule="exact" w:val="139"/>
        </w:trPr>
        <w:tc>
          <w:tcPr>
            <w:tcW w:w="798" w:type="dxa"/>
            <w:gridSpan w:val="2"/>
          </w:tcPr>
          <w:p w:rsidR="00A52857" w:rsidRPr="00DE035B" w:rsidRDefault="00A52857" w:rsidP="00D54562">
            <w:pPr>
              <w:spacing w:beforeLines="25"/>
              <w:jc w:val="left"/>
              <w:rPr>
                <w:rFonts w:ascii="宋体" w:hAnsi="宋体"/>
              </w:rPr>
            </w:pPr>
          </w:p>
        </w:tc>
        <w:tc>
          <w:tcPr>
            <w:tcW w:w="1526" w:type="dxa"/>
            <w:gridSpan w:val="2"/>
          </w:tcPr>
          <w:p w:rsidR="00A52857" w:rsidRPr="00DE035B" w:rsidRDefault="00A52857" w:rsidP="00D54562">
            <w:pPr>
              <w:spacing w:beforeLines="25"/>
              <w:jc w:val="left"/>
              <w:rPr>
                <w:rFonts w:ascii="宋体" w:hAnsi="宋体"/>
              </w:rPr>
            </w:pPr>
          </w:p>
        </w:tc>
        <w:tc>
          <w:tcPr>
            <w:tcW w:w="7601" w:type="dxa"/>
            <w:gridSpan w:val="2"/>
          </w:tcPr>
          <w:p w:rsidR="00A52857" w:rsidRPr="00DE035B" w:rsidRDefault="00A52857" w:rsidP="00D54562">
            <w:pPr>
              <w:spacing w:beforeLines="25"/>
              <w:rPr>
                <w:rFonts w:ascii="宋体" w:hAnsi="宋体"/>
              </w:rPr>
            </w:pPr>
          </w:p>
        </w:tc>
      </w:tr>
      <w:tr w:rsidR="00A52857" w:rsidRPr="00DE035B" w:rsidTr="00EA6FF6">
        <w:trPr>
          <w:gridAfter w:val="1"/>
          <w:wAfter w:w="82" w:type="dxa"/>
          <w:trHeight w:hRule="exact" w:val="465"/>
        </w:trPr>
        <w:tc>
          <w:tcPr>
            <w:tcW w:w="798" w:type="dxa"/>
            <w:gridSpan w:val="2"/>
            <w:tcBorders>
              <w:bottom w:val="single" w:sz="8" w:space="0" w:color="auto"/>
            </w:tcBorders>
            <w:shd w:val="clear" w:color="auto" w:fill="auto"/>
            <w:vAlign w:val="center"/>
          </w:tcPr>
          <w:p w:rsidR="00A52857" w:rsidRPr="00DE035B" w:rsidRDefault="00A52857" w:rsidP="00D54562">
            <w:pPr>
              <w:spacing w:beforeLines="25"/>
              <w:jc w:val="left"/>
              <w:rPr>
                <w:rFonts w:ascii="宋体" w:hAnsi="宋体"/>
                <w:b/>
                <w:sz w:val="24"/>
              </w:rPr>
            </w:pPr>
            <w:r w:rsidRPr="00DE035B">
              <w:rPr>
                <w:rFonts w:ascii="宋体" w:hAnsi="宋体"/>
                <w:b/>
                <w:sz w:val="24"/>
              </w:rPr>
              <w:t>4.</w:t>
            </w:r>
          </w:p>
        </w:tc>
        <w:tc>
          <w:tcPr>
            <w:tcW w:w="9127" w:type="dxa"/>
            <w:gridSpan w:val="4"/>
            <w:tcBorders>
              <w:bottom w:val="single" w:sz="8" w:space="0" w:color="auto"/>
            </w:tcBorders>
            <w:shd w:val="clear" w:color="auto" w:fill="auto"/>
            <w:vAlign w:val="center"/>
          </w:tcPr>
          <w:p w:rsidR="00A52857" w:rsidRPr="00DE035B" w:rsidRDefault="00A52857" w:rsidP="00D54562">
            <w:pPr>
              <w:spacing w:beforeLines="25"/>
              <w:rPr>
                <w:rFonts w:ascii="宋体" w:hAnsi="宋体"/>
                <w:b/>
                <w:sz w:val="24"/>
              </w:rPr>
            </w:pPr>
            <w:r w:rsidRPr="00DE035B">
              <w:rPr>
                <w:rFonts w:ascii="宋体" w:hAnsi="宋体" w:hint="eastAsia"/>
                <w:b/>
                <w:sz w:val="24"/>
              </w:rPr>
              <w:t>保险费的交纳</w:t>
            </w:r>
          </w:p>
        </w:tc>
      </w:tr>
      <w:tr w:rsidR="00A52857" w:rsidRPr="00DE035B" w:rsidTr="00EA6FF6">
        <w:trPr>
          <w:gridAfter w:val="1"/>
          <w:wAfter w:w="82" w:type="dxa"/>
          <w:trHeight w:hRule="exact" w:val="139"/>
        </w:trPr>
        <w:tc>
          <w:tcPr>
            <w:tcW w:w="798" w:type="dxa"/>
            <w:gridSpan w:val="2"/>
            <w:tcBorders>
              <w:top w:val="single" w:sz="8" w:space="0" w:color="auto"/>
            </w:tcBorders>
          </w:tcPr>
          <w:p w:rsidR="00A52857" w:rsidRPr="00DE035B" w:rsidRDefault="00A52857" w:rsidP="00D54562">
            <w:pPr>
              <w:spacing w:beforeLines="25"/>
              <w:jc w:val="left"/>
              <w:rPr>
                <w:rFonts w:ascii="宋体" w:hAnsi="宋体"/>
              </w:rPr>
            </w:pPr>
          </w:p>
        </w:tc>
        <w:tc>
          <w:tcPr>
            <w:tcW w:w="1526" w:type="dxa"/>
            <w:gridSpan w:val="2"/>
            <w:tcBorders>
              <w:top w:val="single" w:sz="8" w:space="0" w:color="auto"/>
            </w:tcBorders>
          </w:tcPr>
          <w:p w:rsidR="00A52857" w:rsidRPr="00DE035B" w:rsidRDefault="00A52857" w:rsidP="00D54562">
            <w:pPr>
              <w:spacing w:beforeLines="25"/>
              <w:jc w:val="left"/>
              <w:rPr>
                <w:rFonts w:ascii="宋体" w:hAnsi="宋体"/>
              </w:rPr>
            </w:pPr>
          </w:p>
        </w:tc>
        <w:tc>
          <w:tcPr>
            <w:tcW w:w="7601" w:type="dxa"/>
            <w:gridSpan w:val="2"/>
            <w:tcBorders>
              <w:top w:val="single" w:sz="8" w:space="0" w:color="auto"/>
            </w:tcBorders>
          </w:tcPr>
          <w:p w:rsidR="00A52857" w:rsidRPr="00DE035B" w:rsidRDefault="00A52857" w:rsidP="00D54562">
            <w:pPr>
              <w:spacing w:beforeLines="25"/>
              <w:rPr>
                <w:rFonts w:ascii="宋体" w:hAnsi="宋体"/>
              </w:rPr>
            </w:pPr>
          </w:p>
        </w:tc>
      </w:tr>
      <w:tr w:rsidR="00A52857" w:rsidRPr="00DE035B" w:rsidTr="00EA6FF6">
        <w:trPr>
          <w:gridAfter w:val="1"/>
          <w:wAfter w:w="82" w:type="dxa"/>
          <w:trHeight w:val="118"/>
        </w:trPr>
        <w:tc>
          <w:tcPr>
            <w:tcW w:w="798" w:type="dxa"/>
            <w:gridSpan w:val="2"/>
          </w:tcPr>
          <w:p w:rsidR="00A52857" w:rsidRPr="00DE035B" w:rsidRDefault="00A52857" w:rsidP="00D54562">
            <w:pPr>
              <w:spacing w:beforeLines="25"/>
              <w:jc w:val="left"/>
              <w:rPr>
                <w:rFonts w:ascii="宋体" w:hAnsi="宋体"/>
                <w:b/>
              </w:rPr>
            </w:pPr>
            <w:r w:rsidRPr="00DE035B">
              <w:rPr>
                <w:rFonts w:ascii="宋体" w:hAnsi="宋体"/>
                <w:b/>
              </w:rPr>
              <w:t>4.1</w:t>
            </w:r>
          </w:p>
        </w:tc>
        <w:tc>
          <w:tcPr>
            <w:tcW w:w="1526" w:type="dxa"/>
            <w:gridSpan w:val="2"/>
          </w:tcPr>
          <w:p w:rsidR="00A52857" w:rsidRPr="00DE035B" w:rsidRDefault="00A52857" w:rsidP="00D54562">
            <w:pPr>
              <w:spacing w:beforeLines="25"/>
              <w:jc w:val="left"/>
              <w:rPr>
                <w:rFonts w:ascii="宋体" w:hAnsi="宋体"/>
                <w:b/>
              </w:rPr>
            </w:pPr>
            <w:r w:rsidRPr="00DE035B">
              <w:rPr>
                <w:rFonts w:ascii="宋体" w:hAnsi="宋体" w:hint="eastAsia"/>
                <w:b/>
              </w:rPr>
              <w:t>保险费的交纳</w:t>
            </w:r>
          </w:p>
        </w:tc>
        <w:tc>
          <w:tcPr>
            <w:tcW w:w="7601" w:type="dxa"/>
            <w:gridSpan w:val="2"/>
          </w:tcPr>
          <w:p w:rsidR="00A52857" w:rsidRPr="00DE035B" w:rsidRDefault="00A52857" w:rsidP="00D54562">
            <w:pPr>
              <w:spacing w:beforeLines="25"/>
              <w:rPr>
                <w:rFonts w:ascii="宋体" w:hAnsi="宋体"/>
              </w:rPr>
            </w:pPr>
            <w:r w:rsidRPr="00DE035B">
              <w:rPr>
                <w:rFonts w:ascii="宋体" w:hAnsi="宋体"/>
              </w:rPr>
              <w:t>本附加合同的交费方式和交费期间由您在投保时与我们约定，并在保险单上载明。</w:t>
            </w:r>
          </w:p>
          <w:p w:rsidR="00A52857" w:rsidRPr="00DE035B" w:rsidRDefault="00A52857" w:rsidP="00D54562">
            <w:pPr>
              <w:spacing w:beforeLines="25"/>
              <w:rPr>
                <w:rFonts w:ascii="宋体" w:hAnsi="宋体"/>
              </w:rPr>
            </w:pPr>
            <w:r w:rsidRPr="00DE035B">
              <w:rPr>
                <w:rFonts w:ascii="宋体" w:hAnsi="宋体"/>
              </w:rPr>
              <w:t>分期支付保险费的，在交纳首期保险费后，您应当在每个保险费约定交纳日交纳</w:t>
            </w:r>
            <w:r w:rsidRPr="00DE035B">
              <w:rPr>
                <w:rFonts w:ascii="宋体" w:hAnsi="宋体"/>
              </w:rPr>
              <w:lastRenderedPageBreak/>
              <w:t>其余各期的保险费。</w:t>
            </w:r>
          </w:p>
        </w:tc>
      </w:tr>
      <w:tr w:rsidR="00A52857" w:rsidRPr="00DE035B" w:rsidTr="00EA6FF6">
        <w:trPr>
          <w:gridAfter w:val="1"/>
          <w:wAfter w:w="82" w:type="dxa"/>
          <w:trHeight w:hRule="exact" w:val="139"/>
        </w:trPr>
        <w:tc>
          <w:tcPr>
            <w:tcW w:w="798" w:type="dxa"/>
            <w:gridSpan w:val="2"/>
          </w:tcPr>
          <w:p w:rsidR="00A52857" w:rsidRPr="00DE035B" w:rsidRDefault="00A52857" w:rsidP="00D54562">
            <w:pPr>
              <w:spacing w:beforeLines="25"/>
              <w:jc w:val="left"/>
              <w:rPr>
                <w:rFonts w:ascii="宋体" w:hAnsi="宋体"/>
              </w:rPr>
            </w:pPr>
          </w:p>
        </w:tc>
        <w:tc>
          <w:tcPr>
            <w:tcW w:w="1526" w:type="dxa"/>
            <w:gridSpan w:val="2"/>
          </w:tcPr>
          <w:p w:rsidR="00A52857" w:rsidRPr="00DE035B" w:rsidRDefault="00A52857" w:rsidP="00D54562">
            <w:pPr>
              <w:spacing w:beforeLines="25"/>
              <w:jc w:val="left"/>
              <w:rPr>
                <w:rFonts w:ascii="宋体" w:hAnsi="宋体"/>
              </w:rPr>
            </w:pPr>
          </w:p>
        </w:tc>
        <w:tc>
          <w:tcPr>
            <w:tcW w:w="7601" w:type="dxa"/>
            <w:gridSpan w:val="2"/>
          </w:tcPr>
          <w:p w:rsidR="00A52857" w:rsidRPr="00DE035B" w:rsidRDefault="00A52857" w:rsidP="00D54562">
            <w:pPr>
              <w:spacing w:beforeLines="25"/>
              <w:rPr>
                <w:rFonts w:ascii="宋体" w:hAnsi="宋体"/>
              </w:rPr>
            </w:pPr>
          </w:p>
        </w:tc>
      </w:tr>
      <w:tr w:rsidR="00A52857" w:rsidRPr="00DE035B" w:rsidTr="00EA6FF6">
        <w:trPr>
          <w:gridAfter w:val="1"/>
          <w:wAfter w:w="82" w:type="dxa"/>
          <w:trHeight w:val="118"/>
        </w:trPr>
        <w:tc>
          <w:tcPr>
            <w:tcW w:w="798" w:type="dxa"/>
            <w:gridSpan w:val="2"/>
          </w:tcPr>
          <w:p w:rsidR="00A52857" w:rsidRPr="00DE035B" w:rsidRDefault="00A52857" w:rsidP="00D54562">
            <w:pPr>
              <w:spacing w:beforeLines="25"/>
              <w:jc w:val="left"/>
              <w:rPr>
                <w:rFonts w:ascii="宋体" w:hAnsi="宋体"/>
                <w:b/>
              </w:rPr>
            </w:pPr>
            <w:r w:rsidRPr="00DE035B">
              <w:rPr>
                <w:rFonts w:ascii="宋体" w:hAnsi="宋体"/>
                <w:b/>
              </w:rPr>
              <w:t>4.2</w:t>
            </w:r>
          </w:p>
        </w:tc>
        <w:tc>
          <w:tcPr>
            <w:tcW w:w="1526" w:type="dxa"/>
            <w:gridSpan w:val="2"/>
          </w:tcPr>
          <w:p w:rsidR="00A52857" w:rsidRPr="00DE035B" w:rsidRDefault="00A52857" w:rsidP="00D54562">
            <w:pPr>
              <w:spacing w:beforeLines="25"/>
              <w:jc w:val="left"/>
              <w:rPr>
                <w:rFonts w:ascii="宋体" w:hAnsi="宋体"/>
                <w:b/>
              </w:rPr>
            </w:pPr>
            <w:r w:rsidRPr="00DE035B">
              <w:rPr>
                <w:rFonts w:ascii="宋体" w:hAnsi="宋体" w:hint="eastAsia"/>
                <w:b/>
              </w:rPr>
              <w:t>宽限期</w:t>
            </w:r>
          </w:p>
        </w:tc>
        <w:tc>
          <w:tcPr>
            <w:tcW w:w="7601" w:type="dxa"/>
            <w:gridSpan w:val="2"/>
          </w:tcPr>
          <w:p w:rsidR="00A52857" w:rsidRPr="00372CEA" w:rsidRDefault="00A52857" w:rsidP="00D54562">
            <w:pPr>
              <w:spacing w:beforeLines="25"/>
              <w:rPr>
                <w:rFonts w:asciiTheme="minorEastAsia" w:eastAsiaTheme="minorEastAsia" w:hAnsiTheme="minorEastAsia"/>
              </w:rPr>
            </w:pPr>
            <w:r w:rsidRPr="003B0EAD">
              <w:rPr>
                <w:rFonts w:ascii="宋体" w:hAnsi="宋体"/>
              </w:rPr>
              <w:t>如果您到期未交纳保险费，自保险费约定交纳日的次日</w:t>
            </w:r>
            <w:r w:rsidRPr="003B0EAD">
              <w:rPr>
                <w:rFonts w:ascii="宋体" w:hAnsi="宋体" w:hint="eastAsia"/>
              </w:rPr>
              <w:t>零时</w:t>
            </w:r>
            <w:r w:rsidRPr="003B0EAD">
              <w:rPr>
                <w:rFonts w:ascii="宋体" w:hAnsi="宋体"/>
              </w:rPr>
              <w:t>起60日为</w:t>
            </w:r>
            <w:r w:rsidRPr="003B0EAD">
              <w:rPr>
                <w:rFonts w:ascii="宋体" w:hAnsi="宋体" w:hint="eastAsia"/>
              </w:rPr>
              <w:t>保险费交纳的</w:t>
            </w:r>
            <w:r w:rsidRPr="003B0EAD">
              <w:rPr>
                <w:rFonts w:ascii="宋体" w:hAnsi="宋体"/>
              </w:rPr>
              <w:t>宽限期。</w:t>
            </w:r>
            <w:r w:rsidRPr="00DE035B">
              <w:rPr>
                <w:rFonts w:ascii="宋体" w:hAnsi="宋体"/>
              </w:rPr>
              <w:t>宽限期内发生的保险事故，我们仍承担保险责</w:t>
            </w:r>
            <w:r w:rsidRPr="00372CEA">
              <w:rPr>
                <w:rFonts w:asciiTheme="minorEastAsia" w:eastAsiaTheme="minorEastAsia" w:hAnsiTheme="minorEastAsia"/>
              </w:rPr>
              <w:t>任，但在给付保险金时会扣除您欠交的保险费</w:t>
            </w:r>
            <w:r w:rsidRPr="00372CEA">
              <w:rPr>
                <w:rFonts w:asciiTheme="minorEastAsia" w:eastAsiaTheme="minorEastAsia" w:hAnsiTheme="minorEastAsia" w:hint="eastAsia"/>
              </w:rPr>
              <w:t>，其数额以保险单中载明的每期保险费数额为准</w:t>
            </w:r>
            <w:r w:rsidRPr="00372CEA">
              <w:rPr>
                <w:rFonts w:asciiTheme="minorEastAsia" w:eastAsiaTheme="minorEastAsia" w:hAnsiTheme="minorEastAsia"/>
              </w:rPr>
              <w:t>。</w:t>
            </w:r>
          </w:p>
          <w:p w:rsidR="00A52857" w:rsidRPr="00DE035B" w:rsidRDefault="00A52857" w:rsidP="00D54562">
            <w:pPr>
              <w:spacing w:beforeLines="25"/>
              <w:rPr>
                <w:rFonts w:ascii="宋体" w:hAnsi="宋体"/>
              </w:rPr>
            </w:pPr>
            <w:r w:rsidRPr="00DE035B">
              <w:rPr>
                <w:rFonts w:ascii="黑体" w:eastAsia="黑体" w:hAnsi="黑体"/>
              </w:rPr>
              <w:t>如果您在宽限期内未交纳保险费，则本附加合同自宽限期满</w:t>
            </w:r>
            <w:r w:rsidRPr="00DE035B">
              <w:rPr>
                <w:rFonts w:ascii="黑体" w:eastAsia="黑体" w:hAnsi="黑体" w:hint="eastAsia"/>
              </w:rPr>
              <w:t>日</w:t>
            </w:r>
            <w:r w:rsidRPr="00DE035B">
              <w:rPr>
                <w:rFonts w:ascii="黑体" w:eastAsia="黑体" w:hAnsi="黑体"/>
              </w:rPr>
              <w:t>的</w:t>
            </w:r>
            <w:r w:rsidRPr="00DE035B">
              <w:rPr>
                <w:rFonts w:ascii="黑体" w:eastAsia="黑体" w:hAnsi="黑体" w:hint="eastAsia"/>
              </w:rPr>
              <w:t>24</w:t>
            </w:r>
            <w:r w:rsidRPr="00DE035B">
              <w:rPr>
                <w:rFonts w:ascii="黑体" w:eastAsia="黑体" w:hAnsi="黑体"/>
              </w:rPr>
              <w:t>时起效力中止，</w:t>
            </w:r>
            <w:r w:rsidRPr="00DE035B">
              <w:rPr>
                <w:rFonts w:ascii="宋体" w:hAnsi="宋体"/>
              </w:rPr>
              <w:t>但本附加合同另有约定的除外。</w:t>
            </w:r>
          </w:p>
        </w:tc>
      </w:tr>
      <w:tr w:rsidR="00A52857" w:rsidRPr="00DE035B" w:rsidTr="00EA6FF6">
        <w:trPr>
          <w:gridAfter w:val="1"/>
          <w:wAfter w:w="82" w:type="dxa"/>
          <w:trHeight w:hRule="exact" w:val="139"/>
        </w:trPr>
        <w:tc>
          <w:tcPr>
            <w:tcW w:w="798" w:type="dxa"/>
            <w:gridSpan w:val="2"/>
          </w:tcPr>
          <w:p w:rsidR="00A52857" w:rsidRPr="00DE035B" w:rsidRDefault="00A52857" w:rsidP="00D54562">
            <w:pPr>
              <w:spacing w:beforeLines="25"/>
              <w:jc w:val="left"/>
              <w:rPr>
                <w:rFonts w:ascii="宋体" w:hAnsi="宋体"/>
              </w:rPr>
            </w:pPr>
          </w:p>
        </w:tc>
        <w:tc>
          <w:tcPr>
            <w:tcW w:w="1526" w:type="dxa"/>
            <w:gridSpan w:val="2"/>
          </w:tcPr>
          <w:p w:rsidR="00A52857" w:rsidRPr="00DE035B" w:rsidRDefault="00A52857" w:rsidP="00D54562">
            <w:pPr>
              <w:spacing w:beforeLines="25"/>
              <w:jc w:val="left"/>
              <w:rPr>
                <w:rFonts w:ascii="宋体" w:hAnsi="宋体"/>
              </w:rPr>
            </w:pPr>
          </w:p>
        </w:tc>
        <w:tc>
          <w:tcPr>
            <w:tcW w:w="7601" w:type="dxa"/>
            <w:gridSpan w:val="2"/>
          </w:tcPr>
          <w:p w:rsidR="00A52857" w:rsidRPr="00DE035B" w:rsidRDefault="00A52857" w:rsidP="00D54562">
            <w:pPr>
              <w:spacing w:beforeLines="25"/>
              <w:rPr>
                <w:rFonts w:ascii="宋体" w:hAnsi="宋体"/>
              </w:rPr>
            </w:pPr>
          </w:p>
        </w:tc>
      </w:tr>
      <w:tr w:rsidR="00A52857" w:rsidRPr="00DE035B" w:rsidTr="00EA6FF6">
        <w:trPr>
          <w:gridAfter w:val="1"/>
          <w:wAfter w:w="82" w:type="dxa"/>
          <w:trHeight w:hRule="exact" w:val="465"/>
        </w:trPr>
        <w:tc>
          <w:tcPr>
            <w:tcW w:w="798" w:type="dxa"/>
            <w:gridSpan w:val="2"/>
            <w:tcBorders>
              <w:bottom w:val="single" w:sz="8" w:space="0" w:color="auto"/>
            </w:tcBorders>
            <w:shd w:val="clear" w:color="auto" w:fill="auto"/>
            <w:vAlign w:val="center"/>
          </w:tcPr>
          <w:p w:rsidR="00A52857" w:rsidRPr="00DE035B" w:rsidRDefault="00A52857" w:rsidP="00D54562">
            <w:pPr>
              <w:spacing w:beforeLines="25"/>
              <w:jc w:val="left"/>
              <w:rPr>
                <w:rFonts w:ascii="宋体" w:hAnsi="宋体"/>
                <w:b/>
                <w:sz w:val="24"/>
              </w:rPr>
            </w:pPr>
            <w:r w:rsidRPr="00DE035B">
              <w:rPr>
                <w:rFonts w:ascii="宋体" w:hAnsi="宋体"/>
                <w:b/>
                <w:sz w:val="24"/>
              </w:rPr>
              <w:t>5.</w:t>
            </w:r>
          </w:p>
        </w:tc>
        <w:tc>
          <w:tcPr>
            <w:tcW w:w="9127" w:type="dxa"/>
            <w:gridSpan w:val="4"/>
            <w:tcBorders>
              <w:bottom w:val="single" w:sz="8" w:space="0" w:color="auto"/>
            </w:tcBorders>
            <w:shd w:val="clear" w:color="auto" w:fill="auto"/>
            <w:vAlign w:val="center"/>
          </w:tcPr>
          <w:p w:rsidR="00A52857" w:rsidRPr="00DE035B" w:rsidRDefault="00A52857" w:rsidP="00D54562">
            <w:pPr>
              <w:spacing w:beforeLines="25"/>
              <w:rPr>
                <w:rFonts w:ascii="宋体" w:hAnsi="宋体"/>
                <w:b/>
                <w:sz w:val="24"/>
              </w:rPr>
            </w:pPr>
            <w:r w:rsidRPr="00DE035B">
              <w:rPr>
                <w:rFonts w:ascii="宋体" w:hAnsi="宋体" w:hint="eastAsia"/>
                <w:b/>
                <w:sz w:val="24"/>
              </w:rPr>
              <w:t>现金价值权益</w:t>
            </w:r>
          </w:p>
        </w:tc>
      </w:tr>
      <w:tr w:rsidR="00A52857" w:rsidRPr="00DE035B" w:rsidTr="00EA6FF6">
        <w:trPr>
          <w:gridAfter w:val="1"/>
          <w:wAfter w:w="82" w:type="dxa"/>
          <w:trHeight w:hRule="exact" w:val="139"/>
        </w:trPr>
        <w:tc>
          <w:tcPr>
            <w:tcW w:w="798" w:type="dxa"/>
            <w:gridSpan w:val="2"/>
            <w:tcBorders>
              <w:top w:val="single" w:sz="8" w:space="0" w:color="auto"/>
            </w:tcBorders>
          </w:tcPr>
          <w:p w:rsidR="00A52857" w:rsidRPr="00DE035B" w:rsidRDefault="00A52857" w:rsidP="00D54562">
            <w:pPr>
              <w:spacing w:beforeLines="25"/>
              <w:jc w:val="left"/>
              <w:rPr>
                <w:rFonts w:ascii="宋体" w:hAnsi="宋体"/>
              </w:rPr>
            </w:pPr>
          </w:p>
        </w:tc>
        <w:tc>
          <w:tcPr>
            <w:tcW w:w="1526" w:type="dxa"/>
            <w:gridSpan w:val="2"/>
            <w:tcBorders>
              <w:top w:val="single" w:sz="8" w:space="0" w:color="auto"/>
            </w:tcBorders>
          </w:tcPr>
          <w:p w:rsidR="00A52857" w:rsidRPr="00DE035B" w:rsidRDefault="00A52857" w:rsidP="00D54562">
            <w:pPr>
              <w:spacing w:beforeLines="25"/>
              <w:jc w:val="left"/>
              <w:rPr>
                <w:rFonts w:ascii="宋体" w:hAnsi="宋体"/>
              </w:rPr>
            </w:pPr>
          </w:p>
        </w:tc>
        <w:tc>
          <w:tcPr>
            <w:tcW w:w="7601" w:type="dxa"/>
            <w:gridSpan w:val="2"/>
            <w:tcBorders>
              <w:top w:val="single" w:sz="8" w:space="0" w:color="auto"/>
            </w:tcBorders>
          </w:tcPr>
          <w:p w:rsidR="00A52857" w:rsidRPr="00DE035B" w:rsidRDefault="00A52857" w:rsidP="00D54562">
            <w:pPr>
              <w:spacing w:beforeLines="25"/>
              <w:rPr>
                <w:rFonts w:ascii="宋体" w:hAnsi="宋体"/>
              </w:rPr>
            </w:pPr>
          </w:p>
        </w:tc>
      </w:tr>
      <w:tr w:rsidR="00A52857" w:rsidRPr="00DE035B" w:rsidTr="00EA6FF6">
        <w:trPr>
          <w:gridAfter w:val="1"/>
          <w:wAfter w:w="82" w:type="dxa"/>
          <w:trHeight w:val="118"/>
        </w:trPr>
        <w:tc>
          <w:tcPr>
            <w:tcW w:w="798" w:type="dxa"/>
            <w:gridSpan w:val="2"/>
          </w:tcPr>
          <w:p w:rsidR="00A52857" w:rsidRPr="00DE035B" w:rsidRDefault="00A52857" w:rsidP="00D54562">
            <w:pPr>
              <w:spacing w:beforeLines="25"/>
              <w:jc w:val="left"/>
              <w:rPr>
                <w:rFonts w:ascii="宋体" w:hAnsi="宋体"/>
                <w:b/>
              </w:rPr>
            </w:pPr>
            <w:r w:rsidRPr="00DE035B">
              <w:rPr>
                <w:rFonts w:ascii="宋体" w:hAnsi="宋体"/>
                <w:b/>
              </w:rPr>
              <w:t>5.1</w:t>
            </w:r>
          </w:p>
        </w:tc>
        <w:tc>
          <w:tcPr>
            <w:tcW w:w="1526" w:type="dxa"/>
            <w:gridSpan w:val="2"/>
          </w:tcPr>
          <w:p w:rsidR="00A52857" w:rsidRPr="00DE035B" w:rsidRDefault="00A52857" w:rsidP="00D54562">
            <w:pPr>
              <w:spacing w:beforeLines="25"/>
              <w:jc w:val="left"/>
              <w:rPr>
                <w:rFonts w:ascii="宋体" w:hAnsi="宋体"/>
                <w:b/>
              </w:rPr>
            </w:pPr>
            <w:r w:rsidRPr="00DE035B">
              <w:rPr>
                <w:rFonts w:ascii="宋体" w:hAnsi="宋体" w:hint="eastAsia"/>
                <w:b/>
              </w:rPr>
              <w:t>现金价值</w:t>
            </w:r>
          </w:p>
        </w:tc>
        <w:tc>
          <w:tcPr>
            <w:tcW w:w="7601" w:type="dxa"/>
            <w:gridSpan w:val="2"/>
          </w:tcPr>
          <w:p w:rsidR="00A52857" w:rsidRPr="00372CEA" w:rsidRDefault="00A52857" w:rsidP="00D54562">
            <w:pPr>
              <w:spacing w:beforeLines="25"/>
              <w:rPr>
                <w:rFonts w:asciiTheme="minorEastAsia" w:eastAsiaTheme="minorEastAsia" w:hAnsiTheme="minorEastAsia"/>
              </w:rPr>
            </w:pPr>
            <w:r w:rsidRPr="00372CEA">
              <w:rPr>
                <w:rFonts w:asciiTheme="minorEastAsia" w:eastAsiaTheme="minorEastAsia" w:hAnsiTheme="minorEastAsia" w:hint="eastAsia"/>
              </w:rPr>
              <w:t>本附加合同保单年度末的现金价值在保险单上载明，保单年度内的现金价值您可以向我们咨询。</w:t>
            </w:r>
          </w:p>
        </w:tc>
      </w:tr>
      <w:tr w:rsidR="00A52857" w:rsidRPr="00DE035B" w:rsidTr="00EA6FF6">
        <w:trPr>
          <w:gridAfter w:val="1"/>
          <w:wAfter w:w="82" w:type="dxa"/>
          <w:trHeight w:hRule="exact" w:val="139"/>
        </w:trPr>
        <w:tc>
          <w:tcPr>
            <w:tcW w:w="798" w:type="dxa"/>
            <w:gridSpan w:val="2"/>
          </w:tcPr>
          <w:p w:rsidR="00A52857" w:rsidRPr="00DE035B" w:rsidRDefault="00A52857" w:rsidP="00D54562">
            <w:pPr>
              <w:spacing w:beforeLines="25"/>
              <w:jc w:val="left"/>
              <w:rPr>
                <w:rFonts w:ascii="宋体" w:hAnsi="宋体"/>
              </w:rPr>
            </w:pPr>
          </w:p>
        </w:tc>
        <w:tc>
          <w:tcPr>
            <w:tcW w:w="1526" w:type="dxa"/>
            <w:gridSpan w:val="2"/>
          </w:tcPr>
          <w:p w:rsidR="00A52857" w:rsidRPr="00DE035B" w:rsidRDefault="00A52857" w:rsidP="00D54562">
            <w:pPr>
              <w:spacing w:beforeLines="25"/>
              <w:jc w:val="left"/>
              <w:rPr>
                <w:rFonts w:ascii="宋体" w:hAnsi="宋体"/>
              </w:rPr>
            </w:pPr>
          </w:p>
        </w:tc>
        <w:tc>
          <w:tcPr>
            <w:tcW w:w="7601" w:type="dxa"/>
            <w:gridSpan w:val="2"/>
          </w:tcPr>
          <w:p w:rsidR="00A52857" w:rsidRPr="00DE035B" w:rsidRDefault="00A52857" w:rsidP="00D54562">
            <w:pPr>
              <w:spacing w:beforeLines="25"/>
              <w:rPr>
                <w:rFonts w:ascii="宋体" w:hAnsi="宋体"/>
              </w:rPr>
            </w:pPr>
          </w:p>
        </w:tc>
      </w:tr>
      <w:tr w:rsidR="00A52857" w:rsidRPr="00DE035B" w:rsidTr="00EA6FF6">
        <w:trPr>
          <w:gridAfter w:val="1"/>
          <w:wAfter w:w="82" w:type="dxa"/>
          <w:trHeight w:hRule="exact" w:val="2786"/>
        </w:trPr>
        <w:tc>
          <w:tcPr>
            <w:tcW w:w="798" w:type="dxa"/>
            <w:gridSpan w:val="2"/>
          </w:tcPr>
          <w:p w:rsidR="00A52857" w:rsidRPr="00DE035B" w:rsidRDefault="00A52857" w:rsidP="00D54562">
            <w:pPr>
              <w:spacing w:beforeLines="25"/>
              <w:jc w:val="left"/>
              <w:rPr>
                <w:rFonts w:ascii="宋体" w:hAnsi="宋体"/>
              </w:rPr>
            </w:pPr>
            <w:r w:rsidRPr="00DE035B">
              <w:rPr>
                <w:rFonts w:ascii="宋体" w:hAnsi="宋体" w:hint="eastAsia"/>
                <w:b/>
              </w:rPr>
              <w:t>5.2</w:t>
            </w:r>
          </w:p>
        </w:tc>
        <w:tc>
          <w:tcPr>
            <w:tcW w:w="1526" w:type="dxa"/>
            <w:gridSpan w:val="2"/>
          </w:tcPr>
          <w:p w:rsidR="00A52857" w:rsidRPr="00DE035B" w:rsidRDefault="00A52857" w:rsidP="00D54562">
            <w:pPr>
              <w:spacing w:beforeLines="25"/>
              <w:jc w:val="left"/>
              <w:rPr>
                <w:rFonts w:ascii="宋体" w:hAnsi="宋体"/>
              </w:rPr>
            </w:pPr>
            <w:r w:rsidRPr="00D85809">
              <w:rPr>
                <w:rFonts w:ascii="宋体" w:hAnsi="宋体" w:hint="eastAsia"/>
                <w:b/>
              </w:rPr>
              <w:t>保单贷款</w:t>
            </w:r>
          </w:p>
        </w:tc>
        <w:tc>
          <w:tcPr>
            <w:tcW w:w="7601" w:type="dxa"/>
            <w:gridSpan w:val="2"/>
          </w:tcPr>
          <w:p w:rsidR="00A52857" w:rsidRPr="00DE035B" w:rsidRDefault="00A52857" w:rsidP="00D54562">
            <w:pPr>
              <w:spacing w:beforeLines="25"/>
              <w:rPr>
                <w:rFonts w:ascii="黑体" w:eastAsia="黑体" w:hAnsi="黑体"/>
              </w:rPr>
            </w:pPr>
            <w:r w:rsidRPr="00DE035B">
              <w:rPr>
                <w:rFonts w:ascii="宋体" w:hAnsi="宋体"/>
              </w:rPr>
              <w:t>在本</w:t>
            </w:r>
            <w:r w:rsidRPr="00DE035B">
              <w:rPr>
                <w:rFonts w:ascii="宋体" w:hAnsi="宋体" w:hint="eastAsia"/>
              </w:rPr>
              <w:t>附加</w:t>
            </w:r>
            <w:r w:rsidRPr="00DE035B">
              <w:rPr>
                <w:rFonts w:ascii="宋体" w:hAnsi="宋体"/>
              </w:rPr>
              <w:t>合同</w:t>
            </w:r>
            <w:r w:rsidRPr="00DE035B">
              <w:rPr>
                <w:rFonts w:ascii="宋体" w:hAnsi="宋体" w:hint="eastAsia"/>
              </w:rPr>
              <w:t>和主合同</w:t>
            </w:r>
            <w:r w:rsidRPr="00DE035B">
              <w:rPr>
                <w:rFonts w:ascii="宋体" w:hAnsi="宋体"/>
              </w:rPr>
              <w:t>有效期内，您可以申请并经我们审核同意后办理保单贷款。</w:t>
            </w:r>
            <w:r w:rsidRPr="00802193">
              <w:rPr>
                <w:rFonts w:asciiTheme="minorEastAsia" w:eastAsiaTheme="minorEastAsia" w:hAnsiTheme="minorEastAsia" w:hint="eastAsia"/>
              </w:rPr>
              <w:t>最高</w:t>
            </w:r>
            <w:r w:rsidRPr="00802193">
              <w:rPr>
                <w:rFonts w:asciiTheme="minorEastAsia" w:eastAsiaTheme="minorEastAsia" w:hAnsiTheme="minorEastAsia"/>
              </w:rPr>
              <w:t>贷款金额不超过</w:t>
            </w:r>
            <w:r w:rsidRPr="00802193">
              <w:rPr>
                <w:rFonts w:asciiTheme="minorEastAsia" w:eastAsiaTheme="minorEastAsia" w:hAnsiTheme="minorEastAsia" w:hint="eastAsia"/>
              </w:rPr>
              <w:t>您申请时</w:t>
            </w:r>
            <w:r w:rsidRPr="00802193">
              <w:rPr>
                <w:rFonts w:asciiTheme="minorEastAsia" w:eastAsiaTheme="minorEastAsia" w:hAnsiTheme="minorEastAsia"/>
              </w:rPr>
              <w:t>本</w:t>
            </w:r>
            <w:r w:rsidRPr="00802193">
              <w:rPr>
                <w:rFonts w:asciiTheme="minorEastAsia" w:eastAsiaTheme="minorEastAsia" w:hAnsiTheme="minorEastAsia" w:hint="eastAsia"/>
              </w:rPr>
              <w:t>附加</w:t>
            </w:r>
            <w:r w:rsidRPr="00802193">
              <w:rPr>
                <w:rFonts w:asciiTheme="minorEastAsia" w:eastAsiaTheme="minorEastAsia" w:hAnsiTheme="minorEastAsia"/>
              </w:rPr>
              <w:t>合同</w:t>
            </w:r>
            <w:r w:rsidRPr="00802193">
              <w:rPr>
                <w:rFonts w:asciiTheme="minorEastAsia" w:eastAsiaTheme="minorEastAsia" w:hAnsiTheme="minorEastAsia" w:hint="eastAsia"/>
              </w:rPr>
              <w:t>和主合同的</w:t>
            </w:r>
            <w:r w:rsidRPr="00802193">
              <w:rPr>
                <w:rFonts w:asciiTheme="minorEastAsia" w:eastAsiaTheme="minorEastAsia" w:hAnsiTheme="minorEastAsia"/>
              </w:rPr>
              <w:t>现金价值</w:t>
            </w:r>
            <w:r w:rsidRPr="00802193">
              <w:rPr>
                <w:rFonts w:asciiTheme="minorEastAsia" w:eastAsiaTheme="minorEastAsia" w:hAnsiTheme="minorEastAsia" w:hint="eastAsia"/>
              </w:rPr>
              <w:t>之和</w:t>
            </w:r>
            <w:r w:rsidRPr="00802193">
              <w:rPr>
                <w:rFonts w:asciiTheme="minorEastAsia" w:eastAsiaTheme="minorEastAsia" w:hAnsiTheme="minorEastAsia"/>
              </w:rPr>
              <w:t>扣除各项欠款及应付利息后余额的</w:t>
            </w:r>
            <w:r w:rsidR="002657E7">
              <w:rPr>
                <w:rFonts w:asciiTheme="minorEastAsia" w:eastAsiaTheme="minorEastAsia" w:hAnsiTheme="minorEastAsia" w:hint="eastAsia"/>
              </w:rPr>
              <w:t>80%</w:t>
            </w:r>
            <w:r w:rsidRPr="00802193">
              <w:rPr>
                <w:rFonts w:asciiTheme="minorEastAsia" w:eastAsiaTheme="minorEastAsia" w:hAnsiTheme="minorEastAsia" w:hint="eastAsia"/>
              </w:rPr>
              <w:t>，且具体的贷款金额以您与我们签订的贷款协议中的约定为准。</w:t>
            </w:r>
            <w:r w:rsidRPr="00802193">
              <w:rPr>
                <w:rFonts w:asciiTheme="minorEastAsia" w:eastAsiaTheme="minorEastAsia" w:hAnsiTheme="minorEastAsia"/>
              </w:rPr>
              <w:t>每次贷款期限最长不超过</w:t>
            </w:r>
            <w:r w:rsidRPr="00802193">
              <w:rPr>
                <w:rFonts w:asciiTheme="minorEastAsia" w:eastAsiaTheme="minorEastAsia" w:hAnsiTheme="minorEastAsia" w:hint="eastAsia"/>
              </w:rPr>
              <w:t>180日</w:t>
            </w:r>
            <w:r w:rsidRPr="00802193">
              <w:rPr>
                <w:rFonts w:asciiTheme="minorEastAsia" w:eastAsiaTheme="minorEastAsia" w:hAnsiTheme="minorEastAsia"/>
              </w:rPr>
              <w:t>，贷款利率按您与我们签订的贷款协议中约定的利率执行。</w:t>
            </w:r>
            <w:r w:rsidRPr="00802193">
              <w:rPr>
                <w:rFonts w:asciiTheme="minorEastAsia" w:eastAsiaTheme="minorEastAsia" w:hAnsiTheme="minorEastAsia" w:hint="eastAsia"/>
              </w:rPr>
              <w:t>在办理保单贷款时，您应当取得被保险人的书面同意。</w:t>
            </w:r>
          </w:p>
          <w:p w:rsidR="00A52857" w:rsidRPr="00DE035B" w:rsidRDefault="00A52857" w:rsidP="00D54562">
            <w:pPr>
              <w:spacing w:beforeLines="25"/>
              <w:rPr>
                <w:rFonts w:ascii="黑体" w:eastAsia="黑体" w:hAnsi="黑体"/>
              </w:rPr>
            </w:pPr>
            <w:r w:rsidRPr="00DE035B">
              <w:rPr>
                <w:rFonts w:ascii="黑体" w:eastAsia="黑体" w:hAnsi="黑体"/>
              </w:rPr>
              <w:t>自贷款本金及利息加上其他各项欠款及应付利息达到本</w:t>
            </w:r>
            <w:r w:rsidRPr="00DE035B">
              <w:rPr>
                <w:rFonts w:ascii="黑体" w:eastAsia="黑体" w:hAnsi="黑体" w:hint="eastAsia"/>
              </w:rPr>
              <w:t>附加</w:t>
            </w:r>
            <w:r w:rsidRPr="00DE035B">
              <w:rPr>
                <w:rFonts w:ascii="黑体" w:eastAsia="黑体" w:hAnsi="黑体"/>
              </w:rPr>
              <w:t>合同</w:t>
            </w:r>
            <w:r w:rsidRPr="00DE035B">
              <w:rPr>
                <w:rFonts w:ascii="黑体" w:eastAsia="黑体" w:hAnsi="黑体" w:hint="eastAsia"/>
              </w:rPr>
              <w:t>和主合同的</w:t>
            </w:r>
            <w:r w:rsidRPr="00DE035B">
              <w:rPr>
                <w:rFonts w:ascii="黑体" w:eastAsia="黑体" w:hAnsi="黑体"/>
              </w:rPr>
              <w:t>现金价值</w:t>
            </w:r>
            <w:r w:rsidRPr="00DE035B">
              <w:rPr>
                <w:rFonts w:ascii="黑体" w:eastAsia="黑体" w:hAnsi="黑体" w:hint="eastAsia"/>
              </w:rPr>
              <w:t>之</w:t>
            </w:r>
            <w:r w:rsidRPr="00BA327A">
              <w:rPr>
                <w:rFonts w:ascii="黑体" w:eastAsia="黑体" w:hAnsi="黑体" w:hint="eastAsia"/>
              </w:rPr>
              <w:t>和</w:t>
            </w:r>
            <w:r w:rsidRPr="00BA327A">
              <w:rPr>
                <w:rFonts w:ascii="黑体" w:eastAsia="黑体" w:hAnsi="黑体"/>
              </w:rPr>
              <w:t>的</w:t>
            </w:r>
            <w:r w:rsidRPr="00BA327A">
              <w:rPr>
                <w:rFonts w:ascii="黑体" w:eastAsia="黑体" w:hAnsi="黑体" w:hint="eastAsia"/>
              </w:rPr>
              <w:t>当日24</w:t>
            </w:r>
            <w:r w:rsidRPr="00BA327A">
              <w:rPr>
                <w:rFonts w:ascii="黑体" w:eastAsia="黑体" w:hAnsi="黑体"/>
              </w:rPr>
              <w:t>时</w:t>
            </w:r>
            <w:r w:rsidRPr="00DE035B">
              <w:rPr>
                <w:rFonts w:ascii="黑体" w:eastAsia="黑体" w:hAnsi="黑体" w:hint="eastAsia"/>
              </w:rPr>
              <w:t>起</w:t>
            </w:r>
            <w:r w:rsidRPr="00DE035B">
              <w:rPr>
                <w:rFonts w:ascii="黑体" w:eastAsia="黑体" w:hAnsi="黑体"/>
              </w:rPr>
              <w:t>，本</w:t>
            </w:r>
            <w:r w:rsidRPr="00DE035B">
              <w:rPr>
                <w:rFonts w:ascii="黑体" w:eastAsia="黑体" w:hAnsi="黑体" w:hint="eastAsia"/>
              </w:rPr>
              <w:t>附加</w:t>
            </w:r>
            <w:r w:rsidRPr="00DE035B">
              <w:rPr>
                <w:rFonts w:ascii="黑体" w:eastAsia="黑体" w:hAnsi="黑体"/>
              </w:rPr>
              <w:t>合同</w:t>
            </w:r>
            <w:r w:rsidRPr="00DE035B">
              <w:rPr>
                <w:rFonts w:ascii="黑体" w:eastAsia="黑体" w:hAnsi="黑体" w:hint="eastAsia"/>
              </w:rPr>
              <w:t>和主合同</w:t>
            </w:r>
            <w:r w:rsidRPr="00DE035B">
              <w:rPr>
                <w:rFonts w:ascii="黑体" w:eastAsia="黑体" w:hAnsi="黑体"/>
              </w:rPr>
              <w:t>效力中止。</w:t>
            </w:r>
          </w:p>
          <w:p w:rsidR="00A52857" w:rsidRPr="00DE035B" w:rsidRDefault="00A52857" w:rsidP="00D54562">
            <w:pPr>
              <w:spacing w:beforeLines="25"/>
              <w:rPr>
                <w:rFonts w:ascii="宋体" w:hAnsi="宋体"/>
              </w:rPr>
            </w:pPr>
            <w:r w:rsidRPr="00DE035B">
              <w:rPr>
                <w:rFonts w:ascii="黑体" w:eastAsia="黑体" w:hAnsi="黑体"/>
              </w:rPr>
              <w:t>经我们审核不同意您的保单贷款申请的，我们</w:t>
            </w:r>
            <w:r w:rsidRPr="00DE035B">
              <w:rPr>
                <w:rFonts w:ascii="黑体" w:eastAsia="黑体" w:hAnsi="黑体" w:hint="eastAsia"/>
              </w:rPr>
              <w:t>不向您提供</w:t>
            </w:r>
            <w:r w:rsidRPr="00DE035B">
              <w:rPr>
                <w:rFonts w:ascii="黑体" w:eastAsia="黑体" w:hAnsi="黑体"/>
              </w:rPr>
              <w:t>贷款。</w:t>
            </w:r>
          </w:p>
        </w:tc>
      </w:tr>
      <w:tr w:rsidR="00A52857" w:rsidRPr="00DE035B" w:rsidTr="00EA6FF6">
        <w:trPr>
          <w:gridAfter w:val="1"/>
          <w:wAfter w:w="82" w:type="dxa"/>
          <w:trHeight w:hRule="exact" w:val="139"/>
        </w:trPr>
        <w:tc>
          <w:tcPr>
            <w:tcW w:w="798" w:type="dxa"/>
            <w:gridSpan w:val="2"/>
          </w:tcPr>
          <w:p w:rsidR="00A52857" w:rsidRPr="00DE035B" w:rsidRDefault="00A52857" w:rsidP="00D54562">
            <w:pPr>
              <w:spacing w:beforeLines="25"/>
              <w:jc w:val="left"/>
              <w:rPr>
                <w:rFonts w:ascii="宋体" w:hAnsi="宋体"/>
              </w:rPr>
            </w:pPr>
          </w:p>
        </w:tc>
        <w:tc>
          <w:tcPr>
            <w:tcW w:w="1526" w:type="dxa"/>
            <w:gridSpan w:val="2"/>
          </w:tcPr>
          <w:p w:rsidR="00A52857" w:rsidRPr="00DE035B" w:rsidRDefault="00A52857" w:rsidP="00D54562">
            <w:pPr>
              <w:spacing w:beforeLines="25"/>
              <w:jc w:val="left"/>
              <w:rPr>
                <w:rFonts w:ascii="宋体" w:hAnsi="宋体"/>
              </w:rPr>
            </w:pPr>
          </w:p>
        </w:tc>
        <w:tc>
          <w:tcPr>
            <w:tcW w:w="7601" w:type="dxa"/>
            <w:gridSpan w:val="2"/>
          </w:tcPr>
          <w:p w:rsidR="00A52857" w:rsidRPr="00DE035B" w:rsidRDefault="00A52857" w:rsidP="00D54562">
            <w:pPr>
              <w:spacing w:beforeLines="25"/>
              <w:rPr>
                <w:rFonts w:ascii="宋体" w:hAnsi="宋体"/>
              </w:rPr>
            </w:pPr>
          </w:p>
        </w:tc>
      </w:tr>
      <w:tr w:rsidR="00A52857" w:rsidRPr="00DE035B" w:rsidTr="00EA6FF6">
        <w:trPr>
          <w:gridAfter w:val="1"/>
          <w:wAfter w:w="82" w:type="dxa"/>
          <w:trHeight w:hRule="exact" w:val="2386"/>
        </w:trPr>
        <w:tc>
          <w:tcPr>
            <w:tcW w:w="798" w:type="dxa"/>
            <w:gridSpan w:val="2"/>
          </w:tcPr>
          <w:p w:rsidR="00A52857" w:rsidRPr="00DE035B" w:rsidRDefault="00A52857" w:rsidP="00D54562">
            <w:pPr>
              <w:spacing w:beforeLines="25"/>
              <w:jc w:val="left"/>
              <w:rPr>
                <w:rFonts w:ascii="宋体" w:hAnsi="宋体"/>
              </w:rPr>
            </w:pPr>
            <w:r w:rsidRPr="00DE035B">
              <w:rPr>
                <w:rFonts w:ascii="宋体" w:hAnsi="宋体" w:hint="eastAsia"/>
                <w:b/>
              </w:rPr>
              <w:t>5.3</w:t>
            </w:r>
          </w:p>
        </w:tc>
        <w:tc>
          <w:tcPr>
            <w:tcW w:w="1526" w:type="dxa"/>
            <w:gridSpan w:val="2"/>
          </w:tcPr>
          <w:p w:rsidR="00A52857" w:rsidRPr="00DE035B" w:rsidRDefault="00A52857" w:rsidP="00D54562">
            <w:pPr>
              <w:spacing w:beforeLines="25"/>
              <w:jc w:val="left"/>
              <w:rPr>
                <w:rFonts w:ascii="宋体" w:hAnsi="宋体"/>
              </w:rPr>
            </w:pPr>
            <w:r w:rsidRPr="00DE035B">
              <w:rPr>
                <w:rFonts w:ascii="宋体" w:hAnsi="宋体" w:hint="eastAsia"/>
                <w:b/>
              </w:rPr>
              <w:t>保险费自动垫交</w:t>
            </w:r>
          </w:p>
        </w:tc>
        <w:tc>
          <w:tcPr>
            <w:tcW w:w="7601" w:type="dxa"/>
            <w:gridSpan w:val="2"/>
          </w:tcPr>
          <w:p w:rsidR="00A52857" w:rsidRPr="00DE035B" w:rsidRDefault="00A52857" w:rsidP="00D54562">
            <w:pPr>
              <w:spacing w:beforeLines="25"/>
              <w:rPr>
                <w:rFonts w:ascii="宋体" w:hAnsi="宋体"/>
              </w:rPr>
            </w:pPr>
            <w:r w:rsidRPr="00DE035B">
              <w:rPr>
                <w:rFonts w:ascii="宋体" w:hAnsi="宋体"/>
              </w:rPr>
              <w:t>您可以选择保险费自动垫交功能，即如果您在宽限期结束时仍未交纳保险费，我们将以本附加合同和主合同的现金价值之和扣除各项欠款及应付利息后的余额自动垫交到期应交的本附加合同和主合同的保险费，本附加合同和主合同继续有效。</w:t>
            </w:r>
            <w:r w:rsidRPr="00DE035B">
              <w:rPr>
                <w:rFonts w:ascii="黑体" w:eastAsia="黑体" w:hAnsi="黑体"/>
              </w:rPr>
              <w:t>我们将对自动垫交的保险费计收</w:t>
            </w:r>
            <w:r w:rsidRPr="00DE035B">
              <w:rPr>
                <w:rFonts w:ascii="黑体" w:eastAsia="黑体" w:hAnsi="黑体"/>
                <w:b/>
              </w:rPr>
              <w:t>利息</w:t>
            </w:r>
            <w:r>
              <w:rPr>
                <w:rFonts w:ascii="宋体" w:hAnsi="宋体"/>
              </w:rPr>
              <w:t>（</w:t>
            </w:r>
            <w:r w:rsidRPr="00DE035B">
              <w:rPr>
                <w:rFonts w:ascii="宋体" w:hAnsi="宋体"/>
              </w:rPr>
              <w:t>见10.</w:t>
            </w:r>
            <w:r>
              <w:rPr>
                <w:rFonts w:ascii="宋体" w:hAnsi="宋体" w:hint="eastAsia"/>
              </w:rPr>
              <w:t>20</w:t>
            </w:r>
            <w:r>
              <w:rPr>
                <w:rFonts w:ascii="宋体" w:hAnsi="宋体"/>
              </w:rPr>
              <w:t>）</w:t>
            </w:r>
            <w:r w:rsidRPr="00DE035B">
              <w:rPr>
                <w:rFonts w:ascii="宋体" w:hAnsi="宋体"/>
              </w:rPr>
              <w:t>。</w:t>
            </w:r>
          </w:p>
          <w:p w:rsidR="00A52857" w:rsidRPr="00DE035B" w:rsidRDefault="00A52857" w:rsidP="00D54562">
            <w:pPr>
              <w:spacing w:beforeLines="25"/>
              <w:rPr>
                <w:rFonts w:ascii="黑体" w:eastAsia="黑体" w:hAnsi="黑体"/>
              </w:rPr>
            </w:pPr>
            <w:r w:rsidRPr="00DE035B">
              <w:rPr>
                <w:rFonts w:ascii="黑体" w:eastAsia="黑体" w:hAnsi="黑体" w:hint="eastAsia"/>
              </w:rPr>
              <w:t>如果</w:t>
            </w:r>
            <w:r w:rsidRPr="00DE035B">
              <w:rPr>
                <w:rFonts w:ascii="黑体" w:eastAsia="黑体" w:hAnsi="黑体"/>
              </w:rPr>
              <w:t>本附加合同和主合同的现金价值之和扣除各项欠款及应付利息后的余额不足以全额垫交到期应交的保险费，则本附加合同和主合同自宽限期满</w:t>
            </w:r>
            <w:r w:rsidRPr="00DE035B">
              <w:rPr>
                <w:rFonts w:ascii="黑体" w:eastAsia="黑体" w:hAnsi="黑体" w:hint="eastAsia"/>
              </w:rPr>
              <w:t>日</w:t>
            </w:r>
            <w:r w:rsidRPr="00DE035B">
              <w:rPr>
                <w:rFonts w:ascii="黑体" w:eastAsia="黑体" w:hAnsi="黑体"/>
              </w:rPr>
              <w:t>的</w:t>
            </w:r>
            <w:r w:rsidRPr="00DE035B">
              <w:rPr>
                <w:rFonts w:ascii="黑体" w:eastAsia="黑体" w:hAnsi="黑体" w:hint="eastAsia"/>
              </w:rPr>
              <w:t>24</w:t>
            </w:r>
            <w:r w:rsidRPr="00DE035B">
              <w:rPr>
                <w:rFonts w:ascii="黑体" w:eastAsia="黑体" w:hAnsi="黑体"/>
              </w:rPr>
              <w:t>时起效力中止。</w:t>
            </w:r>
          </w:p>
        </w:tc>
      </w:tr>
      <w:tr w:rsidR="00A52857" w:rsidRPr="00DE035B" w:rsidTr="00EA6FF6">
        <w:trPr>
          <w:gridAfter w:val="1"/>
          <w:wAfter w:w="82" w:type="dxa"/>
          <w:trHeight w:hRule="exact" w:val="139"/>
        </w:trPr>
        <w:tc>
          <w:tcPr>
            <w:tcW w:w="798" w:type="dxa"/>
            <w:gridSpan w:val="2"/>
          </w:tcPr>
          <w:p w:rsidR="00A52857" w:rsidRPr="00DE035B" w:rsidRDefault="00A52857" w:rsidP="00D54562">
            <w:pPr>
              <w:spacing w:beforeLines="25"/>
              <w:jc w:val="left"/>
              <w:rPr>
                <w:rFonts w:ascii="宋体" w:hAnsi="宋体"/>
              </w:rPr>
            </w:pPr>
          </w:p>
        </w:tc>
        <w:tc>
          <w:tcPr>
            <w:tcW w:w="1526" w:type="dxa"/>
            <w:gridSpan w:val="2"/>
          </w:tcPr>
          <w:p w:rsidR="00A52857" w:rsidRPr="00DE035B" w:rsidRDefault="00A52857" w:rsidP="00D54562">
            <w:pPr>
              <w:spacing w:beforeLines="25"/>
              <w:jc w:val="left"/>
              <w:rPr>
                <w:rFonts w:ascii="宋体" w:hAnsi="宋体"/>
              </w:rPr>
            </w:pPr>
          </w:p>
        </w:tc>
        <w:tc>
          <w:tcPr>
            <w:tcW w:w="7601" w:type="dxa"/>
            <w:gridSpan w:val="2"/>
          </w:tcPr>
          <w:p w:rsidR="00A52857" w:rsidRPr="00DE035B" w:rsidRDefault="00A52857" w:rsidP="00D54562">
            <w:pPr>
              <w:spacing w:beforeLines="25"/>
              <w:rPr>
                <w:rFonts w:ascii="宋体" w:hAnsi="宋体"/>
              </w:rPr>
            </w:pPr>
          </w:p>
        </w:tc>
      </w:tr>
      <w:tr w:rsidR="00A52857" w:rsidRPr="00DE035B" w:rsidTr="00EA6FF6">
        <w:trPr>
          <w:gridAfter w:val="1"/>
          <w:wAfter w:w="82" w:type="dxa"/>
          <w:trHeight w:hRule="exact" w:val="465"/>
        </w:trPr>
        <w:tc>
          <w:tcPr>
            <w:tcW w:w="798" w:type="dxa"/>
            <w:gridSpan w:val="2"/>
            <w:tcBorders>
              <w:bottom w:val="single" w:sz="8" w:space="0" w:color="auto"/>
            </w:tcBorders>
            <w:shd w:val="clear" w:color="auto" w:fill="auto"/>
            <w:vAlign w:val="center"/>
          </w:tcPr>
          <w:p w:rsidR="00A52857" w:rsidRPr="00DE035B" w:rsidRDefault="00A52857" w:rsidP="00D54562">
            <w:pPr>
              <w:spacing w:beforeLines="25"/>
              <w:jc w:val="left"/>
              <w:rPr>
                <w:rFonts w:ascii="宋体" w:hAnsi="宋体"/>
                <w:b/>
                <w:sz w:val="24"/>
              </w:rPr>
            </w:pPr>
            <w:r w:rsidRPr="00DE035B">
              <w:rPr>
                <w:rFonts w:ascii="宋体" w:hAnsi="宋体"/>
                <w:b/>
                <w:sz w:val="24"/>
              </w:rPr>
              <w:t>6.</w:t>
            </w:r>
          </w:p>
        </w:tc>
        <w:tc>
          <w:tcPr>
            <w:tcW w:w="9127" w:type="dxa"/>
            <w:gridSpan w:val="4"/>
            <w:tcBorders>
              <w:bottom w:val="single" w:sz="8" w:space="0" w:color="auto"/>
            </w:tcBorders>
            <w:shd w:val="clear" w:color="auto" w:fill="auto"/>
            <w:vAlign w:val="center"/>
          </w:tcPr>
          <w:p w:rsidR="00A52857" w:rsidRPr="00DE035B" w:rsidRDefault="00A52857" w:rsidP="00D54562">
            <w:pPr>
              <w:spacing w:beforeLines="25"/>
              <w:rPr>
                <w:rFonts w:ascii="宋体" w:hAnsi="宋体"/>
                <w:b/>
                <w:sz w:val="24"/>
              </w:rPr>
            </w:pPr>
            <w:r w:rsidRPr="00DE035B">
              <w:rPr>
                <w:rFonts w:ascii="宋体" w:hAnsi="宋体" w:hint="eastAsia"/>
                <w:b/>
                <w:sz w:val="24"/>
              </w:rPr>
              <w:t>合同效力的中止及恢复</w:t>
            </w:r>
          </w:p>
        </w:tc>
      </w:tr>
      <w:tr w:rsidR="00A52857" w:rsidRPr="00DE035B" w:rsidTr="00EA6FF6">
        <w:trPr>
          <w:gridAfter w:val="1"/>
          <w:wAfter w:w="82" w:type="dxa"/>
          <w:trHeight w:hRule="exact" w:val="139"/>
        </w:trPr>
        <w:tc>
          <w:tcPr>
            <w:tcW w:w="798" w:type="dxa"/>
            <w:gridSpan w:val="2"/>
            <w:tcBorders>
              <w:top w:val="single" w:sz="8" w:space="0" w:color="auto"/>
            </w:tcBorders>
          </w:tcPr>
          <w:p w:rsidR="00A52857" w:rsidRPr="00DE035B" w:rsidRDefault="00A52857" w:rsidP="00D54562">
            <w:pPr>
              <w:spacing w:beforeLines="25"/>
              <w:jc w:val="left"/>
              <w:rPr>
                <w:rFonts w:ascii="宋体" w:hAnsi="宋体"/>
              </w:rPr>
            </w:pPr>
          </w:p>
        </w:tc>
        <w:tc>
          <w:tcPr>
            <w:tcW w:w="1526" w:type="dxa"/>
            <w:gridSpan w:val="2"/>
            <w:tcBorders>
              <w:top w:val="single" w:sz="8" w:space="0" w:color="auto"/>
            </w:tcBorders>
          </w:tcPr>
          <w:p w:rsidR="00A52857" w:rsidRPr="00DE035B" w:rsidRDefault="00A52857" w:rsidP="00D54562">
            <w:pPr>
              <w:spacing w:beforeLines="25"/>
              <w:jc w:val="left"/>
              <w:rPr>
                <w:rFonts w:ascii="宋体" w:hAnsi="宋体"/>
              </w:rPr>
            </w:pPr>
          </w:p>
        </w:tc>
        <w:tc>
          <w:tcPr>
            <w:tcW w:w="7601" w:type="dxa"/>
            <w:gridSpan w:val="2"/>
            <w:tcBorders>
              <w:top w:val="single" w:sz="8" w:space="0" w:color="auto"/>
            </w:tcBorders>
          </w:tcPr>
          <w:p w:rsidR="00A52857" w:rsidRPr="00DE035B" w:rsidRDefault="00A52857" w:rsidP="00D54562">
            <w:pPr>
              <w:spacing w:beforeLines="25"/>
              <w:rPr>
                <w:rFonts w:ascii="宋体" w:hAnsi="宋体"/>
              </w:rPr>
            </w:pPr>
          </w:p>
        </w:tc>
      </w:tr>
      <w:tr w:rsidR="00A52857" w:rsidRPr="00DE035B" w:rsidTr="00EA6FF6">
        <w:trPr>
          <w:gridAfter w:val="1"/>
          <w:wAfter w:w="82" w:type="dxa"/>
          <w:trHeight w:val="118"/>
        </w:trPr>
        <w:tc>
          <w:tcPr>
            <w:tcW w:w="798" w:type="dxa"/>
            <w:gridSpan w:val="2"/>
          </w:tcPr>
          <w:p w:rsidR="00A52857" w:rsidRPr="00DE035B" w:rsidRDefault="00A52857" w:rsidP="00D54562">
            <w:pPr>
              <w:spacing w:beforeLines="25"/>
              <w:jc w:val="left"/>
              <w:rPr>
                <w:rFonts w:ascii="宋体" w:hAnsi="宋体"/>
                <w:b/>
              </w:rPr>
            </w:pPr>
            <w:r w:rsidRPr="00DE035B">
              <w:rPr>
                <w:rFonts w:ascii="宋体" w:hAnsi="宋体"/>
                <w:b/>
              </w:rPr>
              <w:t>6.1</w:t>
            </w:r>
          </w:p>
        </w:tc>
        <w:tc>
          <w:tcPr>
            <w:tcW w:w="1526" w:type="dxa"/>
            <w:gridSpan w:val="2"/>
          </w:tcPr>
          <w:p w:rsidR="00A52857" w:rsidRPr="00DE035B" w:rsidRDefault="00A52857" w:rsidP="00D54562">
            <w:pPr>
              <w:spacing w:beforeLines="25"/>
              <w:jc w:val="left"/>
              <w:rPr>
                <w:rFonts w:ascii="宋体" w:hAnsi="宋体"/>
                <w:b/>
              </w:rPr>
            </w:pPr>
            <w:r w:rsidRPr="00DE035B">
              <w:rPr>
                <w:rFonts w:ascii="宋体" w:hAnsi="宋体" w:hint="eastAsia"/>
                <w:b/>
              </w:rPr>
              <w:t>效力中止</w:t>
            </w:r>
          </w:p>
        </w:tc>
        <w:tc>
          <w:tcPr>
            <w:tcW w:w="7601" w:type="dxa"/>
            <w:gridSpan w:val="2"/>
          </w:tcPr>
          <w:p w:rsidR="00A52857" w:rsidRPr="00DE035B" w:rsidRDefault="00A52857" w:rsidP="00D54562">
            <w:pPr>
              <w:spacing w:beforeLines="25"/>
              <w:rPr>
                <w:rFonts w:ascii="宋体" w:hAnsi="宋体"/>
              </w:rPr>
            </w:pPr>
            <w:r w:rsidRPr="00DE035B">
              <w:rPr>
                <w:rFonts w:ascii="黑体" w:eastAsia="黑体" w:hAnsi="宋体" w:hint="eastAsia"/>
              </w:rPr>
              <w:t>在本附加合同效力中止期间，我们不承担保险责任</w:t>
            </w:r>
            <w:r w:rsidRPr="00DE035B">
              <w:rPr>
                <w:rFonts w:ascii="宋体" w:hAnsi="宋体"/>
              </w:rPr>
              <w:t>。</w:t>
            </w:r>
          </w:p>
        </w:tc>
      </w:tr>
      <w:tr w:rsidR="00A52857" w:rsidRPr="00DE035B" w:rsidTr="00EA6FF6">
        <w:trPr>
          <w:gridAfter w:val="1"/>
          <w:wAfter w:w="82" w:type="dxa"/>
          <w:trHeight w:hRule="exact" w:val="139"/>
        </w:trPr>
        <w:tc>
          <w:tcPr>
            <w:tcW w:w="798" w:type="dxa"/>
            <w:gridSpan w:val="2"/>
          </w:tcPr>
          <w:p w:rsidR="00A52857" w:rsidRPr="00DE035B" w:rsidRDefault="00A52857" w:rsidP="00D54562">
            <w:pPr>
              <w:spacing w:beforeLines="25"/>
              <w:jc w:val="left"/>
              <w:rPr>
                <w:rFonts w:ascii="宋体" w:hAnsi="宋体"/>
              </w:rPr>
            </w:pPr>
          </w:p>
        </w:tc>
        <w:tc>
          <w:tcPr>
            <w:tcW w:w="1526" w:type="dxa"/>
            <w:gridSpan w:val="2"/>
          </w:tcPr>
          <w:p w:rsidR="00A52857" w:rsidRPr="00DE035B" w:rsidRDefault="00A52857" w:rsidP="00D54562">
            <w:pPr>
              <w:spacing w:beforeLines="25"/>
              <w:jc w:val="left"/>
              <w:rPr>
                <w:rFonts w:ascii="宋体" w:hAnsi="宋体"/>
              </w:rPr>
            </w:pPr>
          </w:p>
        </w:tc>
        <w:tc>
          <w:tcPr>
            <w:tcW w:w="7601" w:type="dxa"/>
            <w:gridSpan w:val="2"/>
          </w:tcPr>
          <w:p w:rsidR="00A52857" w:rsidRPr="00DE035B" w:rsidRDefault="00A52857" w:rsidP="00D54562">
            <w:pPr>
              <w:spacing w:beforeLines="25"/>
              <w:rPr>
                <w:rFonts w:ascii="宋体" w:hAnsi="宋体"/>
              </w:rPr>
            </w:pPr>
          </w:p>
        </w:tc>
      </w:tr>
      <w:tr w:rsidR="00A52857" w:rsidRPr="00DE035B" w:rsidTr="00EA6FF6">
        <w:trPr>
          <w:gridAfter w:val="1"/>
          <w:wAfter w:w="82" w:type="dxa"/>
          <w:trHeight w:val="118"/>
        </w:trPr>
        <w:tc>
          <w:tcPr>
            <w:tcW w:w="798" w:type="dxa"/>
            <w:gridSpan w:val="2"/>
          </w:tcPr>
          <w:p w:rsidR="00A52857" w:rsidRPr="00DE035B" w:rsidRDefault="00A52857" w:rsidP="00D54562">
            <w:pPr>
              <w:spacing w:beforeLines="25"/>
              <w:jc w:val="left"/>
              <w:rPr>
                <w:rFonts w:ascii="宋体" w:hAnsi="宋体"/>
                <w:b/>
              </w:rPr>
            </w:pPr>
            <w:r w:rsidRPr="00DE035B">
              <w:rPr>
                <w:rFonts w:ascii="宋体" w:hAnsi="宋体"/>
                <w:b/>
              </w:rPr>
              <w:t>6.2</w:t>
            </w:r>
          </w:p>
        </w:tc>
        <w:tc>
          <w:tcPr>
            <w:tcW w:w="1526" w:type="dxa"/>
            <w:gridSpan w:val="2"/>
          </w:tcPr>
          <w:p w:rsidR="00A52857" w:rsidRPr="00DE035B" w:rsidRDefault="00A52857" w:rsidP="00D54562">
            <w:pPr>
              <w:spacing w:beforeLines="25"/>
              <w:jc w:val="left"/>
              <w:rPr>
                <w:rFonts w:ascii="宋体" w:hAnsi="宋体"/>
                <w:b/>
              </w:rPr>
            </w:pPr>
            <w:r w:rsidRPr="00DE035B">
              <w:rPr>
                <w:rFonts w:ascii="宋体" w:hAnsi="宋体" w:hint="eastAsia"/>
                <w:b/>
              </w:rPr>
              <w:t>效力恢复</w:t>
            </w:r>
          </w:p>
        </w:tc>
        <w:tc>
          <w:tcPr>
            <w:tcW w:w="7601" w:type="dxa"/>
            <w:gridSpan w:val="2"/>
          </w:tcPr>
          <w:p w:rsidR="00A52857" w:rsidRPr="006C4E59" w:rsidRDefault="00A52857" w:rsidP="00D54562">
            <w:pPr>
              <w:spacing w:beforeLines="25"/>
              <w:rPr>
                <w:rFonts w:ascii="宋体" w:hAnsi="宋体"/>
              </w:rPr>
            </w:pPr>
            <w:r w:rsidRPr="006C4E59">
              <w:rPr>
                <w:rFonts w:ascii="宋体" w:hAnsi="宋体" w:hint="eastAsia"/>
              </w:rPr>
              <w:t>本</w:t>
            </w:r>
            <w:r>
              <w:rPr>
                <w:rFonts w:ascii="宋体" w:hAnsi="宋体" w:hint="eastAsia"/>
              </w:rPr>
              <w:t>附加</w:t>
            </w:r>
            <w:r w:rsidRPr="006C4E59">
              <w:rPr>
                <w:rFonts w:ascii="宋体" w:hAnsi="宋体" w:hint="eastAsia"/>
              </w:rPr>
              <w:t>合同效力中止之日起2年内，您可以申请恢复合同效力。经您与我们协商并就恢复本</w:t>
            </w:r>
            <w:r>
              <w:rPr>
                <w:rFonts w:ascii="宋体" w:hAnsi="宋体" w:hint="eastAsia"/>
              </w:rPr>
              <w:t>附加</w:t>
            </w:r>
            <w:r w:rsidRPr="006C4E59">
              <w:rPr>
                <w:rFonts w:ascii="宋体" w:hAnsi="宋体" w:hint="eastAsia"/>
              </w:rPr>
              <w:t>合同效力达成一致同意的协议，自您补交保险费之日起，本</w:t>
            </w:r>
            <w:r>
              <w:rPr>
                <w:rFonts w:ascii="宋体" w:hAnsi="宋体" w:hint="eastAsia"/>
              </w:rPr>
              <w:t>附加</w:t>
            </w:r>
            <w:r w:rsidRPr="006C4E59">
              <w:rPr>
                <w:rFonts w:ascii="宋体" w:hAnsi="宋体" w:hint="eastAsia"/>
              </w:rPr>
              <w:t>合同效力恢复。</w:t>
            </w:r>
          </w:p>
          <w:p w:rsidR="00A52857" w:rsidRPr="00802193" w:rsidRDefault="00A52857" w:rsidP="00D54562">
            <w:pPr>
              <w:spacing w:beforeLines="25"/>
              <w:rPr>
                <w:rFonts w:ascii="黑体" w:eastAsia="黑体" w:hAnsi="黑体"/>
              </w:rPr>
            </w:pPr>
            <w:r w:rsidRPr="00802193">
              <w:rPr>
                <w:rFonts w:ascii="黑体" w:eastAsia="黑体" w:hAnsi="黑体" w:hint="eastAsia"/>
              </w:rPr>
              <w:t>自本附加合同效力中止之日起满2年您和我们未就恢复本附加合同效力达成一致同意的协议，我们有权解除本附加合同。我们解除本附加合同的，我们向您退还本附加合同中止之日的现金价值。</w:t>
            </w:r>
          </w:p>
        </w:tc>
      </w:tr>
      <w:tr w:rsidR="00A52857" w:rsidRPr="00DE035B" w:rsidTr="00EA6FF6">
        <w:trPr>
          <w:gridAfter w:val="1"/>
          <w:wAfter w:w="82" w:type="dxa"/>
          <w:trHeight w:hRule="exact" w:val="139"/>
        </w:trPr>
        <w:tc>
          <w:tcPr>
            <w:tcW w:w="798" w:type="dxa"/>
            <w:gridSpan w:val="2"/>
          </w:tcPr>
          <w:p w:rsidR="00A52857" w:rsidRPr="00DE035B" w:rsidRDefault="00A52857" w:rsidP="00D54562">
            <w:pPr>
              <w:spacing w:beforeLines="25"/>
              <w:jc w:val="left"/>
              <w:rPr>
                <w:rFonts w:ascii="宋体" w:hAnsi="宋体"/>
              </w:rPr>
            </w:pPr>
          </w:p>
        </w:tc>
        <w:tc>
          <w:tcPr>
            <w:tcW w:w="1526" w:type="dxa"/>
            <w:gridSpan w:val="2"/>
          </w:tcPr>
          <w:p w:rsidR="00A52857" w:rsidRPr="00DE035B" w:rsidRDefault="00A52857" w:rsidP="00D54562">
            <w:pPr>
              <w:spacing w:beforeLines="25"/>
              <w:jc w:val="left"/>
              <w:rPr>
                <w:rFonts w:ascii="宋体" w:hAnsi="宋体"/>
              </w:rPr>
            </w:pPr>
          </w:p>
        </w:tc>
        <w:tc>
          <w:tcPr>
            <w:tcW w:w="7601" w:type="dxa"/>
            <w:gridSpan w:val="2"/>
          </w:tcPr>
          <w:p w:rsidR="00A52857" w:rsidRPr="00DE035B" w:rsidRDefault="00A52857" w:rsidP="00D54562">
            <w:pPr>
              <w:spacing w:beforeLines="25"/>
              <w:rPr>
                <w:rFonts w:ascii="宋体" w:hAnsi="宋体"/>
              </w:rPr>
            </w:pPr>
          </w:p>
        </w:tc>
      </w:tr>
      <w:tr w:rsidR="00A52857" w:rsidRPr="00DE035B" w:rsidTr="00EA6FF6">
        <w:trPr>
          <w:gridAfter w:val="1"/>
          <w:wAfter w:w="82" w:type="dxa"/>
          <w:trHeight w:hRule="exact" w:val="465"/>
        </w:trPr>
        <w:tc>
          <w:tcPr>
            <w:tcW w:w="798" w:type="dxa"/>
            <w:gridSpan w:val="2"/>
            <w:tcBorders>
              <w:bottom w:val="single" w:sz="8" w:space="0" w:color="auto"/>
            </w:tcBorders>
            <w:shd w:val="clear" w:color="auto" w:fill="auto"/>
            <w:vAlign w:val="center"/>
          </w:tcPr>
          <w:p w:rsidR="00A52857" w:rsidRPr="00DE035B" w:rsidRDefault="00A52857" w:rsidP="00D54562">
            <w:pPr>
              <w:spacing w:beforeLines="25"/>
              <w:jc w:val="left"/>
              <w:rPr>
                <w:rFonts w:ascii="宋体" w:hAnsi="宋体"/>
                <w:b/>
                <w:sz w:val="24"/>
              </w:rPr>
            </w:pPr>
            <w:r w:rsidRPr="00DE035B">
              <w:rPr>
                <w:rFonts w:ascii="宋体" w:hAnsi="宋体"/>
                <w:b/>
                <w:sz w:val="24"/>
              </w:rPr>
              <w:t>7.</w:t>
            </w:r>
          </w:p>
        </w:tc>
        <w:tc>
          <w:tcPr>
            <w:tcW w:w="9127" w:type="dxa"/>
            <w:gridSpan w:val="4"/>
            <w:tcBorders>
              <w:bottom w:val="single" w:sz="8" w:space="0" w:color="auto"/>
            </w:tcBorders>
            <w:shd w:val="clear" w:color="auto" w:fill="auto"/>
            <w:vAlign w:val="center"/>
          </w:tcPr>
          <w:p w:rsidR="00A52857" w:rsidRPr="00DE035B" w:rsidRDefault="00A52857" w:rsidP="00D54562">
            <w:pPr>
              <w:spacing w:beforeLines="25"/>
              <w:rPr>
                <w:rFonts w:ascii="宋体" w:hAnsi="宋体"/>
                <w:b/>
                <w:sz w:val="24"/>
              </w:rPr>
            </w:pPr>
            <w:r w:rsidRPr="00DE035B">
              <w:rPr>
                <w:rFonts w:ascii="宋体" w:hAnsi="宋体" w:hint="eastAsia"/>
                <w:b/>
                <w:sz w:val="24"/>
              </w:rPr>
              <w:t>合同解除</w:t>
            </w:r>
          </w:p>
        </w:tc>
      </w:tr>
      <w:tr w:rsidR="00A52857" w:rsidRPr="00DE035B" w:rsidTr="00EA6FF6">
        <w:trPr>
          <w:gridAfter w:val="1"/>
          <w:wAfter w:w="82" w:type="dxa"/>
          <w:trHeight w:hRule="exact" w:val="139"/>
        </w:trPr>
        <w:tc>
          <w:tcPr>
            <w:tcW w:w="798" w:type="dxa"/>
            <w:gridSpan w:val="2"/>
            <w:tcBorders>
              <w:top w:val="single" w:sz="8" w:space="0" w:color="auto"/>
            </w:tcBorders>
          </w:tcPr>
          <w:p w:rsidR="00A52857" w:rsidRPr="00DE035B" w:rsidRDefault="00A52857" w:rsidP="00D54562">
            <w:pPr>
              <w:spacing w:beforeLines="25"/>
              <w:jc w:val="left"/>
              <w:rPr>
                <w:rFonts w:ascii="宋体" w:hAnsi="宋体"/>
              </w:rPr>
            </w:pPr>
          </w:p>
        </w:tc>
        <w:tc>
          <w:tcPr>
            <w:tcW w:w="1526" w:type="dxa"/>
            <w:gridSpan w:val="2"/>
            <w:tcBorders>
              <w:top w:val="single" w:sz="8" w:space="0" w:color="auto"/>
            </w:tcBorders>
          </w:tcPr>
          <w:p w:rsidR="00A52857" w:rsidRPr="00DE035B" w:rsidRDefault="00A52857" w:rsidP="00D54562">
            <w:pPr>
              <w:spacing w:beforeLines="25"/>
              <w:jc w:val="left"/>
              <w:rPr>
                <w:rFonts w:ascii="宋体" w:hAnsi="宋体"/>
              </w:rPr>
            </w:pPr>
          </w:p>
        </w:tc>
        <w:tc>
          <w:tcPr>
            <w:tcW w:w="7601" w:type="dxa"/>
            <w:gridSpan w:val="2"/>
            <w:tcBorders>
              <w:top w:val="single" w:sz="8" w:space="0" w:color="auto"/>
            </w:tcBorders>
          </w:tcPr>
          <w:p w:rsidR="00A52857" w:rsidRPr="00DE035B" w:rsidRDefault="00A52857" w:rsidP="00D54562">
            <w:pPr>
              <w:spacing w:beforeLines="25"/>
              <w:rPr>
                <w:rFonts w:ascii="宋体" w:hAnsi="宋体"/>
              </w:rPr>
            </w:pPr>
          </w:p>
        </w:tc>
      </w:tr>
      <w:tr w:rsidR="00A52857" w:rsidRPr="00DE035B" w:rsidTr="00EA6FF6">
        <w:trPr>
          <w:gridAfter w:val="1"/>
          <w:wAfter w:w="82" w:type="dxa"/>
          <w:trHeight w:val="118"/>
        </w:trPr>
        <w:tc>
          <w:tcPr>
            <w:tcW w:w="798" w:type="dxa"/>
            <w:gridSpan w:val="2"/>
          </w:tcPr>
          <w:p w:rsidR="00A52857" w:rsidRPr="00DE035B" w:rsidRDefault="00A52857" w:rsidP="00D54562">
            <w:pPr>
              <w:spacing w:beforeLines="25"/>
              <w:jc w:val="left"/>
              <w:rPr>
                <w:rFonts w:ascii="宋体" w:hAnsi="宋体"/>
                <w:b/>
              </w:rPr>
            </w:pPr>
            <w:r w:rsidRPr="00DE035B">
              <w:rPr>
                <w:rFonts w:ascii="宋体" w:hAnsi="宋体"/>
                <w:b/>
              </w:rPr>
              <w:t>7.1</w:t>
            </w:r>
          </w:p>
        </w:tc>
        <w:tc>
          <w:tcPr>
            <w:tcW w:w="1526" w:type="dxa"/>
            <w:gridSpan w:val="2"/>
          </w:tcPr>
          <w:p w:rsidR="00A52857" w:rsidRPr="00DE035B" w:rsidRDefault="00A52857" w:rsidP="00D54562">
            <w:pPr>
              <w:spacing w:beforeLines="25"/>
              <w:jc w:val="left"/>
              <w:rPr>
                <w:rFonts w:ascii="宋体" w:hAnsi="宋体"/>
                <w:b/>
              </w:rPr>
            </w:pPr>
            <w:r w:rsidRPr="00DE035B">
              <w:rPr>
                <w:rFonts w:ascii="宋体" w:hAnsi="宋体" w:hint="eastAsia"/>
                <w:b/>
              </w:rPr>
              <w:t>您解除合同的手续及风险</w:t>
            </w:r>
          </w:p>
        </w:tc>
        <w:tc>
          <w:tcPr>
            <w:tcW w:w="7601" w:type="dxa"/>
            <w:gridSpan w:val="2"/>
          </w:tcPr>
          <w:p w:rsidR="00A52857" w:rsidRPr="00DE035B" w:rsidRDefault="00A52857" w:rsidP="00D54562">
            <w:pPr>
              <w:spacing w:beforeLines="25"/>
              <w:rPr>
                <w:rFonts w:ascii="宋体" w:hAnsi="宋体"/>
              </w:rPr>
            </w:pPr>
            <w:r w:rsidRPr="00DE035B">
              <w:rPr>
                <w:rFonts w:ascii="宋体" w:hAnsi="宋体"/>
              </w:rPr>
              <w:t>如果被保险人未发生保险事故，</w:t>
            </w:r>
            <w:r w:rsidRPr="00DE035B">
              <w:rPr>
                <w:rFonts w:ascii="宋体" w:hAnsi="宋体" w:hint="eastAsia"/>
              </w:rPr>
              <w:t>且</w:t>
            </w:r>
            <w:r w:rsidRPr="00DE035B">
              <w:rPr>
                <w:rFonts w:ascii="宋体" w:hAnsi="宋体"/>
              </w:rPr>
              <w:t>您在犹豫期后要求解除本附加合同，</w:t>
            </w:r>
            <w:r w:rsidRPr="00DE035B">
              <w:rPr>
                <w:rFonts w:ascii="宋体" w:hAnsi="宋体" w:hint="eastAsia"/>
              </w:rPr>
              <w:t>请填写解除合同申请书并向我们提供下列资料的原件</w:t>
            </w:r>
            <w:r w:rsidRPr="00DE035B">
              <w:rPr>
                <w:rFonts w:ascii="宋体" w:hAnsi="宋体"/>
              </w:rPr>
              <w:t>：</w:t>
            </w:r>
          </w:p>
          <w:p w:rsidR="00A52857" w:rsidRPr="00DE035B" w:rsidRDefault="00A52857" w:rsidP="00D54562">
            <w:pPr>
              <w:numPr>
                <w:ilvl w:val="0"/>
                <w:numId w:val="2"/>
              </w:numPr>
              <w:spacing w:beforeLines="25"/>
              <w:ind w:left="737" w:hanging="737"/>
              <w:rPr>
                <w:rFonts w:ascii="宋体" w:hAnsi="宋体"/>
              </w:rPr>
            </w:pPr>
            <w:r w:rsidRPr="00DE035B">
              <w:rPr>
                <w:rFonts w:ascii="宋体" w:hAnsi="宋体"/>
              </w:rPr>
              <w:t>本附加合同；</w:t>
            </w:r>
            <w:r w:rsidRPr="00DE035B" w:rsidDel="00A74222">
              <w:rPr>
                <w:rFonts w:ascii="宋体" w:hAnsi="宋体"/>
              </w:rPr>
              <w:t xml:space="preserve"> </w:t>
            </w:r>
          </w:p>
          <w:p w:rsidR="00A52857" w:rsidRPr="00DE035B" w:rsidRDefault="00A52857" w:rsidP="00D54562">
            <w:pPr>
              <w:numPr>
                <w:ilvl w:val="0"/>
                <w:numId w:val="2"/>
              </w:numPr>
              <w:spacing w:beforeLines="25"/>
              <w:rPr>
                <w:rFonts w:ascii="宋体" w:hAnsi="宋体"/>
              </w:rPr>
            </w:pPr>
            <w:r w:rsidRPr="00DE035B">
              <w:rPr>
                <w:rFonts w:ascii="宋体" w:hAnsi="宋体"/>
              </w:rPr>
              <w:t>您的有效身份证件。</w:t>
            </w:r>
          </w:p>
          <w:p w:rsidR="00A52857" w:rsidRPr="00B2177E" w:rsidRDefault="00A52857" w:rsidP="00D54562">
            <w:pPr>
              <w:spacing w:beforeLines="25"/>
              <w:rPr>
                <w:rFonts w:asciiTheme="minorEastAsia" w:eastAsiaTheme="minorEastAsia" w:hAnsiTheme="minorEastAsia"/>
              </w:rPr>
            </w:pPr>
            <w:r w:rsidRPr="00B2177E">
              <w:rPr>
                <w:rFonts w:asciiTheme="minorEastAsia" w:eastAsiaTheme="minorEastAsia" w:hAnsiTheme="minorEastAsia"/>
              </w:rPr>
              <w:lastRenderedPageBreak/>
              <w:t>自我们收到解除合同申请书时起，本附加合同终止</w:t>
            </w:r>
            <w:r w:rsidRPr="00B2177E">
              <w:rPr>
                <w:rFonts w:asciiTheme="minorEastAsia" w:eastAsiaTheme="minorEastAsia" w:hAnsiTheme="minorEastAsia" w:hint="eastAsia"/>
              </w:rPr>
              <w:t>，我们自收到解除合同申请书之日起30日内向您退还本附加合同终止时的现金价值。</w:t>
            </w:r>
          </w:p>
          <w:p w:rsidR="00A52857" w:rsidRPr="00DE035B" w:rsidRDefault="00A52857" w:rsidP="00D54562">
            <w:pPr>
              <w:spacing w:beforeLines="25"/>
              <w:rPr>
                <w:rFonts w:ascii="黑体" w:eastAsia="黑体" w:hAnsi="宋体"/>
              </w:rPr>
            </w:pPr>
            <w:r w:rsidRPr="00DE035B">
              <w:rPr>
                <w:rFonts w:ascii="黑体" w:eastAsia="黑体" w:hAnsi="宋体" w:hint="eastAsia"/>
              </w:rPr>
              <w:t>您在犹豫期后解除合同会遭受一定损失。</w:t>
            </w:r>
          </w:p>
        </w:tc>
      </w:tr>
      <w:tr w:rsidR="00A52857" w:rsidRPr="00DE035B" w:rsidTr="00EA6FF6">
        <w:trPr>
          <w:gridAfter w:val="1"/>
          <w:wAfter w:w="82" w:type="dxa"/>
          <w:trHeight w:hRule="exact" w:val="139"/>
        </w:trPr>
        <w:tc>
          <w:tcPr>
            <w:tcW w:w="798" w:type="dxa"/>
            <w:gridSpan w:val="2"/>
          </w:tcPr>
          <w:p w:rsidR="00A52857" w:rsidRPr="00DE035B" w:rsidRDefault="00A52857" w:rsidP="00D54562">
            <w:pPr>
              <w:spacing w:beforeLines="25"/>
              <w:jc w:val="left"/>
              <w:rPr>
                <w:rFonts w:ascii="宋体" w:hAnsi="宋体"/>
              </w:rPr>
            </w:pPr>
          </w:p>
        </w:tc>
        <w:tc>
          <w:tcPr>
            <w:tcW w:w="1526" w:type="dxa"/>
            <w:gridSpan w:val="2"/>
          </w:tcPr>
          <w:p w:rsidR="00A52857" w:rsidRPr="00DE035B" w:rsidRDefault="00A52857" w:rsidP="00D54562">
            <w:pPr>
              <w:spacing w:beforeLines="25"/>
              <w:jc w:val="left"/>
              <w:rPr>
                <w:rFonts w:ascii="宋体" w:hAnsi="宋体"/>
              </w:rPr>
            </w:pPr>
          </w:p>
        </w:tc>
        <w:tc>
          <w:tcPr>
            <w:tcW w:w="7601" w:type="dxa"/>
            <w:gridSpan w:val="2"/>
          </w:tcPr>
          <w:p w:rsidR="00A52857" w:rsidRPr="00DE035B" w:rsidRDefault="00A52857" w:rsidP="00D54562">
            <w:pPr>
              <w:spacing w:beforeLines="25"/>
              <w:rPr>
                <w:rFonts w:ascii="宋体" w:hAnsi="宋体"/>
              </w:rPr>
            </w:pPr>
          </w:p>
        </w:tc>
      </w:tr>
      <w:tr w:rsidR="00A52857" w:rsidRPr="00DE035B" w:rsidTr="00EA6FF6">
        <w:trPr>
          <w:gridAfter w:val="1"/>
          <w:wAfter w:w="82" w:type="dxa"/>
          <w:trHeight w:hRule="exact" w:val="465"/>
        </w:trPr>
        <w:tc>
          <w:tcPr>
            <w:tcW w:w="798" w:type="dxa"/>
            <w:gridSpan w:val="2"/>
            <w:tcBorders>
              <w:bottom w:val="single" w:sz="8" w:space="0" w:color="auto"/>
            </w:tcBorders>
            <w:shd w:val="clear" w:color="auto" w:fill="auto"/>
            <w:vAlign w:val="center"/>
          </w:tcPr>
          <w:p w:rsidR="00A52857" w:rsidRPr="00DE035B" w:rsidRDefault="00A52857" w:rsidP="00D54562">
            <w:pPr>
              <w:spacing w:beforeLines="25"/>
              <w:jc w:val="left"/>
              <w:rPr>
                <w:rFonts w:ascii="宋体" w:hAnsi="宋体"/>
                <w:b/>
                <w:sz w:val="24"/>
              </w:rPr>
            </w:pPr>
            <w:r w:rsidRPr="00DE035B">
              <w:rPr>
                <w:rFonts w:ascii="宋体" w:hAnsi="宋体"/>
                <w:b/>
                <w:sz w:val="24"/>
              </w:rPr>
              <w:t>8.</w:t>
            </w:r>
          </w:p>
        </w:tc>
        <w:tc>
          <w:tcPr>
            <w:tcW w:w="9127" w:type="dxa"/>
            <w:gridSpan w:val="4"/>
            <w:tcBorders>
              <w:bottom w:val="single" w:sz="8" w:space="0" w:color="auto"/>
            </w:tcBorders>
            <w:shd w:val="clear" w:color="auto" w:fill="auto"/>
            <w:vAlign w:val="center"/>
          </w:tcPr>
          <w:p w:rsidR="00A52857" w:rsidRPr="00DE035B" w:rsidRDefault="00A52857" w:rsidP="00D54562">
            <w:pPr>
              <w:spacing w:beforeLines="25"/>
              <w:rPr>
                <w:rFonts w:ascii="宋体" w:hAnsi="宋体"/>
                <w:b/>
                <w:sz w:val="24"/>
              </w:rPr>
            </w:pPr>
            <w:r>
              <w:rPr>
                <w:rFonts w:ascii="宋体" w:hAnsi="宋体" w:hint="eastAsia"/>
                <w:b/>
                <w:sz w:val="24"/>
              </w:rPr>
              <w:t>其他</w:t>
            </w:r>
            <w:r w:rsidRPr="00DE035B">
              <w:rPr>
                <w:rFonts w:ascii="宋体" w:hAnsi="宋体" w:hint="eastAsia"/>
                <w:b/>
                <w:sz w:val="24"/>
              </w:rPr>
              <w:t>需要关注的事项</w:t>
            </w:r>
          </w:p>
        </w:tc>
      </w:tr>
      <w:tr w:rsidR="00A52857" w:rsidRPr="00DE035B" w:rsidTr="00EA6FF6">
        <w:trPr>
          <w:gridAfter w:val="1"/>
          <w:wAfter w:w="82" w:type="dxa"/>
          <w:trHeight w:hRule="exact" w:val="139"/>
        </w:trPr>
        <w:tc>
          <w:tcPr>
            <w:tcW w:w="798" w:type="dxa"/>
            <w:gridSpan w:val="2"/>
            <w:tcBorders>
              <w:top w:val="single" w:sz="8" w:space="0" w:color="auto"/>
            </w:tcBorders>
          </w:tcPr>
          <w:p w:rsidR="00A52857" w:rsidRPr="00DE035B" w:rsidRDefault="00A52857" w:rsidP="00D54562">
            <w:pPr>
              <w:spacing w:beforeLines="25"/>
              <w:jc w:val="left"/>
              <w:rPr>
                <w:rFonts w:ascii="宋体" w:hAnsi="宋体"/>
              </w:rPr>
            </w:pPr>
          </w:p>
        </w:tc>
        <w:tc>
          <w:tcPr>
            <w:tcW w:w="1526" w:type="dxa"/>
            <w:gridSpan w:val="2"/>
            <w:tcBorders>
              <w:top w:val="single" w:sz="8" w:space="0" w:color="auto"/>
            </w:tcBorders>
          </w:tcPr>
          <w:p w:rsidR="00A52857" w:rsidRPr="00DE035B" w:rsidRDefault="00A52857" w:rsidP="00D54562">
            <w:pPr>
              <w:spacing w:beforeLines="25"/>
              <w:jc w:val="left"/>
              <w:rPr>
                <w:rFonts w:ascii="宋体" w:hAnsi="宋体"/>
              </w:rPr>
            </w:pPr>
          </w:p>
        </w:tc>
        <w:tc>
          <w:tcPr>
            <w:tcW w:w="7601" w:type="dxa"/>
            <w:gridSpan w:val="2"/>
            <w:tcBorders>
              <w:top w:val="single" w:sz="8" w:space="0" w:color="auto"/>
            </w:tcBorders>
          </w:tcPr>
          <w:p w:rsidR="00A52857" w:rsidRPr="00DE035B" w:rsidRDefault="00A52857" w:rsidP="00D54562">
            <w:pPr>
              <w:spacing w:beforeLines="25"/>
              <w:rPr>
                <w:rFonts w:ascii="宋体" w:hAnsi="宋体"/>
              </w:rPr>
            </w:pPr>
          </w:p>
        </w:tc>
      </w:tr>
      <w:tr w:rsidR="00A52857" w:rsidRPr="00DE035B" w:rsidTr="00EA6FF6">
        <w:trPr>
          <w:gridAfter w:val="1"/>
          <w:wAfter w:w="82" w:type="dxa"/>
          <w:trHeight w:val="118"/>
        </w:trPr>
        <w:tc>
          <w:tcPr>
            <w:tcW w:w="798" w:type="dxa"/>
            <w:gridSpan w:val="2"/>
          </w:tcPr>
          <w:p w:rsidR="00A52857" w:rsidRPr="00DE035B" w:rsidRDefault="00A52857" w:rsidP="00D54562">
            <w:pPr>
              <w:spacing w:beforeLines="25"/>
              <w:jc w:val="left"/>
              <w:rPr>
                <w:rFonts w:ascii="宋体" w:hAnsi="宋体"/>
                <w:b/>
              </w:rPr>
            </w:pPr>
            <w:r w:rsidRPr="00DE035B">
              <w:rPr>
                <w:rFonts w:ascii="宋体" w:hAnsi="宋体"/>
                <w:b/>
              </w:rPr>
              <w:t>8.1</w:t>
            </w:r>
          </w:p>
        </w:tc>
        <w:tc>
          <w:tcPr>
            <w:tcW w:w="1526" w:type="dxa"/>
            <w:gridSpan w:val="2"/>
          </w:tcPr>
          <w:p w:rsidR="00A52857" w:rsidRPr="00DE035B" w:rsidRDefault="00A52857" w:rsidP="00D54562">
            <w:pPr>
              <w:spacing w:beforeLines="25"/>
              <w:jc w:val="left"/>
              <w:rPr>
                <w:rFonts w:ascii="宋体" w:hAnsi="宋体"/>
                <w:b/>
              </w:rPr>
            </w:pPr>
            <w:r w:rsidRPr="00DE035B">
              <w:rPr>
                <w:rFonts w:ascii="宋体" w:hAnsi="宋体" w:hint="eastAsia"/>
                <w:b/>
              </w:rPr>
              <w:t>效力终止</w:t>
            </w:r>
          </w:p>
        </w:tc>
        <w:tc>
          <w:tcPr>
            <w:tcW w:w="7601" w:type="dxa"/>
            <w:gridSpan w:val="2"/>
          </w:tcPr>
          <w:p w:rsidR="00A52857" w:rsidRPr="00DE035B" w:rsidRDefault="00A52857" w:rsidP="00D54562">
            <w:pPr>
              <w:spacing w:beforeLines="25"/>
              <w:rPr>
                <w:rFonts w:ascii="宋体" w:hAnsi="宋体"/>
              </w:rPr>
            </w:pPr>
            <w:r w:rsidRPr="00DE035B">
              <w:rPr>
                <w:rFonts w:ascii="宋体" w:hAnsi="宋体"/>
              </w:rPr>
              <w:t>发生下列情况之一时，本附加合同效力终止：</w:t>
            </w:r>
          </w:p>
          <w:p w:rsidR="00A52857" w:rsidRPr="00DE035B" w:rsidRDefault="00A52857" w:rsidP="00D54562">
            <w:pPr>
              <w:numPr>
                <w:ilvl w:val="0"/>
                <w:numId w:val="10"/>
              </w:numPr>
              <w:spacing w:beforeLines="25"/>
              <w:ind w:left="737" w:hanging="737"/>
              <w:rPr>
                <w:rFonts w:ascii="宋体" w:hAnsi="宋体"/>
              </w:rPr>
            </w:pPr>
            <w:r w:rsidRPr="00DE035B">
              <w:rPr>
                <w:rFonts w:ascii="宋体" w:hAnsi="宋体"/>
              </w:rPr>
              <w:t>主合同效力终止；</w:t>
            </w:r>
          </w:p>
          <w:p w:rsidR="00A52857" w:rsidRPr="00DE035B" w:rsidRDefault="00A52857" w:rsidP="00D54562">
            <w:pPr>
              <w:numPr>
                <w:ilvl w:val="0"/>
                <w:numId w:val="10"/>
              </w:numPr>
              <w:spacing w:beforeLines="25"/>
              <w:ind w:left="737" w:hanging="737"/>
              <w:rPr>
                <w:rFonts w:ascii="宋体" w:hAnsi="宋体"/>
              </w:rPr>
            </w:pPr>
            <w:r w:rsidRPr="00DE035B">
              <w:rPr>
                <w:rFonts w:ascii="宋体" w:hAnsi="宋体"/>
              </w:rPr>
              <w:t>本附加合同约定的合同效力终止情况。</w:t>
            </w:r>
          </w:p>
        </w:tc>
      </w:tr>
      <w:tr w:rsidR="00A52857" w:rsidRPr="00DE035B" w:rsidTr="00EA6FF6">
        <w:trPr>
          <w:gridAfter w:val="1"/>
          <w:wAfter w:w="82" w:type="dxa"/>
          <w:trHeight w:hRule="exact" w:val="139"/>
        </w:trPr>
        <w:tc>
          <w:tcPr>
            <w:tcW w:w="798" w:type="dxa"/>
            <w:gridSpan w:val="2"/>
          </w:tcPr>
          <w:p w:rsidR="00A52857" w:rsidRPr="00DE035B" w:rsidRDefault="00A52857" w:rsidP="00D54562">
            <w:pPr>
              <w:spacing w:beforeLines="25"/>
              <w:jc w:val="left"/>
              <w:rPr>
                <w:rFonts w:ascii="宋体" w:hAnsi="宋体"/>
              </w:rPr>
            </w:pPr>
          </w:p>
        </w:tc>
        <w:tc>
          <w:tcPr>
            <w:tcW w:w="1526" w:type="dxa"/>
            <w:gridSpan w:val="2"/>
          </w:tcPr>
          <w:p w:rsidR="00A52857" w:rsidRPr="00DE035B" w:rsidRDefault="00A52857" w:rsidP="00D54562">
            <w:pPr>
              <w:spacing w:beforeLines="25"/>
              <w:jc w:val="left"/>
              <w:rPr>
                <w:rFonts w:ascii="宋体" w:hAnsi="宋体"/>
              </w:rPr>
            </w:pPr>
          </w:p>
        </w:tc>
        <w:tc>
          <w:tcPr>
            <w:tcW w:w="7601" w:type="dxa"/>
            <w:gridSpan w:val="2"/>
          </w:tcPr>
          <w:p w:rsidR="00A52857" w:rsidRPr="00DE035B" w:rsidRDefault="00A52857" w:rsidP="00D54562">
            <w:pPr>
              <w:spacing w:beforeLines="25"/>
              <w:rPr>
                <w:rFonts w:ascii="宋体" w:hAnsi="宋体"/>
              </w:rPr>
            </w:pPr>
          </w:p>
        </w:tc>
      </w:tr>
      <w:tr w:rsidR="00A52857" w:rsidRPr="00DE035B" w:rsidTr="00EA6FF6">
        <w:trPr>
          <w:gridAfter w:val="1"/>
          <w:wAfter w:w="82" w:type="dxa"/>
          <w:trHeight w:val="118"/>
        </w:trPr>
        <w:tc>
          <w:tcPr>
            <w:tcW w:w="798" w:type="dxa"/>
            <w:gridSpan w:val="2"/>
          </w:tcPr>
          <w:p w:rsidR="00A52857" w:rsidRPr="00DE035B" w:rsidRDefault="00A52857" w:rsidP="00D54562">
            <w:pPr>
              <w:spacing w:beforeLines="25"/>
              <w:jc w:val="left"/>
              <w:rPr>
                <w:rFonts w:ascii="宋体" w:hAnsi="宋体"/>
                <w:b/>
              </w:rPr>
            </w:pPr>
            <w:r w:rsidRPr="00DE035B">
              <w:rPr>
                <w:rFonts w:ascii="宋体" w:hAnsi="宋体"/>
                <w:b/>
              </w:rPr>
              <w:t>8.2</w:t>
            </w:r>
          </w:p>
        </w:tc>
        <w:tc>
          <w:tcPr>
            <w:tcW w:w="1526" w:type="dxa"/>
            <w:gridSpan w:val="2"/>
          </w:tcPr>
          <w:p w:rsidR="00A52857" w:rsidRPr="00DE035B" w:rsidRDefault="00A52857" w:rsidP="00D54562">
            <w:pPr>
              <w:spacing w:beforeLines="25"/>
              <w:jc w:val="left"/>
              <w:rPr>
                <w:rFonts w:ascii="宋体" w:hAnsi="宋体"/>
                <w:b/>
              </w:rPr>
            </w:pPr>
            <w:r w:rsidRPr="00DE035B">
              <w:rPr>
                <w:rFonts w:ascii="宋体" w:hAnsi="宋体" w:hint="eastAsia"/>
                <w:b/>
              </w:rPr>
              <w:t>适用主合同条款</w:t>
            </w:r>
          </w:p>
        </w:tc>
        <w:tc>
          <w:tcPr>
            <w:tcW w:w="7601" w:type="dxa"/>
            <w:gridSpan w:val="2"/>
          </w:tcPr>
          <w:p w:rsidR="00A52857" w:rsidRPr="00DE035B" w:rsidRDefault="00A52857" w:rsidP="00D54562">
            <w:pPr>
              <w:spacing w:beforeLines="25"/>
              <w:rPr>
                <w:rFonts w:ascii="宋体" w:hAnsi="宋体"/>
              </w:rPr>
            </w:pPr>
            <w:r w:rsidRPr="00DE035B">
              <w:rPr>
                <w:rFonts w:ascii="宋体" w:hAnsi="宋体"/>
              </w:rPr>
              <w:t>主合同订立的下列各项条款适用于本附加合同：</w:t>
            </w:r>
          </w:p>
          <w:p w:rsidR="00A52857" w:rsidRDefault="00A52857" w:rsidP="00D54562">
            <w:pPr>
              <w:numPr>
                <w:ilvl w:val="0"/>
                <w:numId w:val="5"/>
              </w:numPr>
              <w:spacing w:beforeLines="25"/>
              <w:ind w:left="737" w:hanging="737"/>
              <w:rPr>
                <w:rFonts w:ascii="宋体" w:hAnsi="宋体"/>
              </w:rPr>
            </w:pPr>
            <w:r w:rsidRPr="00DE035B">
              <w:rPr>
                <w:rFonts w:ascii="宋体" w:hAnsi="宋体" w:hint="eastAsia"/>
              </w:rPr>
              <w:t>明确说明与</w:t>
            </w:r>
            <w:r w:rsidRPr="00DE035B">
              <w:rPr>
                <w:rFonts w:ascii="宋体" w:hAnsi="宋体"/>
              </w:rPr>
              <w:t>如实告知</w:t>
            </w:r>
            <w:r w:rsidRPr="00DE035B">
              <w:rPr>
                <w:rFonts w:ascii="宋体" w:hAnsi="宋体" w:hint="eastAsia"/>
              </w:rPr>
              <w:t>；</w:t>
            </w:r>
          </w:p>
          <w:p w:rsidR="00A52857" w:rsidRDefault="00A52857" w:rsidP="00D54562">
            <w:pPr>
              <w:numPr>
                <w:ilvl w:val="0"/>
                <w:numId w:val="5"/>
              </w:numPr>
              <w:spacing w:beforeLines="25"/>
              <w:ind w:left="737" w:hanging="737"/>
              <w:rPr>
                <w:rFonts w:ascii="宋体" w:hAnsi="宋体"/>
              </w:rPr>
            </w:pPr>
            <w:r w:rsidRPr="007B50FA">
              <w:rPr>
                <w:rFonts w:ascii="宋体" w:hAnsi="宋体" w:hint="eastAsia"/>
              </w:rPr>
              <w:t>我们合同解除权的限制；</w:t>
            </w:r>
          </w:p>
          <w:p w:rsidR="00A52857" w:rsidRDefault="00A52857" w:rsidP="00D54562">
            <w:pPr>
              <w:numPr>
                <w:ilvl w:val="0"/>
                <w:numId w:val="5"/>
              </w:numPr>
              <w:spacing w:beforeLines="25"/>
              <w:ind w:left="737" w:hanging="737"/>
              <w:rPr>
                <w:rFonts w:ascii="宋体" w:hAnsi="宋体"/>
              </w:rPr>
            </w:pPr>
            <w:r w:rsidRPr="007B50FA">
              <w:rPr>
                <w:rFonts w:ascii="宋体" w:hAnsi="宋体"/>
              </w:rPr>
              <w:t>年龄性别错误；</w:t>
            </w:r>
          </w:p>
          <w:p w:rsidR="00A52857" w:rsidRDefault="00A52857" w:rsidP="00D54562">
            <w:pPr>
              <w:numPr>
                <w:ilvl w:val="0"/>
                <w:numId w:val="5"/>
              </w:numPr>
              <w:spacing w:beforeLines="25"/>
              <w:ind w:left="737" w:hanging="737"/>
              <w:rPr>
                <w:rFonts w:ascii="宋体" w:hAnsi="宋体"/>
              </w:rPr>
            </w:pPr>
            <w:r w:rsidRPr="007B50FA">
              <w:rPr>
                <w:rFonts w:ascii="宋体" w:hAnsi="宋体"/>
              </w:rPr>
              <w:t>未还款项；</w:t>
            </w:r>
          </w:p>
          <w:p w:rsidR="00A52857" w:rsidRDefault="00A52857" w:rsidP="00D54562">
            <w:pPr>
              <w:numPr>
                <w:ilvl w:val="0"/>
                <w:numId w:val="5"/>
              </w:numPr>
              <w:spacing w:beforeLines="25"/>
              <w:ind w:left="737" w:hanging="737"/>
              <w:rPr>
                <w:rFonts w:ascii="宋体" w:hAnsi="宋体"/>
              </w:rPr>
            </w:pPr>
            <w:r w:rsidRPr="007B50FA">
              <w:rPr>
                <w:rFonts w:ascii="宋体" w:hAnsi="宋体"/>
              </w:rPr>
              <w:t>合同内容变更；</w:t>
            </w:r>
          </w:p>
          <w:p w:rsidR="00A52857" w:rsidRDefault="00A52857" w:rsidP="00D54562">
            <w:pPr>
              <w:numPr>
                <w:ilvl w:val="0"/>
                <w:numId w:val="5"/>
              </w:numPr>
              <w:spacing w:beforeLines="25"/>
              <w:ind w:left="737" w:hanging="737"/>
              <w:rPr>
                <w:rFonts w:ascii="宋体" w:hAnsi="宋体"/>
              </w:rPr>
            </w:pPr>
            <w:r w:rsidRPr="007B50FA">
              <w:rPr>
                <w:rFonts w:ascii="宋体" w:hAnsi="宋体"/>
              </w:rPr>
              <w:t>联系方式变更；</w:t>
            </w:r>
          </w:p>
          <w:p w:rsidR="00A52857" w:rsidRDefault="00A52857" w:rsidP="00D54562">
            <w:pPr>
              <w:numPr>
                <w:ilvl w:val="0"/>
                <w:numId w:val="5"/>
              </w:numPr>
              <w:spacing w:beforeLines="25"/>
              <w:ind w:left="737" w:hanging="737"/>
              <w:rPr>
                <w:rFonts w:ascii="宋体" w:hAnsi="宋体"/>
              </w:rPr>
            </w:pPr>
            <w:r w:rsidRPr="007B50FA">
              <w:rPr>
                <w:rFonts w:ascii="宋体" w:hAnsi="宋体"/>
              </w:rPr>
              <w:t>争议处理</w:t>
            </w:r>
            <w:r w:rsidRPr="007B50FA">
              <w:rPr>
                <w:rFonts w:ascii="宋体" w:hAnsi="宋体" w:hint="eastAsia"/>
              </w:rPr>
              <w:t>；</w:t>
            </w:r>
          </w:p>
          <w:p w:rsidR="00A52857" w:rsidRPr="007B50FA" w:rsidRDefault="00A52857" w:rsidP="00D54562">
            <w:pPr>
              <w:numPr>
                <w:ilvl w:val="0"/>
                <w:numId w:val="5"/>
              </w:numPr>
              <w:spacing w:beforeLines="25"/>
              <w:ind w:left="737" w:hanging="737"/>
              <w:rPr>
                <w:rFonts w:ascii="宋体" w:hAnsi="宋体"/>
              </w:rPr>
            </w:pPr>
            <w:r w:rsidRPr="007B50FA">
              <w:rPr>
                <w:rFonts w:ascii="宋体" w:hAnsi="宋体" w:hint="eastAsia"/>
              </w:rPr>
              <w:t>保险事故鉴定。</w:t>
            </w:r>
          </w:p>
        </w:tc>
      </w:tr>
      <w:tr w:rsidR="00A52857" w:rsidRPr="00DE035B" w:rsidTr="00EA6FF6">
        <w:trPr>
          <w:gridAfter w:val="1"/>
          <w:wAfter w:w="82" w:type="dxa"/>
          <w:trHeight w:hRule="exact" w:val="139"/>
        </w:trPr>
        <w:tc>
          <w:tcPr>
            <w:tcW w:w="798" w:type="dxa"/>
            <w:gridSpan w:val="2"/>
          </w:tcPr>
          <w:p w:rsidR="00A52857" w:rsidRPr="00DE035B" w:rsidRDefault="00A52857" w:rsidP="00D54562">
            <w:pPr>
              <w:spacing w:beforeLines="25"/>
              <w:jc w:val="left"/>
              <w:rPr>
                <w:rFonts w:ascii="宋体" w:hAnsi="宋体"/>
              </w:rPr>
            </w:pPr>
          </w:p>
        </w:tc>
        <w:tc>
          <w:tcPr>
            <w:tcW w:w="1526" w:type="dxa"/>
            <w:gridSpan w:val="2"/>
          </w:tcPr>
          <w:p w:rsidR="00A52857" w:rsidRPr="00DE035B" w:rsidRDefault="00A52857" w:rsidP="00D54562">
            <w:pPr>
              <w:spacing w:beforeLines="25"/>
              <w:jc w:val="left"/>
              <w:rPr>
                <w:rFonts w:ascii="宋体" w:hAnsi="宋体"/>
              </w:rPr>
            </w:pPr>
          </w:p>
        </w:tc>
        <w:tc>
          <w:tcPr>
            <w:tcW w:w="7601" w:type="dxa"/>
            <w:gridSpan w:val="2"/>
          </w:tcPr>
          <w:p w:rsidR="00A52857" w:rsidRPr="00DE035B" w:rsidRDefault="00A52857" w:rsidP="00D54562">
            <w:pPr>
              <w:spacing w:beforeLines="25"/>
              <w:rPr>
                <w:rFonts w:ascii="宋体" w:hAnsi="宋体"/>
              </w:rPr>
            </w:pPr>
          </w:p>
        </w:tc>
      </w:tr>
      <w:tr w:rsidR="00A52857" w:rsidRPr="00DE035B" w:rsidTr="00EA6FF6">
        <w:trPr>
          <w:gridAfter w:val="1"/>
          <w:wAfter w:w="82" w:type="dxa"/>
          <w:trHeight w:hRule="exact" w:val="465"/>
        </w:trPr>
        <w:tc>
          <w:tcPr>
            <w:tcW w:w="798" w:type="dxa"/>
            <w:gridSpan w:val="2"/>
            <w:tcBorders>
              <w:bottom w:val="single" w:sz="8" w:space="0" w:color="auto"/>
            </w:tcBorders>
            <w:shd w:val="clear" w:color="auto" w:fill="auto"/>
            <w:vAlign w:val="center"/>
          </w:tcPr>
          <w:p w:rsidR="00A52857" w:rsidRPr="00DE035B" w:rsidRDefault="00A52857" w:rsidP="00D54562">
            <w:pPr>
              <w:spacing w:beforeLines="25"/>
              <w:jc w:val="left"/>
              <w:rPr>
                <w:rFonts w:ascii="宋体" w:hAnsi="宋体"/>
                <w:b/>
                <w:sz w:val="24"/>
              </w:rPr>
            </w:pPr>
            <w:r w:rsidRPr="00DE035B">
              <w:rPr>
                <w:rFonts w:ascii="宋体" w:hAnsi="宋体"/>
                <w:b/>
                <w:sz w:val="24"/>
              </w:rPr>
              <w:t>9.</w:t>
            </w:r>
          </w:p>
        </w:tc>
        <w:tc>
          <w:tcPr>
            <w:tcW w:w="9127" w:type="dxa"/>
            <w:gridSpan w:val="4"/>
            <w:tcBorders>
              <w:bottom w:val="single" w:sz="8" w:space="0" w:color="auto"/>
            </w:tcBorders>
            <w:shd w:val="clear" w:color="auto" w:fill="auto"/>
            <w:vAlign w:val="center"/>
          </w:tcPr>
          <w:p w:rsidR="00A52857" w:rsidRPr="00DE035B" w:rsidRDefault="00A52857" w:rsidP="00D54562">
            <w:pPr>
              <w:spacing w:beforeLines="25"/>
              <w:rPr>
                <w:rFonts w:ascii="宋体" w:hAnsi="宋体"/>
                <w:b/>
                <w:sz w:val="24"/>
              </w:rPr>
            </w:pPr>
            <w:r w:rsidRPr="00DE035B">
              <w:rPr>
                <w:rFonts w:ascii="宋体" w:hAnsi="宋体" w:hint="eastAsia"/>
                <w:b/>
                <w:sz w:val="24"/>
              </w:rPr>
              <w:t>重大疾病定义</w:t>
            </w:r>
          </w:p>
        </w:tc>
      </w:tr>
      <w:tr w:rsidR="00A52857" w:rsidRPr="00DE035B" w:rsidTr="00EA6FF6">
        <w:trPr>
          <w:gridAfter w:val="1"/>
          <w:wAfter w:w="82" w:type="dxa"/>
          <w:trHeight w:hRule="exact" w:val="139"/>
        </w:trPr>
        <w:tc>
          <w:tcPr>
            <w:tcW w:w="798" w:type="dxa"/>
            <w:gridSpan w:val="2"/>
            <w:tcBorders>
              <w:top w:val="single" w:sz="8" w:space="0" w:color="auto"/>
            </w:tcBorders>
          </w:tcPr>
          <w:p w:rsidR="00A52857" w:rsidRPr="00DE035B" w:rsidRDefault="00A52857" w:rsidP="00D54562">
            <w:pPr>
              <w:spacing w:beforeLines="25"/>
              <w:jc w:val="left"/>
              <w:rPr>
                <w:rFonts w:ascii="宋体" w:hAnsi="宋体"/>
              </w:rPr>
            </w:pPr>
          </w:p>
        </w:tc>
        <w:tc>
          <w:tcPr>
            <w:tcW w:w="1526" w:type="dxa"/>
            <w:gridSpan w:val="2"/>
            <w:tcBorders>
              <w:top w:val="single" w:sz="8" w:space="0" w:color="auto"/>
            </w:tcBorders>
          </w:tcPr>
          <w:p w:rsidR="00A52857" w:rsidRPr="00DE035B" w:rsidRDefault="00A52857" w:rsidP="00D54562">
            <w:pPr>
              <w:spacing w:beforeLines="25"/>
              <w:jc w:val="left"/>
              <w:rPr>
                <w:rFonts w:ascii="宋体" w:hAnsi="宋体"/>
              </w:rPr>
            </w:pPr>
          </w:p>
        </w:tc>
        <w:tc>
          <w:tcPr>
            <w:tcW w:w="7601" w:type="dxa"/>
            <w:gridSpan w:val="2"/>
            <w:tcBorders>
              <w:top w:val="single" w:sz="8" w:space="0" w:color="auto"/>
            </w:tcBorders>
          </w:tcPr>
          <w:p w:rsidR="00A52857" w:rsidRPr="00DE035B" w:rsidRDefault="00A52857" w:rsidP="00D54562">
            <w:pPr>
              <w:spacing w:beforeLines="25"/>
              <w:rPr>
                <w:rFonts w:ascii="宋体" w:hAnsi="宋体"/>
              </w:rPr>
            </w:pPr>
          </w:p>
        </w:tc>
      </w:tr>
      <w:tr w:rsidR="00A52857" w:rsidRPr="00EA6FF6" w:rsidTr="00EA6FF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87" w:type="dxa"/>
          <w:trHeight w:val="118"/>
          <w:tblHeader/>
          <w:jc w:val="center"/>
        </w:trPr>
        <w:tc>
          <w:tcPr>
            <w:tcW w:w="798" w:type="dxa"/>
            <w:gridSpan w:val="2"/>
            <w:tcBorders>
              <w:top w:val="nil"/>
              <w:left w:val="nil"/>
              <w:bottom w:val="nil"/>
              <w:right w:val="nil"/>
            </w:tcBorders>
          </w:tcPr>
          <w:p w:rsidR="00A52857" w:rsidRPr="00DE035B" w:rsidRDefault="00A52857" w:rsidP="00D54562">
            <w:pPr>
              <w:spacing w:beforeLines="25"/>
              <w:jc w:val="left"/>
              <w:rPr>
                <w:rFonts w:ascii="宋体" w:hAnsi="宋体"/>
                <w:b/>
              </w:rPr>
            </w:pPr>
          </w:p>
        </w:tc>
        <w:tc>
          <w:tcPr>
            <w:tcW w:w="1521" w:type="dxa"/>
            <w:gridSpan w:val="2"/>
            <w:tcBorders>
              <w:top w:val="nil"/>
              <w:left w:val="nil"/>
              <w:bottom w:val="nil"/>
              <w:right w:val="nil"/>
            </w:tcBorders>
          </w:tcPr>
          <w:p w:rsidR="00A52857" w:rsidRPr="00DE035B" w:rsidRDefault="00A52857" w:rsidP="00D54562">
            <w:pPr>
              <w:spacing w:beforeLines="25"/>
              <w:rPr>
                <w:rFonts w:ascii="宋体" w:hAnsi="宋体"/>
                <w:b/>
              </w:rPr>
            </w:pPr>
          </w:p>
        </w:tc>
        <w:tc>
          <w:tcPr>
            <w:tcW w:w="7601" w:type="dxa"/>
            <w:gridSpan w:val="2"/>
            <w:tcBorders>
              <w:top w:val="nil"/>
              <w:left w:val="nil"/>
              <w:bottom w:val="nil"/>
              <w:right w:val="nil"/>
            </w:tcBorders>
          </w:tcPr>
          <w:p w:rsidR="00A52857" w:rsidRPr="00DE035B" w:rsidRDefault="00A52857" w:rsidP="00D54562">
            <w:pPr>
              <w:spacing w:beforeLines="25"/>
              <w:rPr>
                <w:rFonts w:ascii="宋体" w:hAnsi="宋体"/>
                <w:color w:val="000000"/>
              </w:rPr>
            </w:pPr>
            <w:r w:rsidRPr="00DE035B">
              <w:rPr>
                <w:rFonts w:ascii="宋体" w:hAnsi="宋体" w:hint="eastAsia"/>
                <w:color w:val="000000"/>
              </w:rPr>
              <w:t>本附加合同所定义的重大疾病共有</w:t>
            </w:r>
            <w:r w:rsidR="00D071D5">
              <w:rPr>
                <w:rFonts w:ascii="宋体" w:hAnsi="宋体" w:hint="eastAsia"/>
                <w:color w:val="000000"/>
              </w:rPr>
              <w:t>42</w:t>
            </w:r>
            <w:r w:rsidRPr="00DE035B">
              <w:rPr>
                <w:rFonts w:ascii="宋体" w:hAnsi="宋体" w:hint="eastAsia"/>
                <w:color w:val="000000"/>
              </w:rPr>
              <w:t>种，其中第1至25种重大疾病为中国保险行业协会颁布的《重大疾病保险的疾病定义使用规范》（以下简称“规范”）规定的疾病，且疾病名称和疾病定义与“规范”一致，第26至</w:t>
            </w:r>
            <w:r w:rsidR="00D071D5">
              <w:rPr>
                <w:rFonts w:ascii="宋体" w:hAnsi="宋体" w:hint="eastAsia"/>
                <w:color w:val="000000"/>
              </w:rPr>
              <w:t>42</w:t>
            </w:r>
            <w:r w:rsidRPr="00DE035B">
              <w:rPr>
                <w:rFonts w:ascii="宋体" w:hAnsi="宋体" w:hint="eastAsia"/>
                <w:color w:val="000000"/>
              </w:rPr>
              <w:t>种重大疾病为“规范”规定范围之外的疾病。</w:t>
            </w:r>
          </w:p>
        </w:tc>
      </w:tr>
      <w:tr w:rsidR="00A52857" w:rsidRPr="00DE035B" w:rsidTr="00EA6FF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87" w:type="dxa"/>
          <w:trHeight w:hRule="exact" w:val="139"/>
          <w:jc w:val="center"/>
        </w:trPr>
        <w:tc>
          <w:tcPr>
            <w:tcW w:w="798" w:type="dxa"/>
            <w:gridSpan w:val="2"/>
            <w:tcBorders>
              <w:top w:val="nil"/>
              <w:left w:val="nil"/>
              <w:bottom w:val="nil"/>
              <w:right w:val="nil"/>
            </w:tcBorders>
          </w:tcPr>
          <w:p w:rsidR="00A52857" w:rsidRPr="00DE035B" w:rsidRDefault="00A52857" w:rsidP="00D54562">
            <w:pPr>
              <w:spacing w:beforeLines="25"/>
              <w:jc w:val="left"/>
              <w:rPr>
                <w:rFonts w:ascii="宋体" w:hAnsi="宋体"/>
                <w:b/>
              </w:rPr>
            </w:pPr>
          </w:p>
        </w:tc>
        <w:tc>
          <w:tcPr>
            <w:tcW w:w="1521" w:type="dxa"/>
            <w:gridSpan w:val="2"/>
            <w:tcBorders>
              <w:top w:val="nil"/>
              <w:left w:val="nil"/>
              <w:bottom w:val="nil"/>
              <w:right w:val="nil"/>
            </w:tcBorders>
          </w:tcPr>
          <w:p w:rsidR="00A52857" w:rsidRPr="00DE035B" w:rsidRDefault="00A52857" w:rsidP="00D54562">
            <w:pPr>
              <w:spacing w:beforeLines="25"/>
              <w:rPr>
                <w:rFonts w:ascii="宋体" w:hAnsi="宋体"/>
                <w:b/>
              </w:rPr>
            </w:pPr>
          </w:p>
        </w:tc>
        <w:tc>
          <w:tcPr>
            <w:tcW w:w="7601" w:type="dxa"/>
            <w:gridSpan w:val="2"/>
            <w:tcBorders>
              <w:top w:val="nil"/>
              <w:left w:val="nil"/>
              <w:bottom w:val="nil"/>
              <w:right w:val="nil"/>
            </w:tcBorders>
          </w:tcPr>
          <w:p w:rsidR="00A52857" w:rsidRPr="00DE035B" w:rsidRDefault="00A52857" w:rsidP="00D54562">
            <w:pPr>
              <w:spacing w:beforeLines="25"/>
              <w:rPr>
                <w:rFonts w:ascii="宋体" w:hAnsi="宋体"/>
                <w:color w:val="000000"/>
              </w:rPr>
            </w:pPr>
          </w:p>
        </w:tc>
      </w:tr>
      <w:tr w:rsidR="00A52857" w:rsidRPr="00DE035B" w:rsidTr="00EA6FF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87" w:type="dxa"/>
          <w:trHeight w:val="118"/>
          <w:jc w:val="center"/>
        </w:trPr>
        <w:tc>
          <w:tcPr>
            <w:tcW w:w="798" w:type="dxa"/>
            <w:gridSpan w:val="2"/>
            <w:tcBorders>
              <w:top w:val="nil"/>
              <w:left w:val="nil"/>
              <w:bottom w:val="nil"/>
              <w:right w:val="nil"/>
            </w:tcBorders>
          </w:tcPr>
          <w:p w:rsidR="00A52857" w:rsidRPr="00DE035B" w:rsidRDefault="00A52857" w:rsidP="00D54562">
            <w:pPr>
              <w:spacing w:beforeLines="25"/>
              <w:jc w:val="left"/>
              <w:rPr>
                <w:rFonts w:ascii="宋体" w:hAnsi="宋体"/>
                <w:b/>
              </w:rPr>
            </w:pPr>
            <w:r w:rsidRPr="00DE035B">
              <w:rPr>
                <w:rFonts w:ascii="宋体" w:hAnsi="宋体" w:hint="eastAsia"/>
                <w:b/>
              </w:rPr>
              <w:t>9.</w:t>
            </w:r>
            <w:r w:rsidRPr="00DE035B">
              <w:rPr>
                <w:rFonts w:ascii="宋体" w:hAnsi="宋体"/>
                <w:b/>
              </w:rPr>
              <w:t>1</w:t>
            </w:r>
          </w:p>
        </w:tc>
        <w:tc>
          <w:tcPr>
            <w:tcW w:w="1521" w:type="dxa"/>
            <w:gridSpan w:val="2"/>
            <w:tcBorders>
              <w:top w:val="nil"/>
              <w:left w:val="nil"/>
              <w:bottom w:val="nil"/>
              <w:right w:val="nil"/>
            </w:tcBorders>
          </w:tcPr>
          <w:p w:rsidR="00A52857" w:rsidRDefault="00A52857" w:rsidP="00D54562">
            <w:pPr>
              <w:spacing w:beforeLines="25"/>
              <w:rPr>
                <w:rFonts w:ascii="宋体" w:hAnsi="宋体"/>
                <w:b/>
              </w:rPr>
            </w:pPr>
            <w:r w:rsidRPr="00AB1406">
              <w:rPr>
                <w:rFonts w:ascii="宋体" w:hAnsi="宋体" w:hint="eastAsia"/>
                <w:b/>
              </w:rPr>
              <w:t>恶性肿瘤</w:t>
            </w:r>
          </w:p>
        </w:tc>
        <w:tc>
          <w:tcPr>
            <w:tcW w:w="7601" w:type="dxa"/>
            <w:gridSpan w:val="2"/>
            <w:tcBorders>
              <w:top w:val="nil"/>
              <w:left w:val="nil"/>
              <w:bottom w:val="nil"/>
              <w:right w:val="nil"/>
            </w:tcBorders>
          </w:tcPr>
          <w:p w:rsidR="00A52857" w:rsidRPr="00AB1406" w:rsidRDefault="00A52857" w:rsidP="00D54562">
            <w:pPr>
              <w:spacing w:beforeLines="25"/>
              <w:rPr>
                <w:rFonts w:ascii="宋体" w:hAnsi="宋体"/>
              </w:rPr>
            </w:pPr>
            <w:r w:rsidRPr="00AB1406">
              <w:rPr>
                <w:rFonts w:ascii="宋体" w:hAnsi="宋体" w:hint="eastAsia"/>
              </w:rPr>
              <w:t>指恶性细胞不受控制的进行性增长和扩散，浸润和破坏周围正常组织，可以经血管、淋巴管和体腔扩散转移到身体其它部位的疾病。经病理学检查结果明确诊断，临床诊断属于世界卫生组织《疾病和有关健康问题的国际统计分类》（ICD-10）的恶性肿瘤范畴。</w:t>
            </w:r>
          </w:p>
          <w:p w:rsidR="00A52857" w:rsidRPr="00AB1406" w:rsidRDefault="00A52857" w:rsidP="00D54562">
            <w:pPr>
              <w:spacing w:beforeLines="25"/>
              <w:ind w:left="720" w:hanging="720"/>
              <w:rPr>
                <w:rFonts w:ascii="黑体" w:eastAsia="黑体" w:hAnsi="黑体"/>
              </w:rPr>
            </w:pPr>
            <w:r w:rsidRPr="00AB1406">
              <w:rPr>
                <w:rFonts w:ascii="黑体" w:eastAsia="黑体" w:hAnsi="黑体" w:hint="eastAsia"/>
              </w:rPr>
              <w:t>下列疾病不在保障范围内：</w:t>
            </w:r>
          </w:p>
          <w:p w:rsidR="00A52857" w:rsidRPr="00AB1406" w:rsidRDefault="00A52857" w:rsidP="00D54562">
            <w:pPr>
              <w:numPr>
                <w:ilvl w:val="0"/>
                <w:numId w:val="12"/>
              </w:numPr>
              <w:spacing w:beforeLines="25"/>
              <w:rPr>
                <w:rFonts w:ascii="黑体" w:eastAsia="黑体" w:hAnsi="黑体"/>
              </w:rPr>
            </w:pPr>
            <w:r w:rsidRPr="00AB1406">
              <w:rPr>
                <w:rFonts w:ascii="黑体" w:eastAsia="黑体" w:hAnsi="黑体" w:hint="eastAsia"/>
              </w:rPr>
              <w:t>原位癌；</w:t>
            </w:r>
          </w:p>
          <w:p w:rsidR="00A52857" w:rsidRPr="00AB1406" w:rsidRDefault="00A52857" w:rsidP="00D54562">
            <w:pPr>
              <w:numPr>
                <w:ilvl w:val="0"/>
                <w:numId w:val="12"/>
              </w:numPr>
              <w:spacing w:beforeLines="25"/>
              <w:rPr>
                <w:rFonts w:ascii="黑体" w:eastAsia="黑体" w:hAnsi="黑体"/>
              </w:rPr>
            </w:pPr>
            <w:r w:rsidRPr="00AB1406">
              <w:rPr>
                <w:rFonts w:ascii="黑体" w:eastAsia="黑体" w:hAnsi="黑体" w:hint="eastAsia"/>
              </w:rPr>
              <w:t>相当于Binet分期方案A期程度的慢性淋巴细胞白血病；</w:t>
            </w:r>
          </w:p>
          <w:p w:rsidR="00A52857" w:rsidRPr="00AB1406" w:rsidRDefault="00A52857" w:rsidP="00D54562">
            <w:pPr>
              <w:numPr>
                <w:ilvl w:val="0"/>
                <w:numId w:val="12"/>
              </w:numPr>
              <w:spacing w:beforeLines="25"/>
              <w:rPr>
                <w:rFonts w:ascii="黑体" w:eastAsia="黑体" w:hAnsi="黑体"/>
              </w:rPr>
            </w:pPr>
            <w:r w:rsidRPr="00AB1406">
              <w:rPr>
                <w:rFonts w:ascii="黑体" w:eastAsia="黑体" w:hAnsi="黑体" w:hint="eastAsia"/>
              </w:rPr>
              <w:t>相当于Ann Arbor分期方案Ⅰ期程度的何杰金氏病；</w:t>
            </w:r>
          </w:p>
          <w:p w:rsidR="00A52857" w:rsidRPr="00AB1406" w:rsidRDefault="00A52857" w:rsidP="00D54562">
            <w:pPr>
              <w:numPr>
                <w:ilvl w:val="0"/>
                <w:numId w:val="12"/>
              </w:numPr>
              <w:spacing w:beforeLines="25"/>
              <w:rPr>
                <w:rFonts w:ascii="黑体" w:eastAsia="黑体" w:hAnsi="黑体"/>
              </w:rPr>
            </w:pPr>
            <w:r w:rsidRPr="00AB1406">
              <w:rPr>
                <w:rFonts w:ascii="黑体" w:eastAsia="黑体" w:hAnsi="黑体" w:hint="eastAsia"/>
              </w:rPr>
              <w:t>皮肤癌（不包括恶性黑色素瘤及已发生转移的皮肤癌）；</w:t>
            </w:r>
          </w:p>
          <w:p w:rsidR="00A52857" w:rsidRDefault="00A52857" w:rsidP="00D54562">
            <w:pPr>
              <w:numPr>
                <w:ilvl w:val="0"/>
                <w:numId w:val="12"/>
              </w:numPr>
              <w:spacing w:beforeLines="25"/>
              <w:rPr>
                <w:rFonts w:ascii="黑体" w:eastAsia="黑体" w:hAnsi="黑体"/>
              </w:rPr>
            </w:pPr>
            <w:r w:rsidRPr="00AB1406">
              <w:rPr>
                <w:rFonts w:ascii="黑体" w:eastAsia="黑体" w:hAnsi="黑体" w:hint="eastAsia"/>
              </w:rPr>
              <w:t>TNM分期为T</w:t>
            </w:r>
            <w:r w:rsidRPr="00AB1406">
              <w:rPr>
                <w:rFonts w:ascii="黑体" w:eastAsia="黑体" w:hAnsi="黑体" w:hint="eastAsia"/>
                <w:vertAlign w:val="subscript"/>
              </w:rPr>
              <w:t>1</w:t>
            </w:r>
            <w:r w:rsidRPr="00AB1406">
              <w:rPr>
                <w:rFonts w:ascii="黑体" w:eastAsia="黑体" w:hAnsi="黑体" w:hint="eastAsia"/>
              </w:rPr>
              <w:t>N</w:t>
            </w:r>
            <w:r w:rsidRPr="00AB1406">
              <w:rPr>
                <w:rFonts w:ascii="黑体" w:eastAsia="黑体" w:hAnsi="黑体" w:hint="eastAsia"/>
                <w:vertAlign w:val="subscript"/>
              </w:rPr>
              <w:t>0</w:t>
            </w:r>
            <w:r w:rsidRPr="00AB1406">
              <w:rPr>
                <w:rFonts w:ascii="黑体" w:eastAsia="黑体" w:hAnsi="黑体" w:hint="eastAsia"/>
              </w:rPr>
              <w:t>M</w:t>
            </w:r>
            <w:r w:rsidRPr="00AB1406">
              <w:rPr>
                <w:rFonts w:ascii="黑体" w:eastAsia="黑体" w:hAnsi="黑体" w:hint="eastAsia"/>
                <w:vertAlign w:val="subscript"/>
              </w:rPr>
              <w:t>0</w:t>
            </w:r>
            <w:r w:rsidRPr="00AB1406">
              <w:rPr>
                <w:rFonts w:ascii="黑体" w:eastAsia="黑体" w:hAnsi="黑体" w:hint="eastAsia"/>
              </w:rPr>
              <w:t>期</w:t>
            </w:r>
            <w:r>
              <w:rPr>
                <w:rFonts w:ascii="黑体" w:eastAsia="黑体" w:hAnsi="黑体" w:hint="eastAsia"/>
              </w:rPr>
              <w:t>或</w:t>
            </w:r>
            <w:r w:rsidRPr="00AB1406">
              <w:rPr>
                <w:rFonts w:ascii="黑体" w:eastAsia="黑体" w:hAnsi="黑体" w:hint="eastAsia"/>
              </w:rPr>
              <w:t>更轻分期的前列腺癌；</w:t>
            </w:r>
          </w:p>
          <w:p w:rsidR="00A52857" w:rsidRPr="00AB1406" w:rsidRDefault="00A52857" w:rsidP="00D54562">
            <w:pPr>
              <w:numPr>
                <w:ilvl w:val="0"/>
                <w:numId w:val="12"/>
              </w:numPr>
              <w:spacing w:beforeLines="25"/>
              <w:rPr>
                <w:rFonts w:ascii="黑体" w:eastAsia="黑体" w:hAnsi="黑体"/>
              </w:rPr>
            </w:pPr>
            <w:r w:rsidRPr="00AB1406">
              <w:rPr>
                <w:rFonts w:ascii="黑体" w:eastAsia="黑体" w:hAnsi="黑体" w:hint="eastAsia"/>
              </w:rPr>
              <w:t>感染艾滋病病毒</w:t>
            </w:r>
            <w:r>
              <w:rPr>
                <w:rFonts w:ascii="黑体" w:eastAsia="黑体" w:hAnsi="黑体" w:hint="eastAsia"/>
              </w:rPr>
              <w:t>或</w:t>
            </w:r>
            <w:r w:rsidRPr="00AB1406">
              <w:rPr>
                <w:rFonts w:ascii="黑体" w:eastAsia="黑体" w:hAnsi="黑体" w:hint="eastAsia"/>
              </w:rPr>
              <w:t>患艾滋病期间所患恶性肿瘤。</w:t>
            </w:r>
          </w:p>
        </w:tc>
      </w:tr>
      <w:tr w:rsidR="00A52857" w:rsidRPr="00DE035B" w:rsidTr="00EA6FF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87" w:type="dxa"/>
          <w:trHeight w:hRule="exact" w:val="139"/>
          <w:jc w:val="center"/>
        </w:trPr>
        <w:tc>
          <w:tcPr>
            <w:tcW w:w="798" w:type="dxa"/>
            <w:gridSpan w:val="2"/>
            <w:tcBorders>
              <w:top w:val="nil"/>
              <w:left w:val="nil"/>
              <w:bottom w:val="nil"/>
              <w:right w:val="nil"/>
            </w:tcBorders>
          </w:tcPr>
          <w:p w:rsidR="00A52857" w:rsidRPr="00DE035B" w:rsidRDefault="00A52857" w:rsidP="00D54562">
            <w:pPr>
              <w:spacing w:beforeLines="25"/>
              <w:jc w:val="left"/>
              <w:rPr>
                <w:rFonts w:ascii="宋体" w:hAnsi="宋体"/>
                <w:b/>
              </w:rPr>
            </w:pPr>
          </w:p>
        </w:tc>
        <w:tc>
          <w:tcPr>
            <w:tcW w:w="1521" w:type="dxa"/>
            <w:gridSpan w:val="2"/>
            <w:tcBorders>
              <w:top w:val="nil"/>
              <w:left w:val="nil"/>
              <w:bottom w:val="nil"/>
              <w:right w:val="nil"/>
            </w:tcBorders>
          </w:tcPr>
          <w:p w:rsidR="00A52857" w:rsidRPr="00DE035B" w:rsidRDefault="00A52857" w:rsidP="00D54562">
            <w:pPr>
              <w:spacing w:beforeLines="25"/>
              <w:rPr>
                <w:rFonts w:ascii="宋体" w:hAnsi="宋体"/>
                <w:b/>
              </w:rPr>
            </w:pPr>
          </w:p>
        </w:tc>
        <w:tc>
          <w:tcPr>
            <w:tcW w:w="7601" w:type="dxa"/>
            <w:gridSpan w:val="2"/>
            <w:tcBorders>
              <w:top w:val="nil"/>
              <w:left w:val="nil"/>
              <w:bottom w:val="nil"/>
              <w:right w:val="nil"/>
            </w:tcBorders>
          </w:tcPr>
          <w:p w:rsidR="00A52857" w:rsidRPr="00DE035B" w:rsidRDefault="00A52857" w:rsidP="00D54562">
            <w:pPr>
              <w:spacing w:beforeLines="25"/>
              <w:rPr>
                <w:rFonts w:ascii="宋体" w:hAnsi="宋体"/>
                <w:color w:val="000000"/>
              </w:rPr>
            </w:pPr>
          </w:p>
        </w:tc>
      </w:tr>
      <w:tr w:rsidR="00A52857" w:rsidRPr="00DE035B" w:rsidTr="00EA6FF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87" w:type="dxa"/>
          <w:trHeight w:val="118"/>
          <w:jc w:val="center"/>
        </w:trPr>
        <w:tc>
          <w:tcPr>
            <w:tcW w:w="798" w:type="dxa"/>
            <w:gridSpan w:val="2"/>
            <w:tcBorders>
              <w:top w:val="nil"/>
              <w:left w:val="nil"/>
              <w:bottom w:val="nil"/>
              <w:right w:val="nil"/>
            </w:tcBorders>
          </w:tcPr>
          <w:p w:rsidR="00A52857" w:rsidRPr="00DE035B" w:rsidRDefault="00A52857" w:rsidP="00D54562">
            <w:pPr>
              <w:spacing w:beforeLines="25"/>
              <w:jc w:val="left"/>
              <w:rPr>
                <w:rFonts w:ascii="宋体" w:hAnsi="宋体"/>
                <w:b/>
              </w:rPr>
            </w:pPr>
            <w:r w:rsidRPr="00DE035B">
              <w:rPr>
                <w:rFonts w:ascii="宋体" w:hAnsi="宋体" w:hint="eastAsia"/>
                <w:b/>
              </w:rPr>
              <w:t>9.</w:t>
            </w:r>
            <w:r w:rsidRPr="00DE035B">
              <w:rPr>
                <w:rFonts w:ascii="宋体" w:hAnsi="宋体"/>
                <w:b/>
              </w:rPr>
              <w:t>2</w:t>
            </w:r>
          </w:p>
        </w:tc>
        <w:tc>
          <w:tcPr>
            <w:tcW w:w="1521" w:type="dxa"/>
            <w:gridSpan w:val="2"/>
            <w:tcBorders>
              <w:top w:val="nil"/>
              <w:left w:val="nil"/>
              <w:bottom w:val="nil"/>
              <w:right w:val="nil"/>
            </w:tcBorders>
          </w:tcPr>
          <w:p w:rsidR="00A52857" w:rsidRPr="0079021E" w:rsidRDefault="00A52857" w:rsidP="00D54562">
            <w:pPr>
              <w:spacing w:beforeLines="25"/>
              <w:rPr>
                <w:rFonts w:ascii="宋体" w:hAnsi="宋体"/>
                <w:b/>
              </w:rPr>
            </w:pPr>
            <w:r w:rsidRPr="00823D02">
              <w:rPr>
                <w:rFonts w:ascii="宋体" w:hAnsi="宋体" w:hint="eastAsia"/>
                <w:b/>
              </w:rPr>
              <w:t>急性心肌梗塞</w:t>
            </w:r>
          </w:p>
        </w:tc>
        <w:tc>
          <w:tcPr>
            <w:tcW w:w="7601" w:type="dxa"/>
            <w:gridSpan w:val="2"/>
            <w:tcBorders>
              <w:top w:val="nil"/>
              <w:left w:val="nil"/>
              <w:bottom w:val="nil"/>
              <w:right w:val="nil"/>
            </w:tcBorders>
          </w:tcPr>
          <w:p w:rsidR="00A52857" w:rsidRPr="00823D02" w:rsidRDefault="00A52857" w:rsidP="00D54562">
            <w:pPr>
              <w:spacing w:beforeLines="25"/>
              <w:rPr>
                <w:rFonts w:ascii="宋体" w:hAnsi="宋体"/>
                <w:color w:val="000000"/>
              </w:rPr>
            </w:pPr>
            <w:r w:rsidRPr="00823D02">
              <w:rPr>
                <w:rFonts w:ascii="宋体" w:hAnsi="宋体" w:hint="eastAsia"/>
              </w:rPr>
              <w:t>指因冠状动脉阻塞导致的相应区域供血不足造成部分心肌坏死。</w:t>
            </w:r>
            <w:r w:rsidRPr="007F0A08">
              <w:rPr>
                <w:rFonts w:ascii="黑体" w:eastAsia="黑体" w:hAnsi="黑体" w:hint="eastAsia"/>
                <w:color w:val="000000"/>
              </w:rPr>
              <w:t>须满足下列至少三项条件：</w:t>
            </w:r>
          </w:p>
          <w:p w:rsidR="00A52857" w:rsidRPr="00823D02" w:rsidRDefault="00A52857" w:rsidP="00D54562">
            <w:pPr>
              <w:numPr>
                <w:ilvl w:val="0"/>
                <w:numId w:val="6"/>
              </w:numPr>
              <w:spacing w:beforeLines="25"/>
              <w:ind w:left="0" w:firstLine="0"/>
              <w:rPr>
                <w:rFonts w:ascii="宋体" w:hAnsi="宋体"/>
                <w:color w:val="000000"/>
              </w:rPr>
            </w:pPr>
            <w:r w:rsidRPr="00823D02">
              <w:rPr>
                <w:rFonts w:ascii="宋体" w:hAnsi="宋体" w:hint="eastAsia"/>
                <w:color w:val="000000"/>
              </w:rPr>
              <w:t>典型临床表现，例如急性胸痛等；</w:t>
            </w:r>
          </w:p>
          <w:p w:rsidR="00A52857" w:rsidRPr="00823D02" w:rsidRDefault="00A52857" w:rsidP="00D54562">
            <w:pPr>
              <w:numPr>
                <w:ilvl w:val="0"/>
                <w:numId w:val="6"/>
              </w:numPr>
              <w:spacing w:beforeLines="25"/>
              <w:ind w:left="0" w:firstLine="0"/>
              <w:rPr>
                <w:rFonts w:ascii="宋体" w:hAnsi="宋体"/>
                <w:color w:val="000000"/>
              </w:rPr>
            </w:pPr>
            <w:r w:rsidRPr="00823D02">
              <w:rPr>
                <w:rFonts w:ascii="宋体" w:hAnsi="宋体" w:hint="eastAsia"/>
                <w:color w:val="000000"/>
              </w:rPr>
              <w:t>新近的心电图改变提示急性心肌梗塞；</w:t>
            </w:r>
          </w:p>
          <w:p w:rsidR="00A52857" w:rsidRPr="00823D02" w:rsidRDefault="00A52857" w:rsidP="00D54562">
            <w:pPr>
              <w:numPr>
                <w:ilvl w:val="0"/>
                <w:numId w:val="6"/>
              </w:numPr>
              <w:tabs>
                <w:tab w:val="clear" w:pos="735"/>
              </w:tabs>
              <w:spacing w:beforeLines="25"/>
              <w:rPr>
                <w:rFonts w:ascii="宋体" w:hAnsi="宋体"/>
                <w:color w:val="000000"/>
              </w:rPr>
            </w:pPr>
            <w:r w:rsidRPr="00823D02">
              <w:rPr>
                <w:rFonts w:ascii="宋体" w:hAnsi="宋体" w:hint="eastAsia"/>
                <w:color w:val="000000"/>
              </w:rPr>
              <w:lastRenderedPageBreak/>
              <w:t>心肌酶</w:t>
            </w:r>
            <w:r>
              <w:rPr>
                <w:rFonts w:ascii="宋体" w:hAnsi="宋体" w:hint="eastAsia"/>
                <w:color w:val="000000"/>
              </w:rPr>
              <w:t>或</w:t>
            </w:r>
            <w:r w:rsidRPr="00823D02">
              <w:rPr>
                <w:rFonts w:ascii="宋体" w:hAnsi="宋体" w:hint="eastAsia"/>
                <w:color w:val="000000"/>
              </w:rPr>
              <w:t>肌钙蛋白有诊断意义的升高，</w:t>
            </w:r>
            <w:r>
              <w:rPr>
                <w:rFonts w:ascii="宋体" w:hAnsi="宋体" w:hint="eastAsia"/>
                <w:color w:val="000000"/>
              </w:rPr>
              <w:t>或</w:t>
            </w:r>
            <w:r w:rsidRPr="00823D02">
              <w:rPr>
                <w:rFonts w:ascii="宋体" w:hAnsi="宋体" w:hint="eastAsia"/>
                <w:color w:val="000000"/>
              </w:rPr>
              <w:t>呈符合急性心肌梗塞的动态性变化；</w:t>
            </w:r>
          </w:p>
          <w:p w:rsidR="00A52857" w:rsidRPr="00823D02" w:rsidRDefault="00A52857" w:rsidP="00D54562">
            <w:pPr>
              <w:numPr>
                <w:ilvl w:val="0"/>
                <w:numId w:val="6"/>
              </w:numPr>
              <w:spacing w:beforeLines="25"/>
              <w:ind w:left="0" w:firstLine="0"/>
              <w:rPr>
                <w:rFonts w:ascii="宋体" w:hAnsi="宋体"/>
              </w:rPr>
            </w:pPr>
            <w:r w:rsidRPr="00823D02">
              <w:rPr>
                <w:rFonts w:ascii="宋体" w:hAnsi="宋体" w:hint="eastAsia"/>
                <w:color w:val="000000"/>
              </w:rPr>
              <w:t>发病90天后，经检查证实左心室功能降低，如左心室射血分数低于50%。</w:t>
            </w:r>
          </w:p>
        </w:tc>
      </w:tr>
      <w:tr w:rsidR="00A52857" w:rsidRPr="00DE035B" w:rsidTr="00EA6FF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87" w:type="dxa"/>
          <w:trHeight w:hRule="exact" w:val="139"/>
          <w:jc w:val="center"/>
        </w:trPr>
        <w:tc>
          <w:tcPr>
            <w:tcW w:w="798" w:type="dxa"/>
            <w:gridSpan w:val="2"/>
            <w:tcBorders>
              <w:top w:val="nil"/>
              <w:left w:val="nil"/>
              <w:bottom w:val="nil"/>
              <w:right w:val="nil"/>
            </w:tcBorders>
          </w:tcPr>
          <w:p w:rsidR="00A52857" w:rsidRPr="00DE035B" w:rsidRDefault="00A52857" w:rsidP="00D54562">
            <w:pPr>
              <w:spacing w:beforeLines="25"/>
              <w:jc w:val="left"/>
              <w:rPr>
                <w:rFonts w:ascii="宋体" w:hAnsi="宋体"/>
                <w:b/>
              </w:rPr>
            </w:pPr>
          </w:p>
        </w:tc>
        <w:tc>
          <w:tcPr>
            <w:tcW w:w="1521" w:type="dxa"/>
            <w:gridSpan w:val="2"/>
            <w:tcBorders>
              <w:top w:val="nil"/>
              <w:left w:val="nil"/>
              <w:bottom w:val="nil"/>
              <w:right w:val="nil"/>
            </w:tcBorders>
          </w:tcPr>
          <w:p w:rsidR="00A52857" w:rsidRPr="00DE035B" w:rsidRDefault="00A52857" w:rsidP="00D54562">
            <w:pPr>
              <w:spacing w:beforeLines="25"/>
              <w:rPr>
                <w:rFonts w:ascii="宋体" w:hAnsi="宋体"/>
                <w:b/>
              </w:rPr>
            </w:pPr>
          </w:p>
        </w:tc>
        <w:tc>
          <w:tcPr>
            <w:tcW w:w="7601" w:type="dxa"/>
            <w:gridSpan w:val="2"/>
            <w:tcBorders>
              <w:top w:val="nil"/>
              <w:left w:val="nil"/>
              <w:bottom w:val="nil"/>
              <w:right w:val="nil"/>
            </w:tcBorders>
          </w:tcPr>
          <w:p w:rsidR="00A52857" w:rsidRPr="00DE035B" w:rsidRDefault="00A52857" w:rsidP="00D54562">
            <w:pPr>
              <w:spacing w:beforeLines="25"/>
              <w:rPr>
                <w:rFonts w:ascii="宋体" w:hAnsi="宋体"/>
                <w:color w:val="000000"/>
              </w:rPr>
            </w:pPr>
          </w:p>
        </w:tc>
      </w:tr>
      <w:tr w:rsidR="00A52857" w:rsidRPr="00DE035B" w:rsidTr="00EA6FF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87" w:type="dxa"/>
          <w:trHeight w:val="118"/>
          <w:jc w:val="center"/>
        </w:trPr>
        <w:tc>
          <w:tcPr>
            <w:tcW w:w="798" w:type="dxa"/>
            <w:gridSpan w:val="2"/>
            <w:tcBorders>
              <w:top w:val="nil"/>
              <w:left w:val="nil"/>
              <w:bottom w:val="nil"/>
              <w:right w:val="nil"/>
            </w:tcBorders>
          </w:tcPr>
          <w:p w:rsidR="00A52857" w:rsidRPr="00DE035B" w:rsidRDefault="00A52857" w:rsidP="00D54562">
            <w:pPr>
              <w:spacing w:beforeLines="25"/>
              <w:jc w:val="left"/>
              <w:rPr>
                <w:rFonts w:ascii="宋体" w:hAnsi="宋体"/>
                <w:b/>
              </w:rPr>
            </w:pPr>
            <w:r w:rsidRPr="00DE035B">
              <w:rPr>
                <w:rFonts w:ascii="宋体" w:hAnsi="宋体" w:hint="eastAsia"/>
                <w:b/>
              </w:rPr>
              <w:t>9.</w:t>
            </w:r>
            <w:r w:rsidRPr="00DE035B">
              <w:rPr>
                <w:rFonts w:ascii="宋体" w:hAnsi="宋体"/>
                <w:b/>
              </w:rPr>
              <w:t>3</w:t>
            </w:r>
          </w:p>
        </w:tc>
        <w:tc>
          <w:tcPr>
            <w:tcW w:w="1521" w:type="dxa"/>
            <w:gridSpan w:val="2"/>
            <w:tcBorders>
              <w:top w:val="nil"/>
              <w:left w:val="nil"/>
              <w:bottom w:val="nil"/>
              <w:right w:val="nil"/>
            </w:tcBorders>
          </w:tcPr>
          <w:p w:rsidR="00A52857" w:rsidRPr="0079021E" w:rsidRDefault="00A52857" w:rsidP="00D54562">
            <w:pPr>
              <w:spacing w:beforeLines="25"/>
              <w:rPr>
                <w:rFonts w:ascii="宋体" w:hAnsi="宋体"/>
                <w:b/>
              </w:rPr>
            </w:pPr>
            <w:r w:rsidRPr="000312E0">
              <w:rPr>
                <w:rFonts w:ascii="宋体" w:hAnsi="宋体" w:hint="eastAsia"/>
                <w:b/>
              </w:rPr>
              <w:t>脑中风后遗症</w:t>
            </w:r>
          </w:p>
        </w:tc>
        <w:tc>
          <w:tcPr>
            <w:tcW w:w="7601" w:type="dxa"/>
            <w:gridSpan w:val="2"/>
            <w:tcBorders>
              <w:top w:val="nil"/>
              <w:left w:val="nil"/>
              <w:bottom w:val="nil"/>
              <w:right w:val="nil"/>
            </w:tcBorders>
          </w:tcPr>
          <w:p w:rsidR="00A52857" w:rsidRPr="000312E0" w:rsidRDefault="00A52857" w:rsidP="00D54562">
            <w:pPr>
              <w:spacing w:beforeLines="25"/>
              <w:rPr>
                <w:rFonts w:ascii="宋体" w:hAnsi="宋体"/>
              </w:rPr>
            </w:pPr>
            <w:r w:rsidRPr="000312E0">
              <w:rPr>
                <w:rFonts w:ascii="宋体" w:hAnsi="宋体" w:hint="eastAsia"/>
              </w:rPr>
              <w:t>指因脑血管的突发病变引起脑血管出血、栓塞</w:t>
            </w:r>
            <w:r>
              <w:rPr>
                <w:rFonts w:ascii="宋体" w:hAnsi="宋体" w:hint="eastAsia"/>
              </w:rPr>
              <w:t>或</w:t>
            </w:r>
            <w:r w:rsidRPr="000312E0">
              <w:rPr>
                <w:rFonts w:ascii="宋体" w:hAnsi="宋体" w:hint="eastAsia"/>
              </w:rPr>
              <w:t>梗塞，并导致神经系统永久性的功能障碍。神经系统永久性的功能障碍，指疾病确诊180天后，仍遗留下列一种</w:t>
            </w:r>
            <w:r>
              <w:rPr>
                <w:rFonts w:ascii="宋体" w:hAnsi="宋体" w:hint="eastAsia"/>
              </w:rPr>
              <w:t>或</w:t>
            </w:r>
            <w:r w:rsidRPr="000312E0">
              <w:rPr>
                <w:rFonts w:ascii="宋体" w:hAnsi="宋体" w:hint="eastAsia"/>
              </w:rPr>
              <w:t>一种以上障碍：</w:t>
            </w:r>
          </w:p>
          <w:p w:rsidR="00A52857" w:rsidRPr="000312E0" w:rsidRDefault="00A52857" w:rsidP="00D54562">
            <w:pPr>
              <w:numPr>
                <w:ilvl w:val="0"/>
                <w:numId w:val="13"/>
              </w:numPr>
              <w:spacing w:beforeLines="25"/>
              <w:rPr>
                <w:rFonts w:ascii="宋体" w:hAnsi="宋体"/>
                <w:color w:val="000000"/>
              </w:rPr>
            </w:pPr>
            <w:r w:rsidRPr="000312E0">
              <w:rPr>
                <w:rFonts w:ascii="宋体" w:hAnsi="宋体" w:hint="eastAsia"/>
                <w:color w:val="000000"/>
              </w:rPr>
              <w:t>一肢</w:t>
            </w:r>
            <w:r>
              <w:rPr>
                <w:rFonts w:ascii="宋体" w:hAnsi="宋体" w:hint="eastAsia"/>
                <w:color w:val="000000"/>
              </w:rPr>
              <w:t>或</w:t>
            </w:r>
            <w:r w:rsidRPr="000312E0">
              <w:rPr>
                <w:rFonts w:ascii="宋体" w:hAnsi="宋体" w:hint="eastAsia"/>
                <w:color w:val="000000"/>
              </w:rPr>
              <w:t>一肢以上</w:t>
            </w:r>
            <w:r w:rsidRPr="000312E0">
              <w:rPr>
                <w:rFonts w:ascii="宋体" w:hAnsi="宋体" w:hint="eastAsia"/>
                <w:b/>
                <w:color w:val="000000"/>
              </w:rPr>
              <w:t>肢体机能完全丧失</w:t>
            </w:r>
            <w:r w:rsidRPr="000312E0">
              <w:rPr>
                <w:rFonts w:ascii="宋体" w:hAnsi="宋体" w:hint="eastAsia"/>
                <w:color w:val="000000"/>
              </w:rPr>
              <w:t>（见</w:t>
            </w:r>
            <w:r>
              <w:rPr>
                <w:rFonts w:ascii="宋体" w:hAnsi="宋体" w:hint="eastAsia"/>
                <w:color w:val="000000"/>
              </w:rPr>
              <w:t>10.2</w:t>
            </w:r>
            <w:r w:rsidR="000B317A">
              <w:rPr>
                <w:rFonts w:ascii="宋体" w:hAnsi="宋体" w:hint="eastAsia"/>
                <w:color w:val="000000"/>
              </w:rPr>
              <w:t>1</w:t>
            </w:r>
            <w:r w:rsidRPr="000312E0">
              <w:rPr>
                <w:rFonts w:ascii="宋体" w:hAnsi="宋体" w:hint="eastAsia"/>
                <w:color w:val="000000"/>
              </w:rPr>
              <w:t>）；</w:t>
            </w:r>
          </w:p>
          <w:p w:rsidR="00A52857" w:rsidRPr="000312E0" w:rsidRDefault="00A52857" w:rsidP="00D54562">
            <w:pPr>
              <w:numPr>
                <w:ilvl w:val="0"/>
                <w:numId w:val="13"/>
              </w:numPr>
              <w:spacing w:beforeLines="25"/>
              <w:rPr>
                <w:rFonts w:ascii="宋体" w:hAnsi="宋体"/>
                <w:color w:val="000000"/>
              </w:rPr>
            </w:pPr>
            <w:r>
              <w:rPr>
                <w:rFonts w:ascii="宋体" w:hAnsi="宋体" w:hint="eastAsia"/>
                <w:b/>
                <w:color w:val="000000"/>
              </w:rPr>
              <w:t>语言能力或</w:t>
            </w:r>
            <w:r w:rsidRPr="000312E0">
              <w:rPr>
                <w:rFonts w:ascii="宋体" w:hAnsi="宋体" w:hint="eastAsia"/>
                <w:b/>
                <w:color w:val="000000"/>
              </w:rPr>
              <w:t>咀嚼吞咽能力完全丧失</w:t>
            </w:r>
            <w:r w:rsidRPr="000312E0">
              <w:rPr>
                <w:rFonts w:ascii="宋体" w:hAnsi="宋体" w:hint="eastAsia"/>
                <w:color w:val="000000"/>
              </w:rPr>
              <w:t>（见</w:t>
            </w:r>
            <w:r>
              <w:rPr>
                <w:rFonts w:ascii="宋体" w:hAnsi="宋体" w:hint="eastAsia"/>
                <w:color w:val="000000"/>
              </w:rPr>
              <w:t>10.2</w:t>
            </w:r>
            <w:r w:rsidR="000B317A">
              <w:rPr>
                <w:rFonts w:ascii="宋体" w:hAnsi="宋体" w:hint="eastAsia"/>
                <w:color w:val="000000"/>
              </w:rPr>
              <w:t>2</w:t>
            </w:r>
            <w:r w:rsidRPr="000312E0">
              <w:rPr>
                <w:rFonts w:ascii="宋体" w:hAnsi="宋体" w:hint="eastAsia"/>
                <w:color w:val="000000"/>
              </w:rPr>
              <w:t>）；</w:t>
            </w:r>
          </w:p>
          <w:p w:rsidR="00A52857" w:rsidRPr="0079021E" w:rsidRDefault="00A52857" w:rsidP="00D54562">
            <w:pPr>
              <w:numPr>
                <w:ilvl w:val="0"/>
                <w:numId w:val="13"/>
              </w:numPr>
              <w:spacing w:beforeLines="25"/>
              <w:rPr>
                <w:rFonts w:ascii="宋体" w:hAnsi="宋体"/>
                <w:b/>
              </w:rPr>
            </w:pPr>
            <w:r w:rsidRPr="000312E0">
              <w:rPr>
                <w:rFonts w:ascii="宋体" w:hAnsi="宋体" w:hint="eastAsia"/>
                <w:color w:val="000000"/>
              </w:rPr>
              <w:t>自主生活能力完全丧失，无法独立完成</w:t>
            </w:r>
            <w:r w:rsidRPr="000B317A">
              <w:rPr>
                <w:rFonts w:ascii="宋体" w:hAnsi="宋体" w:hint="eastAsia"/>
                <w:b/>
                <w:color w:val="000000"/>
              </w:rPr>
              <w:t>六项基本日常生活活动</w:t>
            </w:r>
            <w:r w:rsidR="000B317A">
              <w:rPr>
                <w:rFonts w:ascii="宋体" w:hAnsi="宋体" w:hint="eastAsia"/>
                <w:color w:val="000000"/>
              </w:rPr>
              <w:t>（见10.23）</w:t>
            </w:r>
            <w:r w:rsidRPr="000312E0">
              <w:rPr>
                <w:rFonts w:ascii="宋体" w:hAnsi="宋体" w:hint="eastAsia"/>
                <w:color w:val="000000"/>
              </w:rPr>
              <w:t>中的三项</w:t>
            </w:r>
            <w:r>
              <w:rPr>
                <w:rFonts w:ascii="宋体" w:hAnsi="宋体" w:hint="eastAsia"/>
                <w:color w:val="000000"/>
              </w:rPr>
              <w:t>或</w:t>
            </w:r>
            <w:r w:rsidRPr="000312E0">
              <w:rPr>
                <w:rFonts w:ascii="宋体" w:hAnsi="宋体" w:hint="eastAsia"/>
                <w:color w:val="000000"/>
              </w:rPr>
              <w:t>三项以上。</w:t>
            </w:r>
          </w:p>
        </w:tc>
      </w:tr>
      <w:tr w:rsidR="00A52857" w:rsidRPr="00DE035B" w:rsidTr="00EA6FF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87" w:type="dxa"/>
          <w:trHeight w:hRule="exact" w:val="139"/>
          <w:jc w:val="center"/>
        </w:trPr>
        <w:tc>
          <w:tcPr>
            <w:tcW w:w="798" w:type="dxa"/>
            <w:gridSpan w:val="2"/>
            <w:tcBorders>
              <w:top w:val="nil"/>
              <w:left w:val="nil"/>
              <w:bottom w:val="nil"/>
              <w:right w:val="nil"/>
            </w:tcBorders>
          </w:tcPr>
          <w:p w:rsidR="00A52857" w:rsidRPr="00DE035B" w:rsidRDefault="00A52857" w:rsidP="00D54562">
            <w:pPr>
              <w:spacing w:beforeLines="25"/>
              <w:jc w:val="left"/>
              <w:rPr>
                <w:rFonts w:ascii="宋体" w:hAnsi="宋体"/>
                <w:b/>
              </w:rPr>
            </w:pPr>
          </w:p>
        </w:tc>
        <w:tc>
          <w:tcPr>
            <w:tcW w:w="1521" w:type="dxa"/>
            <w:gridSpan w:val="2"/>
            <w:tcBorders>
              <w:top w:val="nil"/>
              <w:left w:val="nil"/>
              <w:bottom w:val="nil"/>
              <w:right w:val="nil"/>
            </w:tcBorders>
          </w:tcPr>
          <w:p w:rsidR="00A52857" w:rsidRPr="00DE035B" w:rsidRDefault="00A52857" w:rsidP="00D54562">
            <w:pPr>
              <w:spacing w:beforeLines="25"/>
              <w:rPr>
                <w:rFonts w:ascii="宋体" w:hAnsi="宋体"/>
                <w:b/>
              </w:rPr>
            </w:pPr>
          </w:p>
        </w:tc>
        <w:tc>
          <w:tcPr>
            <w:tcW w:w="7601" w:type="dxa"/>
            <w:gridSpan w:val="2"/>
            <w:tcBorders>
              <w:top w:val="nil"/>
              <w:left w:val="nil"/>
              <w:bottom w:val="nil"/>
              <w:right w:val="nil"/>
            </w:tcBorders>
          </w:tcPr>
          <w:p w:rsidR="00A52857" w:rsidRPr="00DE035B" w:rsidRDefault="00A52857" w:rsidP="00D54562">
            <w:pPr>
              <w:spacing w:beforeLines="25"/>
              <w:rPr>
                <w:rFonts w:ascii="宋体" w:hAnsi="宋体"/>
                <w:color w:val="000000"/>
              </w:rPr>
            </w:pPr>
          </w:p>
        </w:tc>
      </w:tr>
      <w:tr w:rsidR="00A52857" w:rsidRPr="00DE035B" w:rsidTr="00EA6FF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87" w:type="dxa"/>
          <w:trHeight w:val="118"/>
          <w:jc w:val="center"/>
        </w:trPr>
        <w:tc>
          <w:tcPr>
            <w:tcW w:w="798" w:type="dxa"/>
            <w:gridSpan w:val="2"/>
            <w:tcBorders>
              <w:top w:val="nil"/>
              <w:left w:val="nil"/>
              <w:bottom w:val="nil"/>
              <w:right w:val="nil"/>
            </w:tcBorders>
          </w:tcPr>
          <w:p w:rsidR="00A52857" w:rsidRPr="00DE035B" w:rsidRDefault="00A52857" w:rsidP="00D54562">
            <w:pPr>
              <w:spacing w:beforeLines="25"/>
              <w:jc w:val="left"/>
              <w:rPr>
                <w:rFonts w:ascii="宋体" w:hAnsi="宋体"/>
                <w:b/>
              </w:rPr>
            </w:pPr>
            <w:r w:rsidRPr="00DE035B">
              <w:rPr>
                <w:rFonts w:ascii="宋体" w:hAnsi="宋体" w:hint="eastAsia"/>
                <w:b/>
              </w:rPr>
              <w:t>9.</w:t>
            </w:r>
            <w:r w:rsidRPr="00DE035B">
              <w:rPr>
                <w:rFonts w:ascii="宋体" w:hAnsi="宋体"/>
                <w:b/>
              </w:rPr>
              <w:t>4</w:t>
            </w:r>
          </w:p>
        </w:tc>
        <w:tc>
          <w:tcPr>
            <w:tcW w:w="1521" w:type="dxa"/>
            <w:gridSpan w:val="2"/>
            <w:tcBorders>
              <w:top w:val="nil"/>
              <w:left w:val="nil"/>
              <w:bottom w:val="nil"/>
              <w:right w:val="nil"/>
            </w:tcBorders>
          </w:tcPr>
          <w:p w:rsidR="00A52857" w:rsidRPr="0079021E" w:rsidRDefault="00A52857" w:rsidP="00D54562">
            <w:pPr>
              <w:spacing w:beforeLines="25"/>
              <w:rPr>
                <w:rFonts w:ascii="宋体" w:hAnsi="宋体"/>
                <w:b/>
              </w:rPr>
            </w:pPr>
            <w:r>
              <w:rPr>
                <w:rFonts w:ascii="宋体" w:hAnsi="宋体" w:hint="eastAsia"/>
                <w:b/>
              </w:rPr>
              <w:t>重大器官移植术或</w:t>
            </w:r>
            <w:r w:rsidRPr="00FB370C">
              <w:rPr>
                <w:rFonts w:ascii="宋体" w:hAnsi="宋体" w:hint="eastAsia"/>
                <w:b/>
              </w:rPr>
              <w:t>造血干细胞移植术</w:t>
            </w:r>
          </w:p>
        </w:tc>
        <w:tc>
          <w:tcPr>
            <w:tcW w:w="7601" w:type="dxa"/>
            <w:gridSpan w:val="2"/>
            <w:tcBorders>
              <w:top w:val="nil"/>
              <w:left w:val="nil"/>
              <w:bottom w:val="nil"/>
              <w:right w:val="nil"/>
            </w:tcBorders>
          </w:tcPr>
          <w:p w:rsidR="00A52857" w:rsidRPr="00FB370C" w:rsidRDefault="00A52857" w:rsidP="00D54562">
            <w:pPr>
              <w:spacing w:beforeLines="25"/>
              <w:rPr>
                <w:rFonts w:ascii="宋体" w:hAnsi="宋体"/>
              </w:rPr>
            </w:pPr>
            <w:r w:rsidRPr="00FB370C">
              <w:rPr>
                <w:rFonts w:ascii="宋体" w:hAnsi="宋体" w:hint="eastAsia"/>
              </w:rPr>
              <w:t>重大器官移植术，指因相应器官功能衰竭，已经实施了肾脏、肝脏、心脏</w:t>
            </w:r>
            <w:r>
              <w:rPr>
                <w:rFonts w:ascii="宋体" w:hAnsi="宋体" w:hint="eastAsia"/>
              </w:rPr>
              <w:t>或</w:t>
            </w:r>
            <w:r w:rsidRPr="00FB370C">
              <w:rPr>
                <w:rFonts w:ascii="宋体" w:hAnsi="宋体" w:hint="eastAsia"/>
              </w:rPr>
              <w:t>肺脏的异体移植手术。</w:t>
            </w:r>
          </w:p>
          <w:p w:rsidR="00A52857" w:rsidRPr="00FB370C" w:rsidRDefault="00A52857" w:rsidP="00D54562">
            <w:pPr>
              <w:spacing w:beforeLines="25"/>
              <w:rPr>
                <w:rFonts w:ascii="宋体" w:hAnsi="宋体"/>
              </w:rPr>
            </w:pPr>
            <w:r w:rsidRPr="00FB370C">
              <w:rPr>
                <w:rFonts w:ascii="宋体" w:hAnsi="宋体" w:hint="eastAsia"/>
              </w:rPr>
              <w:t>造血干细胞移植术，指因造血功能损害</w:t>
            </w:r>
            <w:r>
              <w:rPr>
                <w:rFonts w:ascii="宋体" w:hAnsi="宋体" w:hint="eastAsia"/>
              </w:rPr>
              <w:t>或</w:t>
            </w:r>
            <w:r w:rsidRPr="00FB370C">
              <w:rPr>
                <w:rFonts w:ascii="宋体" w:hAnsi="宋体" w:hint="eastAsia"/>
              </w:rPr>
              <w:t>造血系统恶性肿瘤，已经实施了造血干细胞（包括骨髓造血干细胞、外周血造血干细胞和脐血造血干细胞）的异体移植手术。</w:t>
            </w:r>
          </w:p>
        </w:tc>
      </w:tr>
      <w:tr w:rsidR="00A52857" w:rsidRPr="00DE035B" w:rsidTr="00EA6FF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87" w:type="dxa"/>
          <w:trHeight w:hRule="exact" w:val="139"/>
          <w:jc w:val="center"/>
        </w:trPr>
        <w:tc>
          <w:tcPr>
            <w:tcW w:w="798" w:type="dxa"/>
            <w:gridSpan w:val="2"/>
            <w:tcBorders>
              <w:top w:val="nil"/>
              <w:left w:val="nil"/>
              <w:bottom w:val="nil"/>
              <w:right w:val="nil"/>
            </w:tcBorders>
          </w:tcPr>
          <w:p w:rsidR="00A52857" w:rsidRPr="00DE035B" w:rsidRDefault="00A52857" w:rsidP="00D54562">
            <w:pPr>
              <w:spacing w:beforeLines="25"/>
              <w:jc w:val="left"/>
              <w:rPr>
                <w:rFonts w:ascii="宋体" w:hAnsi="宋体"/>
                <w:b/>
              </w:rPr>
            </w:pPr>
          </w:p>
        </w:tc>
        <w:tc>
          <w:tcPr>
            <w:tcW w:w="1521" w:type="dxa"/>
            <w:gridSpan w:val="2"/>
            <w:tcBorders>
              <w:top w:val="nil"/>
              <w:left w:val="nil"/>
              <w:bottom w:val="nil"/>
              <w:right w:val="nil"/>
            </w:tcBorders>
          </w:tcPr>
          <w:p w:rsidR="00A52857" w:rsidRPr="00DE035B" w:rsidRDefault="00A52857" w:rsidP="00D54562">
            <w:pPr>
              <w:spacing w:beforeLines="25"/>
              <w:rPr>
                <w:rFonts w:ascii="宋体" w:hAnsi="宋体"/>
                <w:b/>
              </w:rPr>
            </w:pPr>
          </w:p>
        </w:tc>
        <w:tc>
          <w:tcPr>
            <w:tcW w:w="7601" w:type="dxa"/>
            <w:gridSpan w:val="2"/>
            <w:tcBorders>
              <w:top w:val="nil"/>
              <w:left w:val="nil"/>
              <w:bottom w:val="nil"/>
              <w:right w:val="nil"/>
            </w:tcBorders>
          </w:tcPr>
          <w:p w:rsidR="00A52857" w:rsidRPr="00DE035B" w:rsidRDefault="00A52857" w:rsidP="00D54562">
            <w:pPr>
              <w:spacing w:beforeLines="25"/>
              <w:rPr>
                <w:rFonts w:ascii="宋体" w:hAnsi="宋体"/>
                <w:color w:val="000000"/>
              </w:rPr>
            </w:pPr>
          </w:p>
        </w:tc>
      </w:tr>
      <w:tr w:rsidR="00A52857" w:rsidRPr="00DE035B" w:rsidTr="00EA6FF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87" w:type="dxa"/>
          <w:trHeight w:val="118"/>
          <w:jc w:val="center"/>
        </w:trPr>
        <w:tc>
          <w:tcPr>
            <w:tcW w:w="798" w:type="dxa"/>
            <w:gridSpan w:val="2"/>
            <w:tcBorders>
              <w:top w:val="nil"/>
              <w:left w:val="nil"/>
              <w:bottom w:val="nil"/>
              <w:right w:val="nil"/>
            </w:tcBorders>
          </w:tcPr>
          <w:p w:rsidR="00A52857" w:rsidRPr="00DE035B" w:rsidRDefault="00A52857" w:rsidP="00D54562">
            <w:pPr>
              <w:spacing w:beforeLines="25"/>
              <w:jc w:val="left"/>
              <w:rPr>
                <w:rFonts w:ascii="宋体" w:hAnsi="宋体"/>
                <w:b/>
              </w:rPr>
            </w:pPr>
            <w:r w:rsidRPr="00DE035B">
              <w:rPr>
                <w:rFonts w:ascii="宋体" w:hAnsi="宋体" w:hint="eastAsia"/>
                <w:b/>
              </w:rPr>
              <w:t>9.</w:t>
            </w:r>
            <w:r w:rsidRPr="00DE035B">
              <w:rPr>
                <w:rFonts w:ascii="宋体" w:hAnsi="宋体"/>
                <w:b/>
              </w:rPr>
              <w:t>5</w:t>
            </w:r>
          </w:p>
        </w:tc>
        <w:tc>
          <w:tcPr>
            <w:tcW w:w="1521" w:type="dxa"/>
            <w:gridSpan w:val="2"/>
            <w:tcBorders>
              <w:top w:val="nil"/>
              <w:left w:val="nil"/>
              <w:bottom w:val="nil"/>
              <w:right w:val="nil"/>
            </w:tcBorders>
          </w:tcPr>
          <w:p w:rsidR="00A52857" w:rsidRPr="0079021E" w:rsidRDefault="00A52857" w:rsidP="00D54562">
            <w:pPr>
              <w:spacing w:beforeLines="25"/>
              <w:rPr>
                <w:rFonts w:ascii="宋体" w:hAnsi="宋体"/>
                <w:b/>
              </w:rPr>
            </w:pPr>
            <w:r>
              <w:rPr>
                <w:rFonts w:ascii="宋体" w:hAnsi="宋体" w:hint="eastAsia"/>
                <w:b/>
              </w:rPr>
              <w:t>冠状动脉搭桥术（或</w:t>
            </w:r>
            <w:r w:rsidRPr="00F052A9">
              <w:rPr>
                <w:rFonts w:ascii="宋体" w:hAnsi="宋体" w:hint="eastAsia"/>
                <w:b/>
              </w:rPr>
              <w:t>称冠状动脉旁路移植术）</w:t>
            </w:r>
          </w:p>
        </w:tc>
        <w:tc>
          <w:tcPr>
            <w:tcW w:w="7601" w:type="dxa"/>
            <w:gridSpan w:val="2"/>
            <w:tcBorders>
              <w:top w:val="nil"/>
              <w:left w:val="nil"/>
              <w:bottom w:val="nil"/>
              <w:right w:val="nil"/>
            </w:tcBorders>
          </w:tcPr>
          <w:p w:rsidR="00A52857" w:rsidRPr="00F052A9" w:rsidRDefault="00A52857" w:rsidP="00D54562">
            <w:pPr>
              <w:spacing w:beforeLines="25"/>
              <w:rPr>
                <w:rFonts w:ascii="宋体" w:hAnsi="宋体"/>
              </w:rPr>
            </w:pPr>
            <w:r w:rsidRPr="00F052A9">
              <w:rPr>
                <w:rFonts w:ascii="宋体" w:hAnsi="宋体" w:hint="eastAsia"/>
              </w:rPr>
              <w:t>指为治疗严重的冠心病，实际实施了开胸进行的冠状动脉血管旁路移植的手术。</w:t>
            </w:r>
          </w:p>
          <w:p w:rsidR="00A52857" w:rsidRPr="0079021E" w:rsidRDefault="00A52857" w:rsidP="00D54562">
            <w:pPr>
              <w:spacing w:beforeLines="25"/>
              <w:rPr>
                <w:rFonts w:ascii="宋体" w:hAnsi="宋体"/>
                <w:b/>
              </w:rPr>
            </w:pPr>
            <w:r>
              <w:rPr>
                <w:rFonts w:ascii="黑体" w:eastAsia="黑体" w:hAnsi="宋体" w:hint="eastAsia"/>
                <w:color w:val="000000"/>
              </w:rPr>
              <w:t>冠状动脉支架植入术、心导管球囊扩张术、激光射频技术及其它非开胸的介入手术、腔镜手术不在保障范围内</w:t>
            </w:r>
            <w:r>
              <w:rPr>
                <w:rFonts w:ascii="宋体" w:hAnsi="宋体" w:hint="eastAsia"/>
                <w:color w:val="000000"/>
              </w:rPr>
              <w:t>。</w:t>
            </w:r>
          </w:p>
        </w:tc>
      </w:tr>
      <w:tr w:rsidR="00A52857" w:rsidRPr="00DE035B" w:rsidTr="00EA6FF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87" w:type="dxa"/>
          <w:trHeight w:hRule="exact" w:val="139"/>
          <w:jc w:val="center"/>
        </w:trPr>
        <w:tc>
          <w:tcPr>
            <w:tcW w:w="798" w:type="dxa"/>
            <w:gridSpan w:val="2"/>
            <w:tcBorders>
              <w:top w:val="nil"/>
              <w:left w:val="nil"/>
              <w:bottom w:val="nil"/>
              <w:right w:val="nil"/>
            </w:tcBorders>
          </w:tcPr>
          <w:p w:rsidR="00A52857" w:rsidRPr="00DE035B" w:rsidRDefault="00A52857" w:rsidP="00D54562">
            <w:pPr>
              <w:spacing w:beforeLines="25"/>
              <w:jc w:val="left"/>
              <w:rPr>
                <w:rFonts w:ascii="宋体" w:hAnsi="宋体"/>
                <w:b/>
              </w:rPr>
            </w:pPr>
          </w:p>
        </w:tc>
        <w:tc>
          <w:tcPr>
            <w:tcW w:w="1521" w:type="dxa"/>
            <w:gridSpan w:val="2"/>
            <w:tcBorders>
              <w:top w:val="nil"/>
              <w:left w:val="nil"/>
              <w:bottom w:val="nil"/>
              <w:right w:val="nil"/>
            </w:tcBorders>
          </w:tcPr>
          <w:p w:rsidR="00A52857" w:rsidRPr="00DE035B" w:rsidRDefault="00A52857" w:rsidP="00D54562">
            <w:pPr>
              <w:spacing w:beforeLines="25"/>
              <w:rPr>
                <w:rFonts w:ascii="宋体" w:hAnsi="宋体"/>
                <w:b/>
              </w:rPr>
            </w:pPr>
          </w:p>
        </w:tc>
        <w:tc>
          <w:tcPr>
            <w:tcW w:w="7601" w:type="dxa"/>
            <w:gridSpan w:val="2"/>
            <w:tcBorders>
              <w:top w:val="nil"/>
              <w:left w:val="nil"/>
              <w:bottom w:val="nil"/>
              <w:right w:val="nil"/>
            </w:tcBorders>
          </w:tcPr>
          <w:p w:rsidR="00A52857" w:rsidRPr="00DE035B" w:rsidRDefault="00A52857" w:rsidP="00D54562">
            <w:pPr>
              <w:spacing w:beforeLines="25"/>
              <w:rPr>
                <w:rFonts w:ascii="宋体" w:hAnsi="宋体"/>
                <w:color w:val="000000"/>
              </w:rPr>
            </w:pPr>
          </w:p>
        </w:tc>
      </w:tr>
      <w:tr w:rsidR="00A52857" w:rsidRPr="00DE035B" w:rsidTr="00EA6FF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87" w:type="dxa"/>
          <w:trHeight w:val="118"/>
          <w:jc w:val="center"/>
        </w:trPr>
        <w:tc>
          <w:tcPr>
            <w:tcW w:w="798" w:type="dxa"/>
            <w:gridSpan w:val="2"/>
            <w:tcBorders>
              <w:top w:val="nil"/>
              <w:left w:val="nil"/>
              <w:bottom w:val="nil"/>
              <w:right w:val="nil"/>
            </w:tcBorders>
          </w:tcPr>
          <w:p w:rsidR="00A52857" w:rsidRPr="00DE035B" w:rsidRDefault="00A52857" w:rsidP="00D54562">
            <w:pPr>
              <w:spacing w:beforeLines="25"/>
              <w:jc w:val="left"/>
              <w:rPr>
                <w:rFonts w:ascii="宋体" w:hAnsi="宋体"/>
                <w:b/>
              </w:rPr>
            </w:pPr>
            <w:r w:rsidRPr="00DE035B">
              <w:rPr>
                <w:rFonts w:ascii="宋体" w:hAnsi="宋体" w:hint="eastAsia"/>
                <w:b/>
              </w:rPr>
              <w:t>9.</w:t>
            </w:r>
            <w:r w:rsidRPr="00DE035B">
              <w:rPr>
                <w:rFonts w:ascii="宋体" w:hAnsi="宋体"/>
                <w:b/>
              </w:rPr>
              <w:t>6</w:t>
            </w:r>
          </w:p>
        </w:tc>
        <w:tc>
          <w:tcPr>
            <w:tcW w:w="1521" w:type="dxa"/>
            <w:gridSpan w:val="2"/>
            <w:tcBorders>
              <w:top w:val="nil"/>
              <w:left w:val="nil"/>
              <w:bottom w:val="nil"/>
              <w:right w:val="nil"/>
            </w:tcBorders>
          </w:tcPr>
          <w:p w:rsidR="00A52857" w:rsidRPr="0079021E" w:rsidRDefault="00A52857" w:rsidP="00D54562">
            <w:pPr>
              <w:spacing w:beforeLines="25"/>
              <w:rPr>
                <w:rFonts w:ascii="宋体" w:hAnsi="宋体"/>
                <w:b/>
              </w:rPr>
            </w:pPr>
            <w:r>
              <w:rPr>
                <w:rFonts w:ascii="宋体" w:hAnsi="宋体" w:hint="eastAsia"/>
                <w:b/>
              </w:rPr>
              <w:t>终末期肾病（或</w:t>
            </w:r>
            <w:r w:rsidRPr="006D2C3F">
              <w:rPr>
                <w:rFonts w:ascii="宋体" w:hAnsi="宋体" w:hint="eastAsia"/>
                <w:b/>
              </w:rPr>
              <w:t>称慢性肾功能衰竭尿毒症期）</w:t>
            </w:r>
          </w:p>
        </w:tc>
        <w:tc>
          <w:tcPr>
            <w:tcW w:w="7601" w:type="dxa"/>
            <w:gridSpan w:val="2"/>
            <w:tcBorders>
              <w:top w:val="nil"/>
              <w:left w:val="nil"/>
              <w:bottom w:val="nil"/>
              <w:right w:val="nil"/>
            </w:tcBorders>
          </w:tcPr>
          <w:p w:rsidR="00A52857" w:rsidRPr="006D2C3F" w:rsidRDefault="00A52857" w:rsidP="00D54562">
            <w:pPr>
              <w:spacing w:beforeLines="25"/>
              <w:rPr>
                <w:rFonts w:ascii="宋体" w:hAnsi="宋体"/>
              </w:rPr>
            </w:pPr>
            <w:r w:rsidRPr="006D2C3F">
              <w:rPr>
                <w:rFonts w:ascii="宋体" w:hAnsi="宋体" w:hint="eastAsia"/>
              </w:rPr>
              <w:t>指双肾功能慢性不可逆性衰竭，达到尿毒症期，经诊断后已经进行了至少90天的规律性透析治疗</w:t>
            </w:r>
            <w:r>
              <w:rPr>
                <w:rFonts w:ascii="宋体" w:hAnsi="宋体" w:hint="eastAsia"/>
              </w:rPr>
              <w:t>或</w:t>
            </w:r>
            <w:r w:rsidRPr="006D2C3F">
              <w:rPr>
                <w:rFonts w:ascii="宋体" w:hAnsi="宋体" w:hint="eastAsia"/>
              </w:rPr>
              <w:t>实施了肾脏移植手术。</w:t>
            </w:r>
          </w:p>
        </w:tc>
      </w:tr>
      <w:tr w:rsidR="00A52857" w:rsidRPr="00DE035B" w:rsidTr="00EA6FF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87" w:type="dxa"/>
          <w:trHeight w:hRule="exact" w:val="139"/>
          <w:jc w:val="center"/>
        </w:trPr>
        <w:tc>
          <w:tcPr>
            <w:tcW w:w="798" w:type="dxa"/>
            <w:gridSpan w:val="2"/>
            <w:tcBorders>
              <w:top w:val="nil"/>
              <w:left w:val="nil"/>
              <w:bottom w:val="nil"/>
              <w:right w:val="nil"/>
            </w:tcBorders>
          </w:tcPr>
          <w:p w:rsidR="00A52857" w:rsidRPr="00DE035B" w:rsidRDefault="00A52857" w:rsidP="00D54562">
            <w:pPr>
              <w:spacing w:beforeLines="25"/>
              <w:jc w:val="left"/>
              <w:rPr>
                <w:rFonts w:ascii="宋体" w:hAnsi="宋体"/>
                <w:b/>
              </w:rPr>
            </w:pPr>
          </w:p>
        </w:tc>
        <w:tc>
          <w:tcPr>
            <w:tcW w:w="1521" w:type="dxa"/>
            <w:gridSpan w:val="2"/>
            <w:tcBorders>
              <w:top w:val="nil"/>
              <w:left w:val="nil"/>
              <w:bottom w:val="nil"/>
              <w:right w:val="nil"/>
            </w:tcBorders>
          </w:tcPr>
          <w:p w:rsidR="00A52857" w:rsidRPr="006D2C3F" w:rsidRDefault="00A52857" w:rsidP="00D54562">
            <w:pPr>
              <w:spacing w:beforeLines="25"/>
              <w:rPr>
                <w:rFonts w:ascii="宋体" w:hAnsi="宋体"/>
                <w:b/>
              </w:rPr>
            </w:pPr>
          </w:p>
        </w:tc>
        <w:tc>
          <w:tcPr>
            <w:tcW w:w="7601" w:type="dxa"/>
            <w:gridSpan w:val="2"/>
            <w:tcBorders>
              <w:top w:val="nil"/>
              <w:left w:val="nil"/>
              <w:bottom w:val="nil"/>
              <w:right w:val="nil"/>
            </w:tcBorders>
          </w:tcPr>
          <w:p w:rsidR="00A52857" w:rsidRPr="006D2C3F" w:rsidRDefault="00A52857" w:rsidP="00D54562">
            <w:pPr>
              <w:spacing w:beforeLines="25"/>
              <w:rPr>
                <w:rFonts w:ascii="宋体" w:hAnsi="宋体"/>
              </w:rPr>
            </w:pPr>
          </w:p>
        </w:tc>
      </w:tr>
      <w:tr w:rsidR="00A52857" w:rsidRPr="00DE035B" w:rsidTr="00EA6FF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87" w:type="dxa"/>
          <w:trHeight w:val="118"/>
          <w:jc w:val="center"/>
        </w:trPr>
        <w:tc>
          <w:tcPr>
            <w:tcW w:w="798" w:type="dxa"/>
            <w:gridSpan w:val="2"/>
            <w:tcBorders>
              <w:top w:val="nil"/>
              <w:left w:val="nil"/>
              <w:bottom w:val="nil"/>
              <w:right w:val="nil"/>
            </w:tcBorders>
          </w:tcPr>
          <w:p w:rsidR="00A52857" w:rsidRPr="00DE035B" w:rsidRDefault="00A52857" w:rsidP="00D54562">
            <w:pPr>
              <w:spacing w:beforeLines="25"/>
              <w:jc w:val="left"/>
              <w:rPr>
                <w:rFonts w:ascii="宋体" w:hAnsi="宋体"/>
                <w:b/>
              </w:rPr>
            </w:pPr>
            <w:r w:rsidRPr="00DE035B">
              <w:rPr>
                <w:rFonts w:ascii="宋体" w:hAnsi="宋体" w:hint="eastAsia"/>
                <w:b/>
              </w:rPr>
              <w:t>9.</w:t>
            </w:r>
            <w:r w:rsidRPr="00DE035B">
              <w:rPr>
                <w:rFonts w:ascii="宋体" w:hAnsi="宋体"/>
                <w:b/>
              </w:rPr>
              <w:t>7</w:t>
            </w:r>
          </w:p>
        </w:tc>
        <w:tc>
          <w:tcPr>
            <w:tcW w:w="1521" w:type="dxa"/>
            <w:gridSpan w:val="2"/>
            <w:tcBorders>
              <w:top w:val="nil"/>
              <w:left w:val="nil"/>
              <w:bottom w:val="nil"/>
              <w:right w:val="nil"/>
            </w:tcBorders>
          </w:tcPr>
          <w:p w:rsidR="00A52857" w:rsidRPr="0079021E" w:rsidRDefault="00A52857" w:rsidP="00D54562">
            <w:pPr>
              <w:spacing w:beforeLines="25"/>
              <w:rPr>
                <w:rFonts w:ascii="宋体" w:hAnsi="宋体"/>
                <w:b/>
              </w:rPr>
            </w:pPr>
            <w:r w:rsidRPr="006D2C3F">
              <w:rPr>
                <w:rFonts w:ascii="宋体" w:hAnsi="宋体" w:hint="eastAsia"/>
                <w:b/>
              </w:rPr>
              <w:t>多个肢体缺失</w:t>
            </w:r>
          </w:p>
        </w:tc>
        <w:tc>
          <w:tcPr>
            <w:tcW w:w="7601" w:type="dxa"/>
            <w:gridSpan w:val="2"/>
            <w:tcBorders>
              <w:top w:val="nil"/>
              <w:left w:val="nil"/>
              <w:bottom w:val="nil"/>
              <w:right w:val="nil"/>
            </w:tcBorders>
          </w:tcPr>
          <w:p w:rsidR="00A52857" w:rsidRPr="006D2C3F" w:rsidRDefault="00A52857" w:rsidP="00D54562">
            <w:pPr>
              <w:spacing w:beforeLines="25"/>
              <w:rPr>
                <w:rFonts w:ascii="宋体" w:hAnsi="宋体"/>
              </w:rPr>
            </w:pPr>
            <w:r w:rsidRPr="006D2C3F">
              <w:rPr>
                <w:rFonts w:ascii="宋体" w:hAnsi="宋体" w:hint="eastAsia"/>
              </w:rPr>
              <w:t>指因疾病</w:t>
            </w:r>
            <w:r>
              <w:rPr>
                <w:rFonts w:ascii="宋体" w:hAnsi="宋体" w:hint="eastAsia"/>
              </w:rPr>
              <w:t>或</w:t>
            </w:r>
            <w:r w:rsidRPr="006D2C3F">
              <w:rPr>
                <w:rFonts w:ascii="宋体" w:hAnsi="宋体" w:hint="eastAsia"/>
              </w:rPr>
              <w:t>意外伤害导致两个</w:t>
            </w:r>
            <w:r>
              <w:rPr>
                <w:rFonts w:ascii="宋体" w:hAnsi="宋体" w:hint="eastAsia"/>
              </w:rPr>
              <w:t>或</w:t>
            </w:r>
            <w:r w:rsidRPr="006D2C3F">
              <w:rPr>
                <w:rFonts w:ascii="宋体" w:hAnsi="宋体" w:hint="eastAsia"/>
              </w:rPr>
              <w:t>两个以上肢体自腕关节</w:t>
            </w:r>
            <w:r>
              <w:rPr>
                <w:rFonts w:ascii="宋体" w:hAnsi="宋体" w:hint="eastAsia"/>
              </w:rPr>
              <w:t>或</w:t>
            </w:r>
            <w:r w:rsidRPr="006D2C3F">
              <w:rPr>
                <w:rFonts w:ascii="宋体" w:hAnsi="宋体" w:hint="eastAsia"/>
              </w:rPr>
              <w:t>踝关节近端（靠近躯干端）以上完全性断离。</w:t>
            </w:r>
          </w:p>
        </w:tc>
      </w:tr>
      <w:tr w:rsidR="00A52857" w:rsidRPr="00DE035B" w:rsidTr="00EA6FF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87" w:type="dxa"/>
          <w:trHeight w:hRule="exact" w:val="139"/>
          <w:jc w:val="center"/>
        </w:trPr>
        <w:tc>
          <w:tcPr>
            <w:tcW w:w="798" w:type="dxa"/>
            <w:gridSpan w:val="2"/>
            <w:tcBorders>
              <w:top w:val="nil"/>
              <w:left w:val="nil"/>
              <w:bottom w:val="nil"/>
              <w:right w:val="nil"/>
            </w:tcBorders>
          </w:tcPr>
          <w:p w:rsidR="00A52857" w:rsidRPr="00DE035B" w:rsidRDefault="00A52857" w:rsidP="00D54562">
            <w:pPr>
              <w:spacing w:beforeLines="25"/>
              <w:jc w:val="left"/>
              <w:rPr>
                <w:rFonts w:ascii="宋体" w:hAnsi="宋体"/>
                <w:b/>
              </w:rPr>
            </w:pPr>
          </w:p>
        </w:tc>
        <w:tc>
          <w:tcPr>
            <w:tcW w:w="1521" w:type="dxa"/>
            <w:gridSpan w:val="2"/>
            <w:tcBorders>
              <w:top w:val="nil"/>
              <w:left w:val="nil"/>
              <w:bottom w:val="nil"/>
              <w:right w:val="nil"/>
            </w:tcBorders>
          </w:tcPr>
          <w:p w:rsidR="00A52857" w:rsidRPr="006D2C3F" w:rsidRDefault="00A52857" w:rsidP="00D54562">
            <w:pPr>
              <w:spacing w:beforeLines="25"/>
              <w:rPr>
                <w:rFonts w:ascii="宋体" w:hAnsi="宋体"/>
                <w:b/>
              </w:rPr>
            </w:pPr>
          </w:p>
        </w:tc>
        <w:tc>
          <w:tcPr>
            <w:tcW w:w="7601" w:type="dxa"/>
            <w:gridSpan w:val="2"/>
            <w:tcBorders>
              <w:top w:val="nil"/>
              <w:left w:val="nil"/>
              <w:bottom w:val="nil"/>
              <w:right w:val="nil"/>
            </w:tcBorders>
          </w:tcPr>
          <w:p w:rsidR="00A52857" w:rsidRPr="006D2C3F" w:rsidRDefault="00A52857" w:rsidP="00D54562">
            <w:pPr>
              <w:spacing w:beforeLines="25"/>
              <w:rPr>
                <w:rFonts w:ascii="宋体" w:hAnsi="宋体"/>
                <w:color w:val="000000"/>
              </w:rPr>
            </w:pPr>
          </w:p>
        </w:tc>
      </w:tr>
      <w:tr w:rsidR="00A52857" w:rsidRPr="00DE035B" w:rsidTr="00EA6FF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87" w:type="dxa"/>
          <w:trHeight w:val="118"/>
          <w:jc w:val="center"/>
        </w:trPr>
        <w:tc>
          <w:tcPr>
            <w:tcW w:w="798" w:type="dxa"/>
            <w:gridSpan w:val="2"/>
            <w:tcBorders>
              <w:top w:val="nil"/>
              <w:left w:val="nil"/>
              <w:bottom w:val="nil"/>
              <w:right w:val="nil"/>
            </w:tcBorders>
          </w:tcPr>
          <w:p w:rsidR="00A52857" w:rsidRPr="00DE035B" w:rsidRDefault="00A52857" w:rsidP="00D54562">
            <w:pPr>
              <w:spacing w:beforeLines="25"/>
              <w:jc w:val="left"/>
              <w:rPr>
                <w:rFonts w:ascii="宋体" w:hAnsi="宋体"/>
                <w:b/>
              </w:rPr>
            </w:pPr>
            <w:r w:rsidRPr="00DE035B">
              <w:rPr>
                <w:rFonts w:ascii="宋体" w:hAnsi="宋体" w:hint="eastAsia"/>
                <w:b/>
              </w:rPr>
              <w:t>9.</w:t>
            </w:r>
            <w:r w:rsidRPr="00DE035B">
              <w:rPr>
                <w:rFonts w:ascii="宋体" w:hAnsi="宋体"/>
                <w:b/>
              </w:rPr>
              <w:t>8</w:t>
            </w:r>
          </w:p>
        </w:tc>
        <w:tc>
          <w:tcPr>
            <w:tcW w:w="1521" w:type="dxa"/>
            <w:gridSpan w:val="2"/>
            <w:tcBorders>
              <w:top w:val="nil"/>
              <w:left w:val="nil"/>
              <w:bottom w:val="nil"/>
              <w:right w:val="nil"/>
            </w:tcBorders>
          </w:tcPr>
          <w:p w:rsidR="00A52857" w:rsidRPr="0079021E" w:rsidRDefault="00A52857" w:rsidP="00D54562">
            <w:pPr>
              <w:spacing w:beforeLines="25"/>
              <w:rPr>
                <w:rFonts w:ascii="宋体" w:hAnsi="宋体"/>
                <w:b/>
              </w:rPr>
            </w:pPr>
            <w:r>
              <w:rPr>
                <w:rFonts w:ascii="宋体" w:hAnsi="宋体" w:hint="eastAsia"/>
                <w:b/>
              </w:rPr>
              <w:t>急性或</w:t>
            </w:r>
            <w:r w:rsidRPr="006D2C3F">
              <w:rPr>
                <w:rFonts w:ascii="宋体" w:hAnsi="宋体" w:hint="eastAsia"/>
                <w:b/>
              </w:rPr>
              <w:t>亚急性重症肝炎</w:t>
            </w:r>
          </w:p>
        </w:tc>
        <w:tc>
          <w:tcPr>
            <w:tcW w:w="7601" w:type="dxa"/>
            <w:gridSpan w:val="2"/>
            <w:tcBorders>
              <w:top w:val="nil"/>
              <w:left w:val="nil"/>
              <w:bottom w:val="nil"/>
              <w:right w:val="nil"/>
            </w:tcBorders>
          </w:tcPr>
          <w:p w:rsidR="00A52857" w:rsidRPr="006D2C3F" w:rsidRDefault="00A52857" w:rsidP="00D54562">
            <w:pPr>
              <w:spacing w:beforeLines="25"/>
              <w:rPr>
                <w:rFonts w:ascii="宋体" w:hAnsi="宋体"/>
                <w:color w:val="000000"/>
              </w:rPr>
            </w:pPr>
            <w:r w:rsidRPr="006D2C3F">
              <w:rPr>
                <w:rFonts w:ascii="宋体" w:hAnsi="宋体" w:hint="eastAsia"/>
                <w:color w:val="000000"/>
              </w:rPr>
              <w:t>指因肝炎病毒感染引起肝脏组织弥漫性坏死，导致急性肝功能衰竭，且经血清学</w:t>
            </w:r>
            <w:r>
              <w:rPr>
                <w:rFonts w:ascii="宋体" w:hAnsi="宋体" w:hint="eastAsia"/>
                <w:color w:val="000000"/>
              </w:rPr>
              <w:t>或</w:t>
            </w:r>
            <w:r w:rsidRPr="006D2C3F">
              <w:rPr>
                <w:rFonts w:ascii="宋体" w:hAnsi="宋体" w:hint="eastAsia"/>
                <w:color w:val="000000"/>
              </w:rPr>
              <w:t>病毒学检查证实，</w:t>
            </w:r>
            <w:r w:rsidRPr="007F0A08">
              <w:rPr>
                <w:rFonts w:ascii="黑体" w:eastAsia="黑体" w:hAnsi="黑体" w:hint="eastAsia"/>
                <w:color w:val="000000"/>
              </w:rPr>
              <w:t>并须满足下列全部条件：</w:t>
            </w:r>
          </w:p>
          <w:p w:rsidR="00A52857" w:rsidRPr="006D2C3F" w:rsidRDefault="00A52857" w:rsidP="00D54562">
            <w:pPr>
              <w:numPr>
                <w:ilvl w:val="0"/>
                <w:numId w:val="14"/>
              </w:numPr>
              <w:spacing w:beforeLines="25"/>
              <w:rPr>
                <w:rFonts w:ascii="宋体" w:hAnsi="宋体"/>
                <w:color w:val="000000"/>
                <w:sz w:val="18"/>
              </w:rPr>
            </w:pPr>
            <w:r w:rsidRPr="006D2C3F">
              <w:rPr>
                <w:rFonts w:ascii="宋体" w:hAnsi="宋体" w:hint="eastAsia"/>
                <w:color w:val="000000"/>
              </w:rPr>
              <w:t>重度黄疸</w:t>
            </w:r>
            <w:r>
              <w:rPr>
                <w:rFonts w:ascii="宋体" w:hAnsi="宋体" w:hint="eastAsia"/>
                <w:color w:val="000000"/>
              </w:rPr>
              <w:t>或</w:t>
            </w:r>
            <w:r w:rsidRPr="006D2C3F">
              <w:rPr>
                <w:rFonts w:ascii="宋体" w:hAnsi="宋体" w:hint="eastAsia"/>
                <w:color w:val="000000"/>
              </w:rPr>
              <w:t>黄疸迅速加重；</w:t>
            </w:r>
          </w:p>
          <w:p w:rsidR="00A52857" w:rsidRPr="006D2C3F" w:rsidRDefault="00A52857" w:rsidP="00D54562">
            <w:pPr>
              <w:numPr>
                <w:ilvl w:val="0"/>
                <w:numId w:val="14"/>
              </w:numPr>
              <w:spacing w:beforeLines="25"/>
              <w:rPr>
                <w:rFonts w:ascii="宋体" w:hAnsi="宋体"/>
                <w:color w:val="000000"/>
                <w:sz w:val="18"/>
              </w:rPr>
            </w:pPr>
            <w:r w:rsidRPr="006D2C3F">
              <w:rPr>
                <w:rFonts w:ascii="宋体" w:hAnsi="宋体" w:hint="eastAsia"/>
                <w:color w:val="000000"/>
              </w:rPr>
              <w:t>肝性脑病；</w:t>
            </w:r>
          </w:p>
          <w:p w:rsidR="00A52857" w:rsidRPr="006D2C3F" w:rsidRDefault="00A52857" w:rsidP="00D54562">
            <w:pPr>
              <w:numPr>
                <w:ilvl w:val="0"/>
                <w:numId w:val="14"/>
              </w:numPr>
              <w:spacing w:beforeLines="25"/>
              <w:rPr>
                <w:rFonts w:ascii="宋体" w:hAnsi="宋体"/>
                <w:color w:val="000000"/>
                <w:sz w:val="18"/>
              </w:rPr>
            </w:pPr>
            <w:r w:rsidRPr="006D2C3F">
              <w:rPr>
                <w:rFonts w:ascii="宋体" w:hAnsi="宋体" w:hint="eastAsia"/>
                <w:color w:val="000000"/>
              </w:rPr>
              <w:t>B超</w:t>
            </w:r>
            <w:r>
              <w:rPr>
                <w:rFonts w:ascii="宋体" w:hAnsi="宋体" w:hint="eastAsia"/>
                <w:color w:val="000000"/>
              </w:rPr>
              <w:t>或</w:t>
            </w:r>
            <w:r w:rsidRPr="006D2C3F">
              <w:rPr>
                <w:rFonts w:ascii="宋体" w:hAnsi="宋体" w:hint="eastAsia"/>
                <w:color w:val="000000"/>
              </w:rPr>
              <w:t>其它影像学检查显示肝脏体积急速萎缩；</w:t>
            </w:r>
          </w:p>
          <w:p w:rsidR="00A52857" w:rsidRPr="006D2C3F" w:rsidRDefault="00A52857" w:rsidP="00D54562">
            <w:pPr>
              <w:numPr>
                <w:ilvl w:val="0"/>
                <w:numId w:val="14"/>
              </w:numPr>
              <w:spacing w:beforeLines="25"/>
              <w:rPr>
                <w:rFonts w:ascii="宋体" w:hAnsi="宋体"/>
              </w:rPr>
            </w:pPr>
            <w:r w:rsidRPr="006D2C3F">
              <w:rPr>
                <w:rFonts w:ascii="宋体" w:hAnsi="宋体" w:hint="eastAsia"/>
                <w:color w:val="000000"/>
              </w:rPr>
              <w:t>肝功能指标进行性恶化。</w:t>
            </w:r>
          </w:p>
        </w:tc>
      </w:tr>
      <w:tr w:rsidR="00A52857" w:rsidRPr="00DE035B" w:rsidTr="00EA6FF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87" w:type="dxa"/>
          <w:trHeight w:hRule="exact" w:val="139"/>
          <w:jc w:val="center"/>
        </w:trPr>
        <w:tc>
          <w:tcPr>
            <w:tcW w:w="798" w:type="dxa"/>
            <w:gridSpan w:val="2"/>
            <w:tcBorders>
              <w:top w:val="nil"/>
              <w:left w:val="nil"/>
              <w:bottom w:val="nil"/>
              <w:right w:val="nil"/>
            </w:tcBorders>
          </w:tcPr>
          <w:p w:rsidR="00A52857" w:rsidRPr="00DE035B" w:rsidRDefault="00A52857" w:rsidP="00D54562">
            <w:pPr>
              <w:spacing w:beforeLines="25"/>
              <w:jc w:val="left"/>
              <w:rPr>
                <w:rFonts w:ascii="宋体" w:hAnsi="宋体"/>
                <w:b/>
              </w:rPr>
            </w:pPr>
          </w:p>
        </w:tc>
        <w:tc>
          <w:tcPr>
            <w:tcW w:w="1521" w:type="dxa"/>
            <w:gridSpan w:val="2"/>
            <w:tcBorders>
              <w:top w:val="nil"/>
              <w:left w:val="nil"/>
              <w:bottom w:val="nil"/>
              <w:right w:val="nil"/>
            </w:tcBorders>
          </w:tcPr>
          <w:p w:rsidR="00A52857" w:rsidRPr="00DE035B" w:rsidRDefault="00A52857" w:rsidP="00D54562">
            <w:pPr>
              <w:spacing w:beforeLines="25"/>
              <w:rPr>
                <w:rFonts w:ascii="宋体" w:hAnsi="宋体"/>
                <w:b/>
              </w:rPr>
            </w:pPr>
          </w:p>
        </w:tc>
        <w:tc>
          <w:tcPr>
            <w:tcW w:w="7601" w:type="dxa"/>
            <w:gridSpan w:val="2"/>
            <w:tcBorders>
              <w:top w:val="nil"/>
              <w:left w:val="nil"/>
              <w:bottom w:val="nil"/>
              <w:right w:val="nil"/>
            </w:tcBorders>
          </w:tcPr>
          <w:p w:rsidR="00A52857" w:rsidRPr="00DE035B" w:rsidRDefault="00A52857" w:rsidP="00D54562">
            <w:pPr>
              <w:spacing w:beforeLines="25"/>
              <w:rPr>
                <w:rFonts w:ascii="宋体" w:hAnsi="宋体"/>
                <w:color w:val="000000"/>
              </w:rPr>
            </w:pPr>
          </w:p>
        </w:tc>
      </w:tr>
      <w:tr w:rsidR="00A52857" w:rsidRPr="00DE035B" w:rsidTr="00EA6FF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87" w:type="dxa"/>
          <w:trHeight w:val="118"/>
          <w:jc w:val="center"/>
        </w:trPr>
        <w:tc>
          <w:tcPr>
            <w:tcW w:w="798" w:type="dxa"/>
            <w:gridSpan w:val="2"/>
            <w:tcBorders>
              <w:top w:val="nil"/>
              <w:left w:val="nil"/>
              <w:bottom w:val="nil"/>
              <w:right w:val="nil"/>
            </w:tcBorders>
          </w:tcPr>
          <w:p w:rsidR="00A52857" w:rsidRPr="00DE035B" w:rsidRDefault="00A52857" w:rsidP="00D54562">
            <w:pPr>
              <w:spacing w:beforeLines="25"/>
              <w:jc w:val="left"/>
              <w:rPr>
                <w:rFonts w:ascii="宋体" w:hAnsi="宋体"/>
                <w:b/>
              </w:rPr>
            </w:pPr>
            <w:r w:rsidRPr="00DE035B">
              <w:rPr>
                <w:rFonts w:ascii="宋体" w:hAnsi="宋体" w:hint="eastAsia"/>
                <w:b/>
              </w:rPr>
              <w:t>9.</w:t>
            </w:r>
            <w:r w:rsidRPr="00DE035B">
              <w:rPr>
                <w:rFonts w:ascii="宋体" w:hAnsi="宋体"/>
                <w:b/>
              </w:rPr>
              <w:t>9</w:t>
            </w:r>
          </w:p>
        </w:tc>
        <w:tc>
          <w:tcPr>
            <w:tcW w:w="1521" w:type="dxa"/>
            <w:gridSpan w:val="2"/>
            <w:tcBorders>
              <w:top w:val="nil"/>
              <w:left w:val="nil"/>
              <w:bottom w:val="nil"/>
              <w:right w:val="nil"/>
            </w:tcBorders>
          </w:tcPr>
          <w:p w:rsidR="00A52857" w:rsidRPr="0079021E" w:rsidRDefault="00A52857" w:rsidP="00D54562">
            <w:pPr>
              <w:spacing w:beforeLines="25"/>
              <w:rPr>
                <w:rFonts w:ascii="宋体" w:hAnsi="宋体"/>
                <w:b/>
              </w:rPr>
            </w:pPr>
            <w:r w:rsidRPr="00951DD1">
              <w:rPr>
                <w:rFonts w:ascii="宋体" w:hAnsi="宋体" w:hint="eastAsia"/>
                <w:b/>
              </w:rPr>
              <w:t>良性脑肿瘤</w:t>
            </w:r>
          </w:p>
        </w:tc>
        <w:tc>
          <w:tcPr>
            <w:tcW w:w="7601" w:type="dxa"/>
            <w:gridSpan w:val="2"/>
            <w:tcBorders>
              <w:top w:val="nil"/>
              <w:left w:val="nil"/>
              <w:bottom w:val="nil"/>
              <w:right w:val="nil"/>
            </w:tcBorders>
          </w:tcPr>
          <w:p w:rsidR="00A52857" w:rsidRPr="00545CA2" w:rsidRDefault="00A52857" w:rsidP="00D54562">
            <w:pPr>
              <w:spacing w:beforeLines="25"/>
              <w:rPr>
                <w:rFonts w:ascii="宋体" w:hAnsi="宋体"/>
                <w:color w:val="000000"/>
              </w:rPr>
            </w:pPr>
            <w:r w:rsidRPr="00545CA2">
              <w:rPr>
                <w:rFonts w:ascii="宋体" w:hAnsi="宋体" w:hint="eastAsia"/>
                <w:color w:val="000000"/>
              </w:rPr>
              <w:t>指脑的良性肿瘤，已经引起颅内压增高，临床表现为视神经乳头水肿、精神症状、癫痫及运动感觉障碍等，并危及生命。须由头颅断层扫描（CT）、核磁共振检查（MRI）</w:t>
            </w:r>
            <w:r>
              <w:rPr>
                <w:rFonts w:ascii="宋体" w:hAnsi="宋体" w:hint="eastAsia"/>
                <w:color w:val="000000"/>
              </w:rPr>
              <w:t>或</w:t>
            </w:r>
            <w:r w:rsidRPr="00545CA2">
              <w:rPr>
                <w:rFonts w:ascii="宋体" w:hAnsi="宋体" w:hint="eastAsia"/>
                <w:color w:val="000000"/>
              </w:rPr>
              <w:t>正电子发射断层扫描（PET）等影像学检查证实，并须满足下列至少一项条件：</w:t>
            </w:r>
          </w:p>
          <w:p w:rsidR="00A52857" w:rsidRPr="00545CA2" w:rsidRDefault="00A52857" w:rsidP="00D54562">
            <w:pPr>
              <w:numPr>
                <w:ilvl w:val="0"/>
                <w:numId w:val="15"/>
              </w:numPr>
              <w:spacing w:beforeLines="25"/>
              <w:rPr>
                <w:rFonts w:ascii="宋体" w:hAnsi="宋体"/>
                <w:color w:val="000000"/>
              </w:rPr>
            </w:pPr>
            <w:r w:rsidRPr="00545CA2">
              <w:rPr>
                <w:rFonts w:ascii="宋体" w:hAnsi="宋体" w:hint="eastAsia"/>
                <w:color w:val="000000"/>
              </w:rPr>
              <w:t>实际实施了开颅进行的脑肿瘤完全切除</w:t>
            </w:r>
            <w:r>
              <w:rPr>
                <w:rFonts w:ascii="宋体" w:hAnsi="宋体" w:hint="eastAsia"/>
                <w:color w:val="000000"/>
              </w:rPr>
              <w:t>或</w:t>
            </w:r>
            <w:r w:rsidRPr="00545CA2">
              <w:rPr>
                <w:rFonts w:ascii="宋体" w:hAnsi="宋体" w:hint="eastAsia"/>
                <w:color w:val="000000"/>
              </w:rPr>
              <w:t>部分切除的手术；</w:t>
            </w:r>
          </w:p>
          <w:p w:rsidR="00A52857" w:rsidRPr="00545CA2" w:rsidRDefault="00A52857" w:rsidP="00D54562">
            <w:pPr>
              <w:numPr>
                <w:ilvl w:val="0"/>
                <w:numId w:val="15"/>
              </w:numPr>
              <w:spacing w:beforeLines="25"/>
              <w:rPr>
                <w:rFonts w:ascii="宋体" w:hAnsi="宋体"/>
                <w:color w:val="000000"/>
              </w:rPr>
            </w:pPr>
            <w:r w:rsidRPr="00545CA2">
              <w:rPr>
                <w:rFonts w:ascii="宋体" w:hAnsi="宋体" w:hint="eastAsia"/>
                <w:color w:val="000000"/>
              </w:rPr>
              <w:t>实际实施了对脑肿瘤进行的放射治疗。</w:t>
            </w:r>
          </w:p>
          <w:p w:rsidR="00A52857" w:rsidRDefault="00A52857" w:rsidP="00D54562">
            <w:pPr>
              <w:spacing w:beforeLines="25"/>
              <w:rPr>
                <w:rFonts w:ascii="楷体_GB2312" w:eastAsia="楷体_GB2312" w:hAnsi="宋体"/>
                <w:color w:val="000000"/>
              </w:rPr>
            </w:pPr>
            <w:r>
              <w:rPr>
                <w:rFonts w:ascii="黑体" w:eastAsia="黑体" w:hAnsi="宋体" w:hint="eastAsia"/>
                <w:color w:val="000000"/>
              </w:rPr>
              <w:t>脑垂体瘤、脑囊肿、脑血管性疾病不在保障范围内</w:t>
            </w:r>
            <w:r>
              <w:rPr>
                <w:rFonts w:ascii="宋体" w:hAnsi="宋体" w:hint="eastAsia"/>
                <w:color w:val="000000"/>
              </w:rPr>
              <w:t>。</w:t>
            </w:r>
          </w:p>
        </w:tc>
      </w:tr>
      <w:tr w:rsidR="00A52857" w:rsidRPr="00DE035B" w:rsidTr="00EA6FF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87" w:type="dxa"/>
          <w:trHeight w:hRule="exact" w:val="139"/>
          <w:jc w:val="center"/>
        </w:trPr>
        <w:tc>
          <w:tcPr>
            <w:tcW w:w="798" w:type="dxa"/>
            <w:gridSpan w:val="2"/>
            <w:tcBorders>
              <w:top w:val="nil"/>
              <w:left w:val="nil"/>
              <w:bottom w:val="nil"/>
              <w:right w:val="nil"/>
            </w:tcBorders>
          </w:tcPr>
          <w:p w:rsidR="00A52857" w:rsidRPr="00DE035B" w:rsidRDefault="00A52857" w:rsidP="00D54562">
            <w:pPr>
              <w:spacing w:beforeLines="25"/>
              <w:jc w:val="left"/>
              <w:rPr>
                <w:rFonts w:ascii="宋体" w:hAnsi="宋体"/>
                <w:b/>
              </w:rPr>
            </w:pPr>
          </w:p>
        </w:tc>
        <w:tc>
          <w:tcPr>
            <w:tcW w:w="1521" w:type="dxa"/>
            <w:gridSpan w:val="2"/>
            <w:tcBorders>
              <w:top w:val="nil"/>
              <w:left w:val="nil"/>
              <w:bottom w:val="nil"/>
              <w:right w:val="nil"/>
            </w:tcBorders>
          </w:tcPr>
          <w:p w:rsidR="00A52857" w:rsidRPr="00A6637A" w:rsidRDefault="00A52857" w:rsidP="00D54562">
            <w:pPr>
              <w:spacing w:beforeLines="25"/>
              <w:rPr>
                <w:rFonts w:ascii="宋体" w:hAnsi="宋体"/>
                <w:b/>
              </w:rPr>
            </w:pPr>
          </w:p>
        </w:tc>
        <w:tc>
          <w:tcPr>
            <w:tcW w:w="7601" w:type="dxa"/>
            <w:gridSpan w:val="2"/>
            <w:tcBorders>
              <w:top w:val="nil"/>
              <w:left w:val="nil"/>
              <w:bottom w:val="nil"/>
              <w:right w:val="nil"/>
            </w:tcBorders>
          </w:tcPr>
          <w:p w:rsidR="00A52857" w:rsidRPr="00A6637A" w:rsidRDefault="00A52857" w:rsidP="00D54562">
            <w:pPr>
              <w:spacing w:beforeLines="25"/>
              <w:rPr>
                <w:rFonts w:ascii="宋体" w:hAnsi="宋体"/>
                <w:color w:val="000000"/>
              </w:rPr>
            </w:pPr>
          </w:p>
        </w:tc>
      </w:tr>
      <w:tr w:rsidR="00A52857" w:rsidRPr="00DE035B" w:rsidTr="00EA6FF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87" w:type="dxa"/>
          <w:trHeight w:val="118"/>
          <w:jc w:val="center"/>
        </w:trPr>
        <w:tc>
          <w:tcPr>
            <w:tcW w:w="798" w:type="dxa"/>
            <w:gridSpan w:val="2"/>
            <w:tcBorders>
              <w:top w:val="nil"/>
              <w:left w:val="nil"/>
              <w:bottom w:val="nil"/>
              <w:right w:val="nil"/>
            </w:tcBorders>
          </w:tcPr>
          <w:p w:rsidR="00A52857" w:rsidRPr="00DE035B" w:rsidRDefault="00A52857" w:rsidP="00D54562">
            <w:pPr>
              <w:spacing w:beforeLines="25"/>
              <w:jc w:val="left"/>
              <w:rPr>
                <w:rFonts w:ascii="宋体" w:hAnsi="宋体"/>
                <w:b/>
              </w:rPr>
            </w:pPr>
            <w:r w:rsidRPr="00DE035B">
              <w:rPr>
                <w:rFonts w:ascii="宋体" w:hAnsi="宋体" w:hint="eastAsia"/>
                <w:b/>
              </w:rPr>
              <w:t>9.</w:t>
            </w:r>
            <w:r w:rsidRPr="00DE035B">
              <w:rPr>
                <w:rFonts w:ascii="宋体" w:hAnsi="宋体"/>
                <w:b/>
              </w:rPr>
              <w:t>10</w:t>
            </w:r>
          </w:p>
        </w:tc>
        <w:tc>
          <w:tcPr>
            <w:tcW w:w="1521" w:type="dxa"/>
            <w:gridSpan w:val="2"/>
            <w:tcBorders>
              <w:top w:val="nil"/>
              <w:left w:val="nil"/>
              <w:bottom w:val="nil"/>
              <w:right w:val="nil"/>
            </w:tcBorders>
          </w:tcPr>
          <w:p w:rsidR="00A52857" w:rsidRPr="0079021E" w:rsidRDefault="00A52857" w:rsidP="00D54562">
            <w:pPr>
              <w:spacing w:beforeLines="25"/>
              <w:rPr>
                <w:rFonts w:ascii="宋体" w:hAnsi="宋体"/>
                <w:b/>
              </w:rPr>
            </w:pPr>
            <w:r w:rsidRPr="00A6637A">
              <w:rPr>
                <w:rFonts w:ascii="宋体" w:hAnsi="宋体" w:hint="eastAsia"/>
                <w:b/>
              </w:rPr>
              <w:t>慢性肝功能衰</w:t>
            </w:r>
            <w:r w:rsidRPr="00A6637A">
              <w:rPr>
                <w:rFonts w:ascii="宋体" w:hAnsi="宋体" w:hint="eastAsia"/>
                <w:b/>
              </w:rPr>
              <w:lastRenderedPageBreak/>
              <w:t>竭失代偿期</w:t>
            </w:r>
          </w:p>
        </w:tc>
        <w:tc>
          <w:tcPr>
            <w:tcW w:w="7601" w:type="dxa"/>
            <w:gridSpan w:val="2"/>
            <w:tcBorders>
              <w:top w:val="nil"/>
              <w:left w:val="nil"/>
              <w:bottom w:val="nil"/>
              <w:right w:val="nil"/>
            </w:tcBorders>
          </w:tcPr>
          <w:p w:rsidR="00A52857" w:rsidRPr="00A6637A" w:rsidRDefault="00A52857" w:rsidP="00D54562">
            <w:pPr>
              <w:spacing w:beforeLines="25"/>
              <w:rPr>
                <w:rFonts w:ascii="宋体" w:hAnsi="宋体"/>
                <w:color w:val="000000"/>
              </w:rPr>
            </w:pPr>
            <w:r w:rsidRPr="00A6637A">
              <w:rPr>
                <w:rFonts w:ascii="宋体" w:hAnsi="宋体" w:hint="eastAsia"/>
                <w:color w:val="000000"/>
              </w:rPr>
              <w:lastRenderedPageBreak/>
              <w:t>指因慢性肝脏疾病导致肝功能衰竭。</w:t>
            </w:r>
            <w:r w:rsidRPr="007F0A08">
              <w:rPr>
                <w:rFonts w:ascii="黑体" w:eastAsia="黑体" w:hAnsi="黑体" w:hint="eastAsia"/>
                <w:color w:val="000000"/>
              </w:rPr>
              <w:t>须满足下列全部条件：</w:t>
            </w:r>
          </w:p>
          <w:p w:rsidR="00A52857" w:rsidRPr="00A6637A" w:rsidRDefault="00A52857" w:rsidP="00D54562">
            <w:pPr>
              <w:numPr>
                <w:ilvl w:val="0"/>
                <w:numId w:val="16"/>
              </w:numPr>
              <w:spacing w:beforeLines="25"/>
              <w:rPr>
                <w:rFonts w:ascii="宋体" w:hAnsi="宋体"/>
                <w:color w:val="000000"/>
              </w:rPr>
            </w:pPr>
            <w:r w:rsidRPr="00A6637A">
              <w:rPr>
                <w:rFonts w:ascii="宋体" w:hAnsi="宋体" w:hint="eastAsia"/>
                <w:color w:val="000000"/>
              </w:rPr>
              <w:lastRenderedPageBreak/>
              <w:t>持续性黄疸；</w:t>
            </w:r>
          </w:p>
          <w:p w:rsidR="00A52857" w:rsidRPr="00A6637A" w:rsidRDefault="00A52857" w:rsidP="00D54562">
            <w:pPr>
              <w:numPr>
                <w:ilvl w:val="0"/>
                <w:numId w:val="16"/>
              </w:numPr>
              <w:spacing w:beforeLines="25"/>
              <w:rPr>
                <w:rFonts w:ascii="宋体" w:hAnsi="宋体"/>
                <w:color w:val="000000"/>
              </w:rPr>
            </w:pPr>
            <w:r w:rsidRPr="00A6637A">
              <w:rPr>
                <w:rFonts w:ascii="宋体" w:hAnsi="宋体" w:hint="eastAsia"/>
                <w:color w:val="000000"/>
              </w:rPr>
              <w:t>腹水；</w:t>
            </w:r>
          </w:p>
          <w:p w:rsidR="00A52857" w:rsidRPr="00A6637A" w:rsidRDefault="00A52857" w:rsidP="00D54562">
            <w:pPr>
              <w:numPr>
                <w:ilvl w:val="0"/>
                <w:numId w:val="16"/>
              </w:numPr>
              <w:spacing w:beforeLines="25"/>
              <w:rPr>
                <w:rFonts w:ascii="宋体" w:hAnsi="宋体"/>
                <w:color w:val="000000"/>
              </w:rPr>
            </w:pPr>
            <w:r w:rsidRPr="00A6637A">
              <w:rPr>
                <w:rFonts w:ascii="宋体" w:hAnsi="宋体" w:hint="eastAsia"/>
                <w:color w:val="000000"/>
              </w:rPr>
              <w:t>肝性脑病；</w:t>
            </w:r>
          </w:p>
          <w:p w:rsidR="00A52857" w:rsidRDefault="00A52857" w:rsidP="00D54562">
            <w:pPr>
              <w:numPr>
                <w:ilvl w:val="0"/>
                <w:numId w:val="16"/>
              </w:numPr>
              <w:spacing w:beforeLines="25"/>
              <w:rPr>
                <w:rFonts w:ascii="楷体_GB2312" w:eastAsia="楷体_GB2312" w:hAnsi="宋体"/>
                <w:color w:val="000000"/>
              </w:rPr>
            </w:pPr>
            <w:r w:rsidRPr="00A6637A">
              <w:rPr>
                <w:rFonts w:ascii="宋体" w:hAnsi="宋体" w:hint="eastAsia"/>
                <w:color w:val="000000"/>
              </w:rPr>
              <w:t>充血性脾肿大伴脾功能亢进</w:t>
            </w:r>
            <w:r>
              <w:rPr>
                <w:rFonts w:ascii="宋体" w:hAnsi="宋体" w:hint="eastAsia"/>
                <w:color w:val="000000"/>
              </w:rPr>
              <w:t>或</w:t>
            </w:r>
            <w:r w:rsidRPr="00A6637A">
              <w:rPr>
                <w:rFonts w:ascii="宋体" w:hAnsi="宋体" w:hint="eastAsia"/>
                <w:color w:val="000000"/>
              </w:rPr>
              <w:t>食管胃底静脉曲张。</w:t>
            </w:r>
          </w:p>
          <w:p w:rsidR="00A52857" w:rsidRDefault="00A52857" w:rsidP="00D54562">
            <w:pPr>
              <w:spacing w:beforeLines="25"/>
              <w:rPr>
                <w:rFonts w:ascii="楷体_GB2312" w:eastAsia="楷体_GB2312" w:hAnsi="宋体"/>
                <w:color w:val="000000"/>
              </w:rPr>
            </w:pPr>
            <w:r>
              <w:rPr>
                <w:rFonts w:ascii="黑体" w:eastAsia="黑体" w:hAnsi="宋体" w:hint="eastAsia"/>
                <w:color w:val="000000"/>
              </w:rPr>
              <w:t>因酗酒或药物滥用导致的肝功能衰竭不在保障范围内</w:t>
            </w:r>
            <w:r>
              <w:rPr>
                <w:rFonts w:ascii="宋体" w:hAnsi="宋体" w:hint="eastAsia"/>
                <w:color w:val="000000"/>
              </w:rPr>
              <w:t>。</w:t>
            </w:r>
          </w:p>
        </w:tc>
      </w:tr>
      <w:tr w:rsidR="00A52857" w:rsidRPr="00DE035B" w:rsidTr="00EA6FF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87" w:type="dxa"/>
          <w:trHeight w:hRule="exact" w:val="139"/>
          <w:jc w:val="center"/>
        </w:trPr>
        <w:tc>
          <w:tcPr>
            <w:tcW w:w="798" w:type="dxa"/>
            <w:gridSpan w:val="2"/>
            <w:tcBorders>
              <w:top w:val="nil"/>
              <w:left w:val="nil"/>
              <w:bottom w:val="nil"/>
              <w:right w:val="nil"/>
            </w:tcBorders>
          </w:tcPr>
          <w:p w:rsidR="00A52857" w:rsidRPr="00DE035B" w:rsidRDefault="00A52857" w:rsidP="00D54562">
            <w:pPr>
              <w:spacing w:beforeLines="25"/>
              <w:jc w:val="left"/>
              <w:rPr>
                <w:rFonts w:ascii="宋体" w:hAnsi="宋体"/>
                <w:b/>
              </w:rPr>
            </w:pPr>
          </w:p>
        </w:tc>
        <w:tc>
          <w:tcPr>
            <w:tcW w:w="1521" w:type="dxa"/>
            <w:gridSpan w:val="2"/>
            <w:tcBorders>
              <w:top w:val="nil"/>
              <w:left w:val="nil"/>
              <w:bottom w:val="nil"/>
              <w:right w:val="nil"/>
            </w:tcBorders>
          </w:tcPr>
          <w:p w:rsidR="00A52857" w:rsidRPr="00815DF8" w:rsidRDefault="00A52857" w:rsidP="00D54562">
            <w:pPr>
              <w:spacing w:beforeLines="25"/>
              <w:rPr>
                <w:rFonts w:ascii="宋体" w:hAnsi="宋体"/>
                <w:b/>
              </w:rPr>
            </w:pPr>
          </w:p>
        </w:tc>
        <w:tc>
          <w:tcPr>
            <w:tcW w:w="7601" w:type="dxa"/>
            <w:gridSpan w:val="2"/>
            <w:tcBorders>
              <w:top w:val="nil"/>
              <w:left w:val="nil"/>
              <w:bottom w:val="nil"/>
              <w:right w:val="nil"/>
            </w:tcBorders>
          </w:tcPr>
          <w:p w:rsidR="00A52857" w:rsidRPr="00815DF8" w:rsidRDefault="00A52857" w:rsidP="00D54562">
            <w:pPr>
              <w:spacing w:beforeLines="25"/>
              <w:rPr>
                <w:rFonts w:ascii="宋体" w:hAnsi="宋体"/>
                <w:color w:val="000000"/>
              </w:rPr>
            </w:pPr>
          </w:p>
        </w:tc>
      </w:tr>
      <w:tr w:rsidR="00A52857" w:rsidRPr="00DE035B" w:rsidTr="00EA6FF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87" w:type="dxa"/>
          <w:trHeight w:val="118"/>
          <w:jc w:val="center"/>
        </w:trPr>
        <w:tc>
          <w:tcPr>
            <w:tcW w:w="798" w:type="dxa"/>
            <w:gridSpan w:val="2"/>
            <w:tcBorders>
              <w:top w:val="nil"/>
              <w:left w:val="nil"/>
              <w:bottom w:val="nil"/>
              <w:right w:val="nil"/>
            </w:tcBorders>
          </w:tcPr>
          <w:p w:rsidR="00A52857" w:rsidRPr="00DE035B" w:rsidRDefault="00A52857" w:rsidP="00D54562">
            <w:pPr>
              <w:spacing w:beforeLines="25"/>
              <w:jc w:val="left"/>
              <w:rPr>
                <w:rFonts w:ascii="宋体" w:hAnsi="宋体"/>
                <w:b/>
              </w:rPr>
            </w:pPr>
            <w:r w:rsidRPr="00DE035B">
              <w:rPr>
                <w:rFonts w:ascii="宋体" w:hAnsi="宋体" w:hint="eastAsia"/>
                <w:b/>
              </w:rPr>
              <w:t>9.</w:t>
            </w:r>
            <w:r w:rsidRPr="00DE035B">
              <w:rPr>
                <w:rFonts w:ascii="宋体" w:hAnsi="宋体"/>
                <w:b/>
              </w:rPr>
              <w:t>11</w:t>
            </w:r>
          </w:p>
        </w:tc>
        <w:tc>
          <w:tcPr>
            <w:tcW w:w="1521" w:type="dxa"/>
            <w:gridSpan w:val="2"/>
            <w:tcBorders>
              <w:top w:val="nil"/>
              <w:left w:val="nil"/>
              <w:bottom w:val="nil"/>
              <w:right w:val="nil"/>
            </w:tcBorders>
          </w:tcPr>
          <w:p w:rsidR="00A52857" w:rsidRPr="0079021E" w:rsidRDefault="00A52857" w:rsidP="00D54562">
            <w:pPr>
              <w:spacing w:beforeLines="25"/>
              <w:rPr>
                <w:rFonts w:ascii="宋体" w:hAnsi="宋体"/>
                <w:b/>
              </w:rPr>
            </w:pPr>
            <w:r>
              <w:rPr>
                <w:rFonts w:ascii="宋体" w:hAnsi="宋体" w:hint="eastAsia"/>
                <w:b/>
              </w:rPr>
              <w:t>脑炎后遗症或</w:t>
            </w:r>
            <w:r w:rsidRPr="00815DF8">
              <w:rPr>
                <w:rFonts w:ascii="宋体" w:hAnsi="宋体" w:hint="eastAsia"/>
                <w:b/>
              </w:rPr>
              <w:t>脑膜炎后遗症</w:t>
            </w:r>
          </w:p>
        </w:tc>
        <w:tc>
          <w:tcPr>
            <w:tcW w:w="7601" w:type="dxa"/>
            <w:gridSpan w:val="2"/>
            <w:tcBorders>
              <w:top w:val="nil"/>
              <w:left w:val="nil"/>
              <w:bottom w:val="nil"/>
              <w:right w:val="nil"/>
            </w:tcBorders>
          </w:tcPr>
          <w:p w:rsidR="00A52857" w:rsidRPr="00815DF8" w:rsidRDefault="00A52857" w:rsidP="00D54562">
            <w:pPr>
              <w:spacing w:beforeLines="25"/>
              <w:rPr>
                <w:rFonts w:ascii="宋体" w:hAnsi="宋体"/>
                <w:color w:val="000000"/>
              </w:rPr>
            </w:pPr>
            <w:r w:rsidRPr="00815DF8">
              <w:rPr>
                <w:rFonts w:ascii="宋体" w:hAnsi="宋体" w:hint="eastAsia"/>
                <w:color w:val="000000"/>
              </w:rPr>
              <w:t>指因患脑炎</w:t>
            </w:r>
            <w:r>
              <w:rPr>
                <w:rFonts w:ascii="宋体" w:hAnsi="宋体" w:hint="eastAsia"/>
                <w:color w:val="000000"/>
              </w:rPr>
              <w:t>或</w:t>
            </w:r>
            <w:r w:rsidRPr="00815DF8">
              <w:rPr>
                <w:rFonts w:ascii="宋体" w:hAnsi="宋体" w:hint="eastAsia"/>
                <w:color w:val="000000"/>
              </w:rPr>
              <w:t>脑膜炎导致的神经系统永久性的功能障碍。神经系统永久性的功能障碍，指疾病确诊180 天后，仍遗留下列一种</w:t>
            </w:r>
            <w:r>
              <w:rPr>
                <w:rFonts w:ascii="宋体" w:hAnsi="宋体" w:hint="eastAsia"/>
                <w:color w:val="000000"/>
              </w:rPr>
              <w:t>或</w:t>
            </w:r>
            <w:r w:rsidRPr="00815DF8">
              <w:rPr>
                <w:rFonts w:ascii="宋体" w:hAnsi="宋体" w:hint="eastAsia"/>
                <w:color w:val="000000"/>
              </w:rPr>
              <w:t>一种以上障碍：</w:t>
            </w:r>
          </w:p>
          <w:p w:rsidR="00A52857" w:rsidRPr="00815DF8" w:rsidRDefault="00A52857" w:rsidP="00D54562">
            <w:pPr>
              <w:numPr>
                <w:ilvl w:val="0"/>
                <w:numId w:val="17"/>
              </w:numPr>
              <w:spacing w:beforeLines="25"/>
              <w:rPr>
                <w:rFonts w:ascii="宋体" w:hAnsi="宋体"/>
                <w:color w:val="000000"/>
              </w:rPr>
            </w:pPr>
            <w:r w:rsidRPr="00815DF8">
              <w:rPr>
                <w:rFonts w:ascii="宋体" w:hAnsi="宋体" w:hint="eastAsia"/>
                <w:color w:val="000000"/>
              </w:rPr>
              <w:t>一肢</w:t>
            </w:r>
            <w:r>
              <w:rPr>
                <w:rFonts w:ascii="宋体" w:hAnsi="宋体" w:hint="eastAsia"/>
                <w:color w:val="000000"/>
              </w:rPr>
              <w:t>或</w:t>
            </w:r>
            <w:r w:rsidRPr="00815DF8">
              <w:rPr>
                <w:rFonts w:ascii="宋体" w:hAnsi="宋体" w:hint="eastAsia"/>
                <w:color w:val="000000"/>
              </w:rPr>
              <w:t>一肢以上肢体机能完全丧失；</w:t>
            </w:r>
          </w:p>
          <w:p w:rsidR="00A52857" w:rsidRPr="00815DF8" w:rsidRDefault="00A52857" w:rsidP="00D54562">
            <w:pPr>
              <w:numPr>
                <w:ilvl w:val="0"/>
                <w:numId w:val="17"/>
              </w:numPr>
              <w:spacing w:beforeLines="25"/>
              <w:rPr>
                <w:rFonts w:ascii="宋体" w:hAnsi="宋体"/>
                <w:color w:val="000000"/>
              </w:rPr>
            </w:pPr>
            <w:r w:rsidRPr="00815DF8">
              <w:rPr>
                <w:rFonts w:ascii="宋体" w:hAnsi="宋体" w:hint="eastAsia"/>
                <w:color w:val="000000"/>
              </w:rPr>
              <w:t>语言能力</w:t>
            </w:r>
            <w:r>
              <w:rPr>
                <w:rFonts w:ascii="宋体" w:hAnsi="宋体" w:hint="eastAsia"/>
                <w:color w:val="000000"/>
              </w:rPr>
              <w:t>或</w:t>
            </w:r>
            <w:r w:rsidRPr="00815DF8">
              <w:rPr>
                <w:rFonts w:ascii="宋体" w:hAnsi="宋体" w:hint="eastAsia"/>
                <w:color w:val="000000"/>
              </w:rPr>
              <w:t>咀嚼吞咽能力完全丧失；</w:t>
            </w:r>
          </w:p>
          <w:p w:rsidR="00A52857" w:rsidRPr="00815DF8" w:rsidRDefault="00A52857" w:rsidP="00D54562">
            <w:pPr>
              <w:numPr>
                <w:ilvl w:val="0"/>
                <w:numId w:val="17"/>
              </w:numPr>
              <w:spacing w:beforeLines="25"/>
              <w:rPr>
                <w:rFonts w:ascii="宋体" w:hAnsi="宋体"/>
                <w:color w:val="000000"/>
              </w:rPr>
            </w:pPr>
            <w:r w:rsidRPr="00815DF8">
              <w:rPr>
                <w:rFonts w:ascii="宋体" w:hAnsi="宋体" w:hint="eastAsia"/>
                <w:color w:val="000000"/>
              </w:rPr>
              <w:t>自主生活能力完全丧失，无法独立完成六项基本日常生活活动中的三项</w:t>
            </w:r>
            <w:r>
              <w:rPr>
                <w:rFonts w:ascii="宋体" w:hAnsi="宋体" w:hint="eastAsia"/>
                <w:color w:val="000000"/>
              </w:rPr>
              <w:t>或</w:t>
            </w:r>
            <w:r w:rsidRPr="00815DF8">
              <w:rPr>
                <w:rFonts w:ascii="宋体" w:hAnsi="宋体" w:hint="eastAsia"/>
                <w:color w:val="000000"/>
              </w:rPr>
              <w:t>三项以上。</w:t>
            </w:r>
          </w:p>
        </w:tc>
      </w:tr>
      <w:tr w:rsidR="00A52857" w:rsidRPr="00DE035B" w:rsidTr="00EA6FF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87" w:type="dxa"/>
          <w:trHeight w:hRule="exact" w:val="139"/>
          <w:jc w:val="center"/>
        </w:trPr>
        <w:tc>
          <w:tcPr>
            <w:tcW w:w="798" w:type="dxa"/>
            <w:gridSpan w:val="2"/>
            <w:tcBorders>
              <w:top w:val="nil"/>
              <w:left w:val="nil"/>
              <w:bottom w:val="nil"/>
              <w:right w:val="nil"/>
            </w:tcBorders>
          </w:tcPr>
          <w:p w:rsidR="00A52857" w:rsidRPr="00DE035B" w:rsidRDefault="00A52857" w:rsidP="00D54562">
            <w:pPr>
              <w:spacing w:beforeLines="25"/>
              <w:jc w:val="left"/>
              <w:rPr>
                <w:rFonts w:ascii="宋体" w:hAnsi="宋体"/>
                <w:b/>
              </w:rPr>
            </w:pPr>
          </w:p>
        </w:tc>
        <w:tc>
          <w:tcPr>
            <w:tcW w:w="1521" w:type="dxa"/>
            <w:gridSpan w:val="2"/>
            <w:tcBorders>
              <w:top w:val="nil"/>
              <w:left w:val="nil"/>
              <w:bottom w:val="nil"/>
              <w:right w:val="nil"/>
            </w:tcBorders>
          </w:tcPr>
          <w:p w:rsidR="00A52857" w:rsidRPr="00DE035B" w:rsidRDefault="00A52857" w:rsidP="00D54562">
            <w:pPr>
              <w:spacing w:beforeLines="25"/>
              <w:rPr>
                <w:rFonts w:ascii="宋体" w:hAnsi="宋体"/>
                <w:b/>
              </w:rPr>
            </w:pPr>
          </w:p>
        </w:tc>
        <w:tc>
          <w:tcPr>
            <w:tcW w:w="7601" w:type="dxa"/>
            <w:gridSpan w:val="2"/>
            <w:tcBorders>
              <w:top w:val="nil"/>
              <w:left w:val="nil"/>
              <w:bottom w:val="nil"/>
              <w:right w:val="nil"/>
            </w:tcBorders>
          </w:tcPr>
          <w:p w:rsidR="00A52857" w:rsidRPr="00DE035B" w:rsidRDefault="00A52857" w:rsidP="00D54562">
            <w:pPr>
              <w:spacing w:beforeLines="25"/>
              <w:rPr>
                <w:rFonts w:ascii="宋体" w:hAnsi="宋体"/>
                <w:color w:val="000000"/>
              </w:rPr>
            </w:pPr>
          </w:p>
        </w:tc>
      </w:tr>
      <w:tr w:rsidR="00A52857" w:rsidRPr="00DE035B" w:rsidTr="00EA6FF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87" w:type="dxa"/>
          <w:trHeight w:val="118"/>
          <w:jc w:val="center"/>
        </w:trPr>
        <w:tc>
          <w:tcPr>
            <w:tcW w:w="798" w:type="dxa"/>
            <w:gridSpan w:val="2"/>
            <w:tcBorders>
              <w:top w:val="nil"/>
              <w:left w:val="nil"/>
              <w:bottom w:val="nil"/>
              <w:right w:val="nil"/>
            </w:tcBorders>
          </w:tcPr>
          <w:p w:rsidR="00A52857" w:rsidRPr="00DE035B" w:rsidRDefault="00A52857" w:rsidP="00D54562">
            <w:pPr>
              <w:spacing w:beforeLines="25"/>
              <w:jc w:val="left"/>
              <w:rPr>
                <w:rFonts w:ascii="宋体" w:hAnsi="宋体"/>
                <w:b/>
              </w:rPr>
            </w:pPr>
            <w:r w:rsidRPr="00DE035B">
              <w:rPr>
                <w:rFonts w:ascii="宋体" w:hAnsi="宋体" w:hint="eastAsia"/>
                <w:b/>
              </w:rPr>
              <w:t>9.</w:t>
            </w:r>
            <w:r w:rsidRPr="00DE035B">
              <w:rPr>
                <w:rFonts w:ascii="宋体" w:hAnsi="宋体"/>
                <w:b/>
              </w:rPr>
              <w:t>12</w:t>
            </w:r>
          </w:p>
        </w:tc>
        <w:tc>
          <w:tcPr>
            <w:tcW w:w="1521" w:type="dxa"/>
            <w:gridSpan w:val="2"/>
            <w:tcBorders>
              <w:top w:val="nil"/>
              <w:left w:val="nil"/>
              <w:bottom w:val="nil"/>
              <w:right w:val="nil"/>
            </w:tcBorders>
          </w:tcPr>
          <w:p w:rsidR="00A52857" w:rsidRPr="0079021E" w:rsidRDefault="00A52857" w:rsidP="00D54562">
            <w:pPr>
              <w:spacing w:beforeLines="25"/>
              <w:rPr>
                <w:rFonts w:ascii="宋体" w:hAnsi="宋体"/>
                <w:b/>
              </w:rPr>
            </w:pPr>
            <w:r w:rsidRPr="003C0042">
              <w:rPr>
                <w:rFonts w:ascii="宋体" w:hAnsi="宋体" w:hint="eastAsia"/>
                <w:b/>
              </w:rPr>
              <w:t>深度昏迷</w:t>
            </w:r>
          </w:p>
        </w:tc>
        <w:tc>
          <w:tcPr>
            <w:tcW w:w="7601" w:type="dxa"/>
            <w:gridSpan w:val="2"/>
            <w:tcBorders>
              <w:top w:val="nil"/>
              <w:left w:val="nil"/>
              <w:bottom w:val="nil"/>
              <w:right w:val="nil"/>
            </w:tcBorders>
          </w:tcPr>
          <w:p w:rsidR="00A52857" w:rsidRPr="003C0042" w:rsidRDefault="00A52857" w:rsidP="00D54562">
            <w:pPr>
              <w:spacing w:beforeLines="25"/>
              <w:rPr>
                <w:rFonts w:ascii="宋体" w:hAnsi="宋体"/>
                <w:color w:val="000000"/>
              </w:rPr>
            </w:pPr>
            <w:r w:rsidRPr="003C0042">
              <w:rPr>
                <w:rFonts w:ascii="宋体" w:hAnsi="宋体" w:hint="eastAsia"/>
                <w:color w:val="000000"/>
              </w:rPr>
              <w:t>指因疾病</w:t>
            </w:r>
            <w:r>
              <w:rPr>
                <w:rFonts w:ascii="宋体" w:hAnsi="宋体" w:hint="eastAsia"/>
                <w:color w:val="000000"/>
              </w:rPr>
              <w:t>或</w:t>
            </w:r>
            <w:r w:rsidRPr="003C0042">
              <w:rPr>
                <w:rFonts w:ascii="宋体" w:hAnsi="宋体" w:hint="eastAsia"/>
                <w:color w:val="000000"/>
              </w:rPr>
              <w:t>意外伤害导致意识丧失，对外界刺激和体内需求均无反应，昏迷程度按照格拉斯哥昏迷分级（Glasgow coma scale）结果为5分</w:t>
            </w:r>
            <w:r>
              <w:rPr>
                <w:rFonts w:ascii="宋体" w:hAnsi="宋体" w:hint="eastAsia"/>
                <w:color w:val="000000"/>
              </w:rPr>
              <w:t>或</w:t>
            </w:r>
            <w:r w:rsidRPr="003C0042">
              <w:rPr>
                <w:rFonts w:ascii="宋体" w:hAnsi="宋体" w:hint="eastAsia"/>
                <w:color w:val="000000"/>
              </w:rPr>
              <w:t>5分以下，且已经持续使用呼吸机及其它生命维持系统96小时以上。</w:t>
            </w:r>
          </w:p>
          <w:p w:rsidR="00A52857" w:rsidRDefault="00A52857" w:rsidP="00D54562">
            <w:pPr>
              <w:spacing w:beforeLines="25"/>
              <w:rPr>
                <w:rFonts w:ascii="楷体_GB2312" w:eastAsia="楷体_GB2312" w:hAnsi="宋体"/>
                <w:color w:val="000000"/>
              </w:rPr>
            </w:pPr>
            <w:r>
              <w:rPr>
                <w:rFonts w:ascii="黑体" w:eastAsia="黑体" w:hAnsi="宋体" w:hint="eastAsia"/>
                <w:color w:val="000000"/>
              </w:rPr>
              <w:t>因酗酒或药物滥用导致的深度昏迷不在保障范围内。</w:t>
            </w:r>
          </w:p>
        </w:tc>
      </w:tr>
      <w:tr w:rsidR="00A52857" w:rsidRPr="00DE035B" w:rsidTr="00EA6FF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87" w:type="dxa"/>
          <w:trHeight w:hRule="exact" w:val="139"/>
          <w:jc w:val="center"/>
        </w:trPr>
        <w:tc>
          <w:tcPr>
            <w:tcW w:w="798" w:type="dxa"/>
            <w:gridSpan w:val="2"/>
            <w:tcBorders>
              <w:top w:val="nil"/>
              <w:left w:val="nil"/>
              <w:bottom w:val="nil"/>
              <w:right w:val="nil"/>
            </w:tcBorders>
          </w:tcPr>
          <w:p w:rsidR="00A52857" w:rsidRPr="00DE035B" w:rsidRDefault="00A52857" w:rsidP="00D54562">
            <w:pPr>
              <w:spacing w:beforeLines="25"/>
              <w:jc w:val="left"/>
              <w:rPr>
                <w:rFonts w:ascii="宋体" w:hAnsi="宋体"/>
                <w:b/>
              </w:rPr>
            </w:pPr>
          </w:p>
        </w:tc>
        <w:tc>
          <w:tcPr>
            <w:tcW w:w="1521" w:type="dxa"/>
            <w:gridSpan w:val="2"/>
            <w:tcBorders>
              <w:top w:val="nil"/>
              <w:left w:val="nil"/>
              <w:bottom w:val="nil"/>
              <w:right w:val="nil"/>
            </w:tcBorders>
          </w:tcPr>
          <w:p w:rsidR="00A52857" w:rsidRPr="003C0042" w:rsidRDefault="00A52857" w:rsidP="00D54562">
            <w:pPr>
              <w:spacing w:beforeLines="25"/>
              <w:rPr>
                <w:rFonts w:ascii="宋体" w:hAnsi="宋体"/>
                <w:b/>
              </w:rPr>
            </w:pPr>
          </w:p>
        </w:tc>
        <w:tc>
          <w:tcPr>
            <w:tcW w:w="7601" w:type="dxa"/>
            <w:gridSpan w:val="2"/>
            <w:tcBorders>
              <w:top w:val="nil"/>
              <w:left w:val="nil"/>
              <w:bottom w:val="nil"/>
              <w:right w:val="nil"/>
            </w:tcBorders>
          </w:tcPr>
          <w:p w:rsidR="00A52857" w:rsidRPr="003C0042" w:rsidRDefault="00A52857" w:rsidP="00D54562">
            <w:pPr>
              <w:spacing w:beforeLines="25"/>
              <w:rPr>
                <w:rFonts w:ascii="宋体" w:hAnsi="宋体"/>
                <w:color w:val="000000"/>
              </w:rPr>
            </w:pPr>
          </w:p>
        </w:tc>
      </w:tr>
      <w:tr w:rsidR="00A52857" w:rsidRPr="00DE035B" w:rsidTr="00EA6FF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87" w:type="dxa"/>
          <w:trHeight w:val="118"/>
          <w:jc w:val="center"/>
        </w:trPr>
        <w:tc>
          <w:tcPr>
            <w:tcW w:w="798" w:type="dxa"/>
            <w:gridSpan w:val="2"/>
            <w:tcBorders>
              <w:top w:val="nil"/>
              <w:left w:val="nil"/>
              <w:bottom w:val="nil"/>
              <w:right w:val="nil"/>
            </w:tcBorders>
          </w:tcPr>
          <w:p w:rsidR="00A52857" w:rsidRPr="00DE035B" w:rsidRDefault="00A52857" w:rsidP="00D54562">
            <w:pPr>
              <w:spacing w:beforeLines="25"/>
              <w:jc w:val="left"/>
              <w:rPr>
                <w:rFonts w:ascii="宋体" w:hAnsi="宋体"/>
                <w:b/>
              </w:rPr>
            </w:pPr>
            <w:r w:rsidRPr="00DE035B">
              <w:rPr>
                <w:rFonts w:ascii="宋体" w:hAnsi="宋体" w:hint="eastAsia"/>
                <w:b/>
              </w:rPr>
              <w:t>9.</w:t>
            </w:r>
            <w:r w:rsidRPr="00DE035B">
              <w:rPr>
                <w:rFonts w:ascii="宋体" w:hAnsi="宋体"/>
                <w:b/>
              </w:rPr>
              <w:t>13</w:t>
            </w:r>
          </w:p>
        </w:tc>
        <w:tc>
          <w:tcPr>
            <w:tcW w:w="1521" w:type="dxa"/>
            <w:gridSpan w:val="2"/>
            <w:tcBorders>
              <w:top w:val="nil"/>
              <w:left w:val="nil"/>
              <w:bottom w:val="nil"/>
              <w:right w:val="nil"/>
            </w:tcBorders>
          </w:tcPr>
          <w:p w:rsidR="00A52857" w:rsidRPr="003C0042" w:rsidRDefault="00A52857" w:rsidP="00D54562">
            <w:pPr>
              <w:spacing w:beforeLines="25"/>
              <w:rPr>
                <w:rFonts w:ascii="宋体" w:hAnsi="宋体"/>
                <w:b/>
              </w:rPr>
            </w:pPr>
            <w:r w:rsidRPr="003C0042">
              <w:rPr>
                <w:rFonts w:ascii="宋体" w:hAnsi="宋体" w:hint="eastAsia"/>
                <w:b/>
              </w:rPr>
              <w:t>双耳失聪</w:t>
            </w:r>
          </w:p>
        </w:tc>
        <w:tc>
          <w:tcPr>
            <w:tcW w:w="7601" w:type="dxa"/>
            <w:gridSpan w:val="2"/>
            <w:tcBorders>
              <w:top w:val="nil"/>
              <w:left w:val="nil"/>
              <w:bottom w:val="nil"/>
              <w:right w:val="nil"/>
            </w:tcBorders>
          </w:tcPr>
          <w:p w:rsidR="00A52857" w:rsidRPr="003C0042" w:rsidRDefault="00A52857" w:rsidP="00D54562">
            <w:pPr>
              <w:spacing w:beforeLines="25"/>
              <w:rPr>
                <w:rFonts w:ascii="宋体" w:hAnsi="宋体"/>
                <w:color w:val="000000"/>
              </w:rPr>
            </w:pPr>
            <w:r w:rsidRPr="003C0042">
              <w:rPr>
                <w:rFonts w:ascii="宋体" w:hAnsi="宋体" w:hint="eastAsia"/>
                <w:color w:val="000000"/>
              </w:rPr>
              <w:t>指因疾病</w:t>
            </w:r>
            <w:r>
              <w:rPr>
                <w:rFonts w:ascii="宋体" w:hAnsi="宋体" w:hint="eastAsia"/>
                <w:color w:val="000000"/>
              </w:rPr>
              <w:t>或</w:t>
            </w:r>
            <w:r w:rsidRPr="003C0042">
              <w:rPr>
                <w:rFonts w:ascii="宋体" w:hAnsi="宋体" w:hint="eastAsia"/>
                <w:color w:val="000000"/>
              </w:rPr>
              <w:t>意外伤害导致双耳听力</w:t>
            </w:r>
            <w:r w:rsidRPr="000B317A">
              <w:rPr>
                <w:rFonts w:ascii="宋体" w:hAnsi="宋体" w:hint="eastAsia"/>
                <w:b/>
                <w:color w:val="000000"/>
              </w:rPr>
              <w:t>永久不可逆</w:t>
            </w:r>
            <w:r w:rsidR="000B317A">
              <w:rPr>
                <w:rFonts w:ascii="宋体" w:hAnsi="宋体" w:hint="eastAsia"/>
                <w:color w:val="000000"/>
              </w:rPr>
              <w:t>（见10.24）</w:t>
            </w:r>
            <w:r w:rsidRPr="003C0042">
              <w:rPr>
                <w:rFonts w:ascii="宋体" w:hAnsi="宋体" w:hint="eastAsia"/>
                <w:color w:val="000000"/>
              </w:rPr>
              <w:t>性丧失，在500赫兹、1000赫兹和2000赫兹语音频率下，平均听阈大于90分贝，且经纯音听力测试、声导抗检测</w:t>
            </w:r>
            <w:r>
              <w:rPr>
                <w:rFonts w:ascii="宋体" w:hAnsi="宋体" w:hint="eastAsia"/>
                <w:color w:val="000000"/>
              </w:rPr>
              <w:t>或</w:t>
            </w:r>
            <w:r w:rsidRPr="003C0042">
              <w:rPr>
                <w:rFonts w:ascii="宋体" w:hAnsi="宋体" w:hint="eastAsia"/>
                <w:color w:val="000000"/>
              </w:rPr>
              <w:t>听觉诱发电位检测等证实。</w:t>
            </w:r>
          </w:p>
          <w:p w:rsidR="00A52857" w:rsidRDefault="00A52857" w:rsidP="00D54562">
            <w:pPr>
              <w:spacing w:beforeLines="25"/>
              <w:rPr>
                <w:rFonts w:ascii="楷体_GB2312" w:eastAsia="楷体_GB2312" w:hAnsi="宋体"/>
                <w:color w:val="000000"/>
              </w:rPr>
            </w:pPr>
            <w:r>
              <w:rPr>
                <w:rFonts w:ascii="黑体" w:eastAsia="黑体" w:hAnsi="宋体" w:hint="eastAsia"/>
                <w:color w:val="000000"/>
              </w:rPr>
              <w:t>被保险人在3周岁之前因疾病导致的双耳失聪不在保障范围内。</w:t>
            </w:r>
          </w:p>
        </w:tc>
      </w:tr>
      <w:tr w:rsidR="00A52857" w:rsidRPr="00DE035B" w:rsidTr="00EA6FF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87" w:type="dxa"/>
          <w:trHeight w:hRule="exact" w:val="139"/>
          <w:jc w:val="center"/>
        </w:trPr>
        <w:tc>
          <w:tcPr>
            <w:tcW w:w="798" w:type="dxa"/>
            <w:gridSpan w:val="2"/>
            <w:tcBorders>
              <w:top w:val="nil"/>
              <w:left w:val="nil"/>
              <w:bottom w:val="nil"/>
              <w:right w:val="nil"/>
            </w:tcBorders>
          </w:tcPr>
          <w:p w:rsidR="00A52857" w:rsidRPr="00DE035B" w:rsidRDefault="00A52857" w:rsidP="00D54562">
            <w:pPr>
              <w:spacing w:beforeLines="25"/>
              <w:jc w:val="left"/>
              <w:rPr>
                <w:rFonts w:ascii="宋体" w:hAnsi="宋体"/>
                <w:b/>
              </w:rPr>
            </w:pPr>
          </w:p>
        </w:tc>
        <w:tc>
          <w:tcPr>
            <w:tcW w:w="1521" w:type="dxa"/>
            <w:gridSpan w:val="2"/>
            <w:tcBorders>
              <w:top w:val="nil"/>
              <w:left w:val="nil"/>
              <w:bottom w:val="nil"/>
              <w:right w:val="nil"/>
            </w:tcBorders>
          </w:tcPr>
          <w:p w:rsidR="00A52857" w:rsidRPr="00D535AF" w:rsidRDefault="00A52857" w:rsidP="00D54562">
            <w:pPr>
              <w:spacing w:beforeLines="25"/>
              <w:rPr>
                <w:rFonts w:ascii="宋体" w:hAnsi="宋体"/>
                <w:b/>
              </w:rPr>
            </w:pPr>
          </w:p>
        </w:tc>
        <w:tc>
          <w:tcPr>
            <w:tcW w:w="7601" w:type="dxa"/>
            <w:gridSpan w:val="2"/>
            <w:tcBorders>
              <w:top w:val="nil"/>
              <w:left w:val="nil"/>
              <w:bottom w:val="nil"/>
              <w:right w:val="nil"/>
            </w:tcBorders>
          </w:tcPr>
          <w:p w:rsidR="00A52857" w:rsidRPr="00D535AF" w:rsidRDefault="00A52857" w:rsidP="00D54562">
            <w:pPr>
              <w:spacing w:beforeLines="25"/>
              <w:rPr>
                <w:rFonts w:ascii="宋体" w:hAnsi="宋体"/>
                <w:color w:val="000000"/>
              </w:rPr>
            </w:pPr>
          </w:p>
        </w:tc>
      </w:tr>
      <w:tr w:rsidR="00A52857" w:rsidRPr="00DE035B" w:rsidTr="00EA6FF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87" w:type="dxa"/>
          <w:trHeight w:val="118"/>
          <w:jc w:val="center"/>
        </w:trPr>
        <w:tc>
          <w:tcPr>
            <w:tcW w:w="798" w:type="dxa"/>
            <w:gridSpan w:val="2"/>
            <w:tcBorders>
              <w:top w:val="nil"/>
              <w:left w:val="nil"/>
              <w:bottom w:val="nil"/>
              <w:right w:val="nil"/>
            </w:tcBorders>
          </w:tcPr>
          <w:p w:rsidR="00A52857" w:rsidRPr="00DE035B" w:rsidRDefault="00A52857" w:rsidP="00D54562">
            <w:pPr>
              <w:spacing w:beforeLines="25"/>
              <w:jc w:val="left"/>
              <w:rPr>
                <w:rFonts w:ascii="宋体" w:hAnsi="宋体"/>
                <w:b/>
              </w:rPr>
            </w:pPr>
            <w:r w:rsidRPr="00DE035B">
              <w:rPr>
                <w:rFonts w:ascii="宋体" w:hAnsi="宋体" w:hint="eastAsia"/>
                <w:b/>
              </w:rPr>
              <w:t>9.</w:t>
            </w:r>
            <w:r w:rsidRPr="00DE035B">
              <w:rPr>
                <w:rFonts w:ascii="宋体" w:hAnsi="宋体"/>
                <w:b/>
              </w:rPr>
              <w:t>14</w:t>
            </w:r>
          </w:p>
        </w:tc>
        <w:tc>
          <w:tcPr>
            <w:tcW w:w="1521" w:type="dxa"/>
            <w:gridSpan w:val="2"/>
            <w:tcBorders>
              <w:top w:val="nil"/>
              <w:left w:val="nil"/>
              <w:bottom w:val="nil"/>
              <w:right w:val="nil"/>
            </w:tcBorders>
          </w:tcPr>
          <w:p w:rsidR="00A52857" w:rsidRPr="003C0042" w:rsidRDefault="00A52857" w:rsidP="00D54562">
            <w:pPr>
              <w:spacing w:beforeLines="25"/>
              <w:rPr>
                <w:rFonts w:ascii="宋体" w:hAnsi="宋体"/>
                <w:b/>
              </w:rPr>
            </w:pPr>
            <w:r w:rsidRPr="00D535AF">
              <w:rPr>
                <w:rFonts w:ascii="宋体" w:hAnsi="宋体" w:hint="eastAsia"/>
                <w:b/>
              </w:rPr>
              <w:t>双目失明</w:t>
            </w:r>
          </w:p>
        </w:tc>
        <w:tc>
          <w:tcPr>
            <w:tcW w:w="7601" w:type="dxa"/>
            <w:gridSpan w:val="2"/>
            <w:tcBorders>
              <w:top w:val="nil"/>
              <w:left w:val="nil"/>
              <w:bottom w:val="nil"/>
              <w:right w:val="nil"/>
            </w:tcBorders>
          </w:tcPr>
          <w:p w:rsidR="00A52857" w:rsidRPr="00D535AF" w:rsidRDefault="00A52857" w:rsidP="00D54562">
            <w:pPr>
              <w:spacing w:beforeLines="25"/>
              <w:rPr>
                <w:rFonts w:ascii="宋体" w:hAnsi="宋体"/>
                <w:color w:val="000000"/>
              </w:rPr>
            </w:pPr>
            <w:r w:rsidRPr="00D535AF">
              <w:rPr>
                <w:rFonts w:ascii="宋体" w:hAnsi="宋体" w:hint="eastAsia"/>
                <w:color w:val="000000"/>
              </w:rPr>
              <w:t>指因疾病</w:t>
            </w:r>
            <w:r>
              <w:rPr>
                <w:rFonts w:ascii="宋体" w:hAnsi="宋体" w:hint="eastAsia"/>
                <w:color w:val="000000"/>
              </w:rPr>
              <w:t>或</w:t>
            </w:r>
            <w:r w:rsidRPr="00D535AF">
              <w:rPr>
                <w:rFonts w:ascii="宋体" w:hAnsi="宋体" w:hint="eastAsia"/>
                <w:color w:val="000000"/>
              </w:rPr>
              <w:t>意外伤害导致双眼视力永久不可逆性丧失，双眼中较好眼须满足下列至少一项条件：</w:t>
            </w:r>
          </w:p>
          <w:p w:rsidR="00A52857" w:rsidRPr="00D535AF" w:rsidRDefault="00A52857" w:rsidP="00D54562">
            <w:pPr>
              <w:numPr>
                <w:ilvl w:val="0"/>
                <w:numId w:val="18"/>
              </w:numPr>
              <w:spacing w:beforeLines="25"/>
              <w:rPr>
                <w:rFonts w:ascii="宋体" w:hAnsi="宋体"/>
                <w:color w:val="000000"/>
              </w:rPr>
            </w:pPr>
            <w:r w:rsidRPr="00D535AF">
              <w:rPr>
                <w:rFonts w:ascii="宋体" w:hAnsi="宋体" w:hint="eastAsia"/>
                <w:color w:val="000000"/>
              </w:rPr>
              <w:t>眼球缺失</w:t>
            </w:r>
            <w:r>
              <w:rPr>
                <w:rFonts w:ascii="宋体" w:hAnsi="宋体" w:hint="eastAsia"/>
                <w:color w:val="000000"/>
              </w:rPr>
              <w:t>或</w:t>
            </w:r>
            <w:r w:rsidRPr="00D535AF">
              <w:rPr>
                <w:rFonts w:ascii="宋体" w:hAnsi="宋体" w:hint="eastAsia"/>
                <w:color w:val="000000"/>
              </w:rPr>
              <w:t>摘除；</w:t>
            </w:r>
          </w:p>
          <w:p w:rsidR="00A52857" w:rsidRPr="00D535AF" w:rsidRDefault="00A52857" w:rsidP="00D54562">
            <w:pPr>
              <w:numPr>
                <w:ilvl w:val="0"/>
                <w:numId w:val="18"/>
              </w:numPr>
              <w:spacing w:beforeLines="25"/>
              <w:rPr>
                <w:rFonts w:ascii="宋体" w:hAnsi="宋体"/>
                <w:color w:val="000000"/>
              </w:rPr>
            </w:pPr>
            <w:r w:rsidRPr="00D535AF">
              <w:rPr>
                <w:rFonts w:ascii="宋体" w:hAnsi="宋体" w:hint="eastAsia"/>
                <w:color w:val="000000"/>
              </w:rPr>
              <w:t>矫正视力低于0.02（采用国际标准视力表，如果使用其它视力表应进行换算）；</w:t>
            </w:r>
          </w:p>
          <w:p w:rsidR="00A52857" w:rsidRPr="00D535AF" w:rsidRDefault="00A52857" w:rsidP="00D54562">
            <w:pPr>
              <w:numPr>
                <w:ilvl w:val="0"/>
                <w:numId w:val="18"/>
              </w:numPr>
              <w:spacing w:beforeLines="25"/>
              <w:rPr>
                <w:rFonts w:ascii="宋体" w:hAnsi="宋体"/>
                <w:color w:val="000000"/>
              </w:rPr>
            </w:pPr>
            <w:r w:rsidRPr="00D535AF">
              <w:rPr>
                <w:rFonts w:ascii="宋体" w:hAnsi="宋体" w:hint="eastAsia"/>
                <w:color w:val="000000"/>
              </w:rPr>
              <w:t>视野半径小于5度。</w:t>
            </w:r>
          </w:p>
          <w:p w:rsidR="00A52857" w:rsidRDefault="00A52857" w:rsidP="00D54562">
            <w:pPr>
              <w:spacing w:beforeLines="25"/>
              <w:rPr>
                <w:rFonts w:ascii="楷体_GB2312" w:eastAsia="楷体_GB2312" w:hAnsi="宋体"/>
                <w:color w:val="000000"/>
              </w:rPr>
            </w:pPr>
            <w:r>
              <w:rPr>
                <w:rFonts w:ascii="黑体" w:eastAsia="黑体" w:hAnsi="宋体" w:hint="eastAsia"/>
                <w:color w:val="000000"/>
              </w:rPr>
              <w:t>被保险人在3周岁之前因疾病导致的双目失明不在保障范围内。</w:t>
            </w:r>
          </w:p>
        </w:tc>
      </w:tr>
      <w:tr w:rsidR="00A52857" w:rsidRPr="00DE035B" w:rsidTr="00EA6FF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87" w:type="dxa"/>
          <w:trHeight w:hRule="exact" w:val="139"/>
          <w:jc w:val="center"/>
        </w:trPr>
        <w:tc>
          <w:tcPr>
            <w:tcW w:w="798" w:type="dxa"/>
            <w:gridSpan w:val="2"/>
            <w:tcBorders>
              <w:top w:val="nil"/>
              <w:left w:val="nil"/>
              <w:bottom w:val="nil"/>
              <w:right w:val="nil"/>
            </w:tcBorders>
          </w:tcPr>
          <w:p w:rsidR="00A52857" w:rsidRPr="00DE035B" w:rsidRDefault="00A52857" w:rsidP="00D54562">
            <w:pPr>
              <w:spacing w:beforeLines="25"/>
              <w:jc w:val="left"/>
              <w:rPr>
                <w:rFonts w:ascii="宋体" w:hAnsi="宋体"/>
                <w:b/>
              </w:rPr>
            </w:pPr>
          </w:p>
        </w:tc>
        <w:tc>
          <w:tcPr>
            <w:tcW w:w="1521" w:type="dxa"/>
            <w:gridSpan w:val="2"/>
            <w:tcBorders>
              <w:top w:val="nil"/>
              <w:left w:val="nil"/>
              <w:bottom w:val="nil"/>
              <w:right w:val="nil"/>
            </w:tcBorders>
          </w:tcPr>
          <w:p w:rsidR="00A52857" w:rsidRPr="00CF369B" w:rsidRDefault="00A52857" w:rsidP="00D54562">
            <w:pPr>
              <w:spacing w:beforeLines="25"/>
              <w:rPr>
                <w:rFonts w:ascii="宋体" w:hAnsi="宋体"/>
                <w:b/>
              </w:rPr>
            </w:pPr>
          </w:p>
        </w:tc>
        <w:tc>
          <w:tcPr>
            <w:tcW w:w="7601" w:type="dxa"/>
            <w:gridSpan w:val="2"/>
            <w:tcBorders>
              <w:top w:val="nil"/>
              <w:left w:val="nil"/>
              <w:bottom w:val="nil"/>
              <w:right w:val="nil"/>
            </w:tcBorders>
          </w:tcPr>
          <w:p w:rsidR="00A52857" w:rsidRPr="00035999" w:rsidRDefault="00A52857" w:rsidP="00D54562">
            <w:pPr>
              <w:spacing w:beforeLines="25"/>
              <w:rPr>
                <w:rFonts w:ascii="宋体" w:hAnsi="宋体"/>
                <w:color w:val="000000"/>
              </w:rPr>
            </w:pPr>
          </w:p>
        </w:tc>
      </w:tr>
      <w:tr w:rsidR="00A52857" w:rsidRPr="00DE035B" w:rsidTr="00EA6FF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87" w:type="dxa"/>
          <w:trHeight w:val="118"/>
          <w:jc w:val="center"/>
        </w:trPr>
        <w:tc>
          <w:tcPr>
            <w:tcW w:w="798" w:type="dxa"/>
            <w:gridSpan w:val="2"/>
            <w:tcBorders>
              <w:top w:val="nil"/>
              <w:left w:val="nil"/>
              <w:bottom w:val="nil"/>
              <w:right w:val="nil"/>
            </w:tcBorders>
          </w:tcPr>
          <w:p w:rsidR="00A52857" w:rsidRPr="00DE035B" w:rsidRDefault="00A52857" w:rsidP="00D54562">
            <w:pPr>
              <w:spacing w:beforeLines="25"/>
              <w:jc w:val="left"/>
              <w:rPr>
                <w:rFonts w:ascii="宋体" w:hAnsi="宋体"/>
                <w:b/>
              </w:rPr>
            </w:pPr>
            <w:r w:rsidRPr="00DE035B">
              <w:rPr>
                <w:rFonts w:ascii="宋体" w:hAnsi="宋体" w:hint="eastAsia"/>
                <w:b/>
              </w:rPr>
              <w:t>9.</w:t>
            </w:r>
            <w:r w:rsidRPr="00DE035B">
              <w:rPr>
                <w:rFonts w:ascii="宋体" w:hAnsi="宋体"/>
                <w:b/>
              </w:rPr>
              <w:t>15</w:t>
            </w:r>
          </w:p>
        </w:tc>
        <w:tc>
          <w:tcPr>
            <w:tcW w:w="1521" w:type="dxa"/>
            <w:gridSpan w:val="2"/>
            <w:tcBorders>
              <w:top w:val="nil"/>
              <w:left w:val="nil"/>
              <w:bottom w:val="nil"/>
              <w:right w:val="nil"/>
            </w:tcBorders>
          </w:tcPr>
          <w:p w:rsidR="00A52857" w:rsidRPr="003C0042" w:rsidRDefault="00A52857" w:rsidP="00D54562">
            <w:pPr>
              <w:spacing w:beforeLines="25"/>
              <w:rPr>
                <w:rFonts w:ascii="宋体" w:hAnsi="宋体"/>
                <w:b/>
              </w:rPr>
            </w:pPr>
            <w:r w:rsidRPr="00CF369B">
              <w:rPr>
                <w:rFonts w:ascii="宋体" w:hAnsi="宋体" w:hint="eastAsia"/>
                <w:b/>
              </w:rPr>
              <w:t>瘫痪</w:t>
            </w:r>
          </w:p>
        </w:tc>
        <w:tc>
          <w:tcPr>
            <w:tcW w:w="7601" w:type="dxa"/>
            <w:gridSpan w:val="2"/>
            <w:tcBorders>
              <w:top w:val="nil"/>
              <w:left w:val="nil"/>
              <w:bottom w:val="nil"/>
              <w:right w:val="nil"/>
            </w:tcBorders>
          </w:tcPr>
          <w:p w:rsidR="00A52857" w:rsidRPr="00035999" w:rsidRDefault="00A52857" w:rsidP="00D54562">
            <w:pPr>
              <w:spacing w:beforeLines="25"/>
              <w:rPr>
                <w:rFonts w:ascii="宋体" w:hAnsi="宋体"/>
                <w:color w:val="000000"/>
              </w:rPr>
            </w:pPr>
            <w:r w:rsidRPr="00035999">
              <w:rPr>
                <w:rFonts w:ascii="宋体" w:hAnsi="宋体" w:hint="eastAsia"/>
                <w:color w:val="000000"/>
              </w:rPr>
              <w:t>指因疾病</w:t>
            </w:r>
            <w:r>
              <w:rPr>
                <w:rFonts w:ascii="宋体" w:hAnsi="宋体" w:hint="eastAsia"/>
                <w:color w:val="000000"/>
              </w:rPr>
              <w:t>或</w:t>
            </w:r>
            <w:r w:rsidRPr="00035999">
              <w:rPr>
                <w:rFonts w:ascii="宋体" w:hAnsi="宋体" w:hint="eastAsia"/>
                <w:color w:val="000000"/>
              </w:rPr>
              <w:t>意外伤害导致两肢</w:t>
            </w:r>
            <w:r>
              <w:rPr>
                <w:rFonts w:ascii="宋体" w:hAnsi="宋体" w:hint="eastAsia"/>
                <w:color w:val="000000"/>
              </w:rPr>
              <w:t>或</w:t>
            </w:r>
            <w:r w:rsidRPr="00035999">
              <w:rPr>
                <w:rFonts w:ascii="宋体" w:hAnsi="宋体" w:hint="eastAsia"/>
                <w:color w:val="000000"/>
              </w:rPr>
              <w:t>两肢以上肢体机能永久完全丧失。肢体机能永久完全丧失，指疾病确诊180天后</w:t>
            </w:r>
            <w:r>
              <w:rPr>
                <w:rFonts w:ascii="宋体" w:hAnsi="宋体" w:hint="eastAsia"/>
                <w:color w:val="000000"/>
              </w:rPr>
              <w:t>或</w:t>
            </w:r>
            <w:r w:rsidRPr="00035999">
              <w:rPr>
                <w:rFonts w:ascii="宋体" w:hAnsi="宋体" w:hint="eastAsia"/>
                <w:color w:val="000000"/>
              </w:rPr>
              <w:t>意外伤害发生180天后，每肢三大关节中的两大关节仍然完全僵硬，</w:t>
            </w:r>
            <w:r>
              <w:rPr>
                <w:rFonts w:ascii="宋体" w:hAnsi="宋体" w:hint="eastAsia"/>
                <w:color w:val="000000"/>
              </w:rPr>
              <w:t>或</w:t>
            </w:r>
            <w:r w:rsidRPr="00035999">
              <w:rPr>
                <w:rFonts w:ascii="宋体" w:hAnsi="宋体" w:hint="eastAsia"/>
                <w:color w:val="000000"/>
              </w:rPr>
              <w:t>不能随意识活动。</w:t>
            </w:r>
          </w:p>
        </w:tc>
      </w:tr>
      <w:tr w:rsidR="00A52857" w:rsidRPr="00DE035B" w:rsidTr="00EA6FF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87" w:type="dxa"/>
          <w:trHeight w:hRule="exact" w:val="139"/>
          <w:jc w:val="center"/>
        </w:trPr>
        <w:tc>
          <w:tcPr>
            <w:tcW w:w="798" w:type="dxa"/>
            <w:gridSpan w:val="2"/>
            <w:tcBorders>
              <w:top w:val="nil"/>
              <w:left w:val="nil"/>
              <w:bottom w:val="nil"/>
              <w:right w:val="nil"/>
            </w:tcBorders>
          </w:tcPr>
          <w:p w:rsidR="00A52857" w:rsidRPr="00DE035B" w:rsidRDefault="00A52857" w:rsidP="00D54562">
            <w:pPr>
              <w:spacing w:beforeLines="25"/>
              <w:jc w:val="left"/>
              <w:rPr>
                <w:rFonts w:ascii="宋体" w:hAnsi="宋体"/>
                <w:b/>
              </w:rPr>
            </w:pPr>
          </w:p>
        </w:tc>
        <w:tc>
          <w:tcPr>
            <w:tcW w:w="1521" w:type="dxa"/>
            <w:gridSpan w:val="2"/>
            <w:tcBorders>
              <w:top w:val="nil"/>
              <w:left w:val="nil"/>
              <w:bottom w:val="nil"/>
              <w:right w:val="nil"/>
            </w:tcBorders>
          </w:tcPr>
          <w:p w:rsidR="00A52857" w:rsidRPr="00F30FDA" w:rsidRDefault="00A52857" w:rsidP="00D54562">
            <w:pPr>
              <w:spacing w:beforeLines="25"/>
              <w:rPr>
                <w:rFonts w:ascii="宋体" w:hAnsi="宋体"/>
                <w:b/>
              </w:rPr>
            </w:pPr>
          </w:p>
        </w:tc>
        <w:tc>
          <w:tcPr>
            <w:tcW w:w="7601" w:type="dxa"/>
            <w:gridSpan w:val="2"/>
            <w:tcBorders>
              <w:top w:val="nil"/>
              <w:left w:val="nil"/>
              <w:bottom w:val="nil"/>
              <w:right w:val="nil"/>
            </w:tcBorders>
          </w:tcPr>
          <w:p w:rsidR="00A52857" w:rsidRPr="00F30FDA" w:rsidRDefault="00A52857" w:rsidP="00D54562">
            <w:pPr>
              <w:spacing w:beforeLines="25"/>
              <w:rPr>
                <w:rFonts w:ascii="宋体" w:hAnsi="宋体"/>
                <w:color w:val="000000"/>
              </w:rPr>
            </w:pPr>
          </w:p>
        </w:tc>
      </w:tr>
      <w:tr w:rsidR="00A52857" w:rsidRPr="00DE035B" w:rsidTr="00EA6FF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87" w:type="dxa"/>
          <w:trHeight w:val="118"/>
          <w:jc w:val="center"/>
        </w:trPr>
        <w:tc>
          <w:tcPr>
            <w:tcW w:w="798" w:type="dxa"/>
            <w:gridSpan w:val="2"/>
            <w:tcBorders>
              <w:top w:val="nil"/>
              <w:left w:val="nil"/>
              <w:bottom w:val="nil"/>
              <w:right w:val="nil"/>
            </w:tcBorders>
          </w:tcPr>
          <w:p w:rsidR="00A52857" w:rsidRPr="00DE035B" w:rsidRDefault="00A52857" w:rsidP="00D54562">
            <w:pPr>
              <w:spacing w:beforeLines="25"/>
              <w:jc w:val="left"/>
              <w:rPr>
                <w:rFonts w:ascii="宋体" w:hAnsi="宋体"/>
                <w:b/>
              </w:rPr>
            </w:pPr>
            <w:r w:rsidRPr="00DE035B">
              <w:rPr>
                <w:rFonts w:ascii="宋体" w:hAnsi="宋体" w:hint="eastAsia"/>
                <w:b/>
              </w:rPr>
              <w:t>9.</w:t>
            </w:r>
            <w:r w:rsidRPr="00DE035B">
              <w:rPr>
                <w:rFonts w:ascii="宋体" w:hAnsi="宋体"/>
                <w:b/>
              </w:rPr>
              <w:t>16</w:t>
            </w:r>
          </w:p>
        </w:tc>
        <w:tc>
          <w:tcPr>
            <w:tcW w:w="1521" w:type="dxa"/>
            <w:gridSpan w:val="2"/>
            <w:tcBorders>
              <w:top w:val="nil"/>
              <w:left w:val="nil"/>
              <w:bottom w:val="nil"/>
              <w:right w:val="nil"/>
            </w:tcBorders>
          </w:tcPr>
          <w:p w:rsidR="00A52857" w:rsidRPr="003C0042" w:rsidRDefault="00A52857" w:rsidP="00D54562">
            <w:pPr>
              <w:spacing w:beforeLines="25"/>
              <w:rPr>
                <w:rFonts w:ascii="宋体" w:hAnsi="宋体"/>
                <w:b/>
              </w:rPr>
            </w:pPr>
            <w:r w:rsidRPr="00F30FDA">
              <w:rPr>
                <w:rFonts w:ascii="宋体" w:hAnsi="宋体" w:hint="eastAsia"/>
                <w:b/>
              </w:rPr>
              <w:t>心脏瓣膜手术</w:t>
            </w:r>
          </w:p>
        </w:tc>
        <w:tc>
          <w:tcPr>
            <w:tcW w:w="7601" w:type="dxa"/>
            <w:gridSpan w:val="2"/>
            <w:tcBorders>
              <w:top w:val="nil"/>
              <w:left w:val="nil"/>
              <w:bottom w:val="nil"/>
              <w:right w:val="nil"/>
            </w:tcBorders>
          </w:tcPr>
          <w:p w:rsidR="00A52857" w:rsidRPr="00F30FDA" w:rsidRDefault="00A52857" w:rsidP="00D54562">
            <w:pPr>
              <w:spacing w:beforeLines="25"/>
              <w:rPr>
                <w:rFonts w:ascii="宋体" w:hAnsi="宋体"/>
                <w:color w:val="000000"/>
              </w:rPr>
            </w:pPr>
            <w:r w:rsidRPr="00F30FDA">
              <w:rPr>
                <w:rFonts w:ascii="宋体" w:hAnsi="宋体" w:hint="eastAsia"/>
                <w:color w:val="000000"/>
              </w:rPr>
              <w:t>指为治疗心脏瓣膜疾病，实际实施了开胸进行的心脏瓣膜置换</w:t>
            </w:r>
            <w:r>
              <w:rPr>
                <w:rFonts w:ascii="宋体" w:hAnsi="宋体" w:hint="eastAsia"/>
                <w:color w:val="000000"/>
              </w:rPr>
              <w:t>或</w:t>
            </w:r>
            <w:r w:rsidRPr="00F30FDA">
              <w:rPr>
                <w:rFonts w:ascii="宋体" w:hAnsi="宋体" w:hint="eastAsia"/>
                <w:color w:val="000000"/>
              </w:rPr>
              <w:t>修复的手术。</w:t>
            </w:r>
          </w:p>
        </w:tc>
      </w:tr>
      <w:tr w:rsidR="00A52857" w:rsidRPr="00DE035B" w:rsidTr="00EA6FF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87" w:type="dxa"/>
          <w:trHeight w:hRule="exact" w:val="139"/>
          <w:jc w:val="center"/>
        </w:trPr>
        <w:tc>
          <w:tcPr>
            <w:tcW w:w="798" w:type="dxa"/>
            <w:gridSpan w:val="2"/>
            <w:tcBorders>
              <w:top w:val="nil"/>
              <w:left w:val="nil"/>
              <w:bottom w:val="nil"/>
              <w:right w:val="nil"/>
            </w:tcBorders>
          </w:tcPr>
          <w:p w:rsidR="00A52857" w:rsidRPr="00DE035B" w:rsidRDefault="00A52857" w:rsidP="00D54562">
            <w:pPr>
              <w:spacing w:beforeLines="25"/>
              <w:jc w:val="left"/>
              <w:rPr>
                <w:rFonts w:ascii="宋体" w:hAnsi="宋体"/>
                <w:b/>
              </w:rPr>
            </w:pPr>
          </w:p>
        </w:tc>
        <w:tc>
          <w:tcPr>
            <w:tcW w:w="1521" w:type="dxa"/>
            <w:gridSpan w:val="2"/>
            <w:tcBorders>
              <w:top w:val="nil"/>
              <w:left w:val="nil"/>
              <w:bottom w:val="nil"/>
              <w:right w:val="nil"/>
            </w:tcBorders>
          </w:tcPr>
          <w:p w:rsidR="00A52857" w:rsidRPr="00755E64" w:rsidRDefault="00A52857" w:rsidP="00D54562">
            <w:pPr>
              <w:spacing w:beforeLines="25"/>
              <w:rPr>
                <w:rFonts w:ascii="宋体" w:hAnsi="宋体"/>
                <w:b/>
              </w:rPr>
            </w:pPr>
          </w:p>
        </w:tc>
        <w:tc>
          <w:tcPr>
            <w:tcW w:w="7601" w:type="dxa"/>
            <w:gridSpan w:val="2"/>
            <w:tcBorders>
              <w:top w:val="nil"/>
              <w:left w:val="nil"/>
              <w:bottom w:val="nil"/>
              <w:right w:val="nil"/>
            </w:tcBorders>
          </w:tcPr>
          <w:p w:rsidR="00A52857" w:rsidRPr="00755E64" w:rsidRDefault="00A52857" w:rsidP="00D54562">
            <w:pPr>
              <w:spacing w:beforeLines="25"/>
              <w:rPr>
                <w:rFonts w:ascii="宋体" w:hAnsi="宋体"/>
                <w:color w:val="000000"/>
              </w:rPr>
            </w:pPr>
          </w:p>
        </w:tc>
      </w:tr>
      <w:tr w:rsidR="00A52857" w:rsidRPr="00DE035B" w:rsidTr="00EA6FF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87" w:type="dxa"/>
          <w:trHeight w:val="118"/>
          <w:jc w:val="center"/>
        </w:trPr>
        <w:tc>
          <w:tcPr>
            <w:tcW w:w="798" w:type="dxa"/>
            <w:gridSpan w:val="2"/>
            <w:tcBorders>
              <w:top w:val="nil"/>
              <w:left w:val="nil"/>
              <w:bottom w:val="nil"/>
              <w:right w:val="nil"/>
            </w:tcBorders>
          </w:tcPr>
          <w:p w:rsidR="00A52857" w:rsidRPr="00DE035B" w:rsidRDefault="00A52857" w:rsidP="00D54562">
            <w:pPr>
              <w:spacing w:beforeLines="25"/>
              <w:jc w:val="left"/>
              <w:rPr>
                <w:rFonts w:ascii="宋体" w:hAnsi="宋体"/>
                <w:b/>
              </w:rPr>
            </w:pPr>
            <w:r w:rsidRPr="00DE035B">
              <w:rPr>
                <w:rFonts w:ascii="宋体" w:hAnsi="宋体" w:hint="eastAsia"/>
                <w:b/>
              </w:rPr>
              <w:t>9.</w:t>
            </w:r>
            <w:r w:rsidRPr="00DE035B">
              <w:rPr>
                <w:rFonts w:ascii="宋体" w:hAnsi="宋体"/>
                <w:b/>
              </w:rPr>
              <w:t>17</w:t>
            </w:r>
          </w:p>
        </w:tc>
        <w:tc>
          <w:tcPr>
            <w:tcW w:w="1521" w:type="dxa"/>
            <w:gridSpan w:val="2"/>
            <w:tcBorders>
              <w:top w:val="nil"/>
              <w:left w:val="nil"/>
              <w:bottom w:val="nil"/>
              <w:right w:val="nil"/>
            </w:tcBorders>
          </w:tcPr>
          <w:p w:rsidR="00A52857" w:rsidRPr="003C0042" w:rsidRDefault="00A52857" w:rsidP="00D54562">
            <w:pPr>
              <w:spacing w:beforeLines="25"/>
              <w:rPr>
                <w:rFonts w:ascii="宋体" w:hAnsi="宋体"/>
                <w:b/>
              </w:rPr>
            </w:pPr>
            <w:r w:rsidRPr="00755E64">
              <w:rPr>
                <w:rFonts w:ascii="宋体" w:hAnsi="宋体" w:hint="eastAsia"/>
                <w:b/>
              </w:rPr>
              <w:t>严重阿尔茨海默病</w:t>
            </w:r>
          </w:p>
        </w:tc>
        <w:tc>
          <w:tcPr>
            <w:tcW w:w="7601" w:type="dxa"/>
            <w:gridSpan w:val="2"/>
            <w:tcBorders>
              <w:top w:val="nil"/>
              <w:left w:val="nil"/>
              <w:bottom w:val="nil"/>
              <w:right w:val="nil"/>
            </w:tcBorders>
          </w:tcPr>
          <w:p w:rsidR="00A52857" w:rsidRPr="00755E64" w:rsidRDefault="00A52857" w:rsidP="00D54562">
            <w:pPr>
              <w:spacing w:beforeLines="25"/>
              <w:rPr>
                <w:rFonts w:ascii="宋体" w:hAnsi="宋体"/>
                <w:color w:val="000000"/>
              </w:rPr>
            </w:pPr>
            <w:r w:rsidRPr="00755E64">
              <w:rPr>
                <w:rFonts w:ascii="宋体" w:hAnsi="宋体" w:hint="eastAsia"/>
                <w:color w:val="000000"/>
              </w:rPr>
              <w:t>指因大脑进行性、不可逆性改变导致智能严重衰退</w:t>
            </w:r>
            <w:r>
              <w:rPr>
                <w:rFonts w:ascii="宋体" w:hAnsi="宋体" w:hint="eastAsia"/>
                <w:color w:val="000000"/>
              </w:rPr>
              <w:t>或</w:t>
            </w:r>
            <w:r w:rsidRPr="00755E64">
              <w:rPr>
                <w:rFonts w:ascii="宋体" w:hAnsi="宋体" w:hint="eastAsia"/>
                <w:color w:val="000000"/>
              </w:rPr>
              <w:t>丧失，临床表现为明显的认知能力障碍、行为异常和社交能力减退，其日常生活必须持续受到他人监护。须由头颅断层扫描（CT）、核磁共振检查（MRI）</w:t>
            </w:r>
            <w:r>
              <w:rPr>
                <w:rFonts w:ascii="宋体" w:hAnsi="宋体" w:hint="eastAsia"/>
                <w:color w:val="000000"/>
              </w:rPr>
              <w:t>或</w:t>
            </w:r>
            <w:r w:rsidRPr="00755E64">
              <w:rPr>
                <w:rFonts w:ascii="宋体" w:hAnsi="宋体" w:hint="eastAsia"/>
                <w:color w:val="000000"/>
              </w:rPr>
              <w:t>正电子发射断层扫描（PET）等影像学检查证实，且自主生活能力完全丧失，无法独立完成六项基本日常生活活动中的三项</w:t>
            </w:r>
            <w:r>
              <w:rPr>
                <w:rFonts w:ascii="宋体" w:hAnsi="宋体" w:hint="eastAsia"/>
                <w:color w:val="000000"/>
              </w:rPr>
              <w:t>或</w:t>
            </w:r>
            <w:r w:rsidRPr="00755E64">
              <w:rPr>
                <w:rFonts w:ascii="宋体" w:hAnsi="宋体" w:hint="eastAsia"/>
                <w:color w:val="000000"/>
              </w:rPr>
              <w:t>三项以上。</w:t>
            </w:r>
          </w:p>
          <w:p w:rsidR="00A52857" w:rsidRDefault="00A52857" w:rsidP="00D54562">
            <w:pPr>
              <w:spacing w:beforeLines="25"/>
              <w:rPr>
                <w:rFonts w:ascii="楷体_GB2312" w:eastAsia="楷体_GB2312" w:hAnsi="宋体"/>
                <w:color w:val="000000"/>
              </w:rPr>
            </w:pPr>
            <w:r>
              <w:rPr>
                <w:rFonts w:ascii="黑体" w:eastAsia="黑体" w:hAnsi="宋体" w:hint="eastAsia"/>
                <w:color w:val="000000"/>
              </w:rPr>
              <w:t>神经官能症和精神疾病不在保障范围内。</w:t>
            </w:r>
          </w:p>
        </w:tc>
      </w:tr>
      <w:tr w:rsidR="00A52857" w:rsidRPr="00DE035B" w:rsidTr="00EA6FF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87" w:type="dxa"/>
          <w:trHeight w:hRule="exact" w:val="139"/>
          <w:jc w:val="center"/>
        </w:trPr>
        <w:tc>
          <w:tcPr>
            <w:tcW w:w="798" w:type="dxa"/>
            <w:gridSpan w:val="2"/>
            <w:tcBorders>
              <w:top w:val="nil"/>
              <w:left w:val="nil"/>
              <w:bottom w:val="nil"/>
              <w:right w:val="nil"/>
            </w:tcBorders>
          </w:tcPr>
          <w:p w:rsidR="00A52857" w:rsidRPr="00DE035B" w:rsidRDefault="00A52857" w:rsidP="00D54562">
            <w:pPr>
              <w:spacing w:beforeLines="25"/>
              <w:jc w:val="left"/>
              <w:rPr>
                <w:rFonts w:ascii="宋体" w:hAnsi="宋体"/>
                <w:b/>
              </w:rPr>
            </w:pPr>
          </w:p>
        </w:tc>
        <w:tc>
          <w:tcPr>
            <w:tcW w:w="1521" w:type="dxa"/>
            <w:gridSpan w:val="2"/>
            <w:tcBorders>
              <w:top w:val="nil"/>
              <w:left w:val="nil"/>
              <w:bottom w:val="nil"/>
              <w:right w:val="nil"/>
            </w:tcBorders>
          </w:tcPr>
          <w:p w:rsidR="00A52857" w:rsidRPr="001B336F" w:rsidRDefault="00A52857" w:rsidP="00D54562">
            <w:pPr>
              <w:spacing w:beforeLines="25"/>
              <w:rPr>
                <w:rFonts w:ascii="宋体" w:hAnsi="宋体"/>
                <w:b/>
              </w:rPr>
            </w:pPr>
          </w:p>
        </w:tc>
        <w:tc>
          <w:tcPr>
            <w:tcW w:w="7601" w:type="dxa"/>
            <w:gridSpan w:val="2"/>
            <w:tcBorders>
              <w:top w:val="nil"/>
              <w:left w:val="nil"/>
              <w:bottom w:val="nil"/>
              <w:right w:val="nil"/>
            </w:tcBorders>
          </w:tcPr>
          <w:p w:rsidR="00A52857" w:rsidRPr="001B336F" w:rsidRDefault="00A52857" w:rsidP="00D54562">
            <w:pPr>
              <w:spacing w:beforeLines="25"/>
              <w:rPr>
                <w:rFonts w:ascii="宋体" w:hAnsi="宋体"/>
                <w:color w:val="000000"/>
              </w:rPr>
            </w:pPr>
          </w:p>
        </w:tc>
      </w:tr>
      <w:tr w:rsidR="00A52857" w:rsidRPr="00DE035B" w:rsidTr="00EA6FF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87" w:type="dxa"/>
          <w:trHeight w:val="118"/>
          <w:jc w:val="center"/>
        </w:trPr>
        <w:tc>
          <w:tcPr>
            <w:tcW w:w="798" w:type="dxa"/>
            <w:gridSpan w:val="2"/>
            <w:tcBorders>
              <w:top w:val="nil"/>
              <w:left w:val="nil"/>
              <w:bottom w:val="nil"/>
              <w:right w:val="nil"/>
            </w:tcBorders>
          </w:tcPr>
          <w:p w:rsidR="00A52857" w:rsidRPr="00DE035B" w:rsidRDefault="00A52857" w:rsidP="00D54562">
            <w:pPr>
              <w:spacing w:beforeLines="25"/>
              <w:jc w:val="left"/>
              <w:rPr>
                <w:rFonts w:ascii="宋体" w:hAnsi="宋体"/>
                <w:b/>
              </w:rPr>
            </w:pPr>
            <w:r w:rsidRPr="00DE035B">
              <w:rPr>
                <w:rFonts w:ascii="宋体" w:hAnsi="宋体" w:hint="eastAsia"/>
                <w:b/>
              </w:rPr>
              <w:t>9.</w:t>
            </w:r>
            <w:r w:rsidRPr="00DE035B">
              <w:rPr>
                <w:rFonts w:ascii="宋体" w:hAnsi="宋体"/>
                <w:b/>
              </w:rPr>
              <w:t>18</w:t>
            </w:r>
          </w:p>
        </w:tc>
        <w:tc>
          <w:tcPr>
            <w:tcW w:w="1521" w:type="dxa"/>
            <w:gridSpan w:val="2"/>
            <w:tcBorders>
              <w:top w:val="nil"/>
              <w:left w:val="nil"/>
              <w:bottom w:val="nil"/>
              <w:right w:val="nil"/>
            </w:tcBorders>
          </w:tcPr>
          <w:p w:rsidR="00A52857" w:rsidRPr="003C0042" w:rsidRDefault="00A52857" w:rsidP="00D54562">
            <w:pPr>
              <w:spacing w:beforeLines="25"/>
              <w:rPr>
                <w:rFonts w:ascii="宋体" w:hAnsi="宋体"/>
                <w:b/>
              </w:rPr>
            </w:pPr>
            <w:r w:rsidRPr="001B336F">
              <w:rPr>
                <w:rFonts w:ascii="宋体" w:hAnsi="宋体" w:hint="eastAsia"/>
                <w:b/>
              </w:rPr>
              <w:t>严重脑损伤</w:t>
            </w:r>
          </w:p>
        </w:tc>
        <w:tc>
          <w:tcPr>
            <w:tcW w:w="7601" w:type="dxa"/>
            <w:gridSpan w:val="2"/>
            <w:tcBorders>
              <w:top w:val="nil"/>
              <w:left w:val="nil"/>
              <w:bottom w:val="nil"/>
              <w:right w:val="nil"/>
            </w:tcBorders>
          </w:tcPr>
          <w:p w:rsidR="00A52857" w:rsidRPr="001B336F" w:rsidRDefault="00A52857" w:rsidP="00D54562">
            <w:pPr>
              <w:spacing w:beforeLines="25"/>
              <w:rPr>
                <w:rFonts w:ascii="宋体" w:hAnsi="宋体"/>
                <w:color w:val="000000"/>
              </w:rPr>
            </w:pPr>
            <w:r w:rsidRPr="001B336F">
              <w:rPr>
                <w:rFonts w:ascii="宋体" w:hAnsi="宋体" w:hint="eastAsia"/>
                <w:color w:val="000000"/>
              </w:rPr>
              <w:t>指因头部遭受机械性外力，引起脑重要部位损伤，导致神经系统永久性的功能障碍。须由头颅断层扫描（CT）、核磁共振检查（MRI）</w:t>
            </w:r>
            <w:r>
              <w:rPr>
                <w:rFonts w:ascii="宋体" w:hAnsi="宋体" w:hint="eastAsia"/>
                <w:color w:val="000000"/>
              </w:rPr>
              <w:t>或</w:t>
            </w:r>
            <w:r w:rsidRPr="001B336F">
              <w:rPr>
                <w:rFonts w:ascii="宋体" w:hAnsi="宋体" w:hint="eastAsia"/>
                <w:color w:val="000000"/>
              </w:rPr>
              <w:t>正电子发射断层扫描（PET）</w:t>
            </w:r>
            <w:r w:rsidRPr="001B336F">
              <w:rPr>
                <w:rFonts w:ascii="宋体" w:hAnsi="宋体" w:hint="eastAsia"/>
                <w:color w:val="000000"/>
              </w:rPr>
              <w:lastRenderedPageBreak/>
              <w:t>等影像学检查证实。神经系统永久性的功能障碍，指脑损伤180天后，仍遗留下列一种</w:t>
            </w:r>
            <w:r>
              <w:rPr>
                <w:rFonts w:ascii="宋体" w:hAnsi="宋体" w:hint="eastAsia"/>
                <w:color w:val="000000"/>
              </w:rPr>
              <w:t>或</w:t>
            </w:r>
            <w:r w:rsidRPr="001B336F">
              <w:rPr>
                <w:rFonts w:ascii="宋体" w:hAnsi="宋体" w:hint="eastAsia"/>
                <w:color w:val="000000"/>
              </w:rPr>
              <w:t>一种以上障碍：</w:t>
            </w:r>
          </w:p>
          <w:p w:rsidR="00A52857" w:rsidRPr="001B336F" w:rsidRDefault="00A52857" w:rsidP="00D54562">
            <w:pPr>
              <w:numPr>
                <w:ilvl w:val="0"/>
                <w:numId w:val="19"/>
              </w:numPr>
              <w:spacing w:beforeLines="25"/>
              <w:rPr>
                <w:rFonts w:ascii="宋体" w:hAnsi="宋体"/>
                <w:color w:val="000000"/>
              </w:rPr>
            </w:pPr>
            <w:r w:rsidRPr="001B336F">
              <w:rPr>
                <w:rFonts w:ascii="宋体" w:hAnsi="宋体" w:hint="eastAsia"/>
                <w:color w:val="000000"/>
              </w:rPr>
              <w:t>一肢</w:t>
            </w:r>
            <w:r>
              <w:rPr>
                <w:rFonts w:ascii="宋体" w:hAnsi="宋体" w:hint="eastAsia"/>
                <w:color w:val="000000"/>
              </w:rPr>
              <w:t>或</w:t>
            </w:r>
            <w:r w:rsidRPr="001B336F">
              <w:rPr>
                <w:rFonts w:ascii="宋体" w:hAnsi="宋体" w:hint="eastAsia"/>
                <w:color w:val="000000"/>
              </w:rPr>
              <w:t>一肢以上肢体机能完全丧失；</w:t>
            </w:r>
          </w:p>
          <w:p w:rsidR="00A52857" w:rsidRPr="001B336F" w:rsidRDefault="00A52857" w:rsidP="00D54562">
            <w:pPr>
              <w:numPr>
                <w:ilvl w:val="0"/>
                <w:numId w:val="19"/>
              </w:numPr>
              <w:spacing w:beforeLines="25"/>
              <w:rPr>
                <w:rFonts w:ascii="宋体" w:hAnsi="宋体"/>
                <w:color w:val="000000"/>
              </w:rPr>
            </w:pPr>
            <w:r w:rsidRPr="001B336F">
              <w:rPr>
                <w:rFonts w:ascii="宋体" w:hAnsi="宋体" w:hint="eastAsia"/>
                <w:color w:val="000000"/>
              </w:rPr>
              <w:t>语言能力</w:t>
            </w:r>
            <w:r>
              <w:rPr>
                <w:rFonts w:ascii="宋体" w:hAnsi="宋体" w:hint="eastAsia"/>
                <w:color w:val="000000"/>
              </w:rPr>
              <w:t>或</w:t>
            </w:r>
            <w:r w:rsidRPr="001B336F">
              <w:rPr>
                <w:rFonts w:ascii="宋体" w:hAnsi="宋体" w:hint="eastAsia"/>
                <w:color w:val="000000"/>
              </w:rPr>
              <w:t>咀嚼吞咽能力完全丧失；</w:t>
            </w:r>
          </w:p>
          <w:p w:rsidR="00A52857" w:rsidRPr="001B336F" w:rsidRDefault="00A52857" w:rsidP="00D54562">
            <w:pPr>
              <w:numPr>
                <w:ilvl w:val="0"/>
                <w:numId w:val="19"/>
              </w:numPr>
              <w:spacing w:beforeLines="25"/>
              <w:rPr>
                <w:rFonts w:ascii="宋体" w:hAnsi="宋体"/>
                <w:color w:val="000000"/>
              </w:rPr>
            </w:pPr>
            <w:r w:rsidRPr="001B336F">
              <w:rPr>
                <w:rFonts w:ascii="宋体" w:hAnsi="宋体" w:hint="eastAsia"/>
                <w:color w:val="000000"/>
              </w:rPr>
              <w:t>自主生活能力完全丧失，无法独立完成六项基本日常生活活动中的三项</w:t>
            </w:r>
            <w:r>
              <w:rPr>
                <w:rFonts w:ascii="宋体" w:hAnsi="宋体" w:hint="eastAsia"/>
                <w:color w:val="000000"/>
              </w:rPr>
              <w:t>或</w:t>
            </w:r>
            <w:r w:rsidRPr="001B336F">
              <w:rPr>
                <w:rFonts w:ascii="宋体" w:hAnsi="宋体" w:hint="eastAsia"/>
                <w:color w:val="000000"/>
              </w:rPr>
              <w:t>三项以上。</w:t>
            </w:r>
          </w:p>
        </w:tc>
      </w:tr>
      <w:tr w:rsidR="00A52857" w:rsidRPr="00DE035B" w:rsidTr="00EA6FF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87" w:type="dxa"/>
          <w:trHeight w:hRule="exact" w:val="139"/>
          <w:jc w:val="center"/>
        </w:trPr>
        <w:tc>
          <w:tcPr>
            <w:tcW w:w="798" w:type="dxa"/>
            <w:gridSpan w:val="2"/>
            <w:tcBorders>
              <w:top w:val="nil"/>
              <w:left w:val="nil"/>
              <w:bottom w:val="nil"/>
              <w:right w:val="nil"/>
            </w:tcBorders>
          </w:tcPr>
          <w:p w:rsidR="00A52857" w:rsidRPr="00DE035B" w:rsidRDefault="00A52857" w:rsidP="00D54562">
            <w:pPr>
              <w:spacing w:beforeLines="25"/>
              <w:jc w:val="left"/>
              <w:rPr>
                <w:rFonts w:ascii="宋体" w:hAnsi="宋体"/>
                <w:b/>
              </w:rPr>
            </w:pPr>
          </w:p>
        </w:tc>
        <w:tc>
          <w:tcPr>
            <w:tcW w:w="1521" w:type="dxa"/>
            <w:gridSpan w:val="2"/>
            <w:tcBorders>
              <w:top w:val="nil"/>
              <w:left w:val="nil"/>
              <w:bottom w:val="nil"/>
              <w:right w:val="nil"/>
            </w:tcBorders>
          </w:tcPr>
          <w:p w:rsidR="00A52857" w:rsidRPr="00337710" w:rsidRDefault="00A52857" w:rsidP="00D54562">
            <w:pPr>
              <w:spacing w:beforeLines="25"/>
              <w:rPr>
                <w:rFonts w:ascii="宋体" w:hAnsi="宋体"/>
                <w:b/>
              </w:rPr>
            </w:pPr>
          </w:p>
        </w:tc>
        <w:tc>
          <w:tcPr>
            <w:tcW w:w="7601" w:type="dxa"/>
            <w:gridSpan w:val="2"/>
            <w:tcBorders>
              <w:top w:val="nil"/>
              <w:left w:val="nil"/>
              <w:bottom w:val="nil"/>
              <w:right w:val="nil"/>
            </w:tcBorders>
          </w:tcPr>
          <w:p w:rsidR="00A52857" w:rsidRPr="00337710" w:rsidRDefault="00A52857" w:rsidP="00D54562">
            <w:pPr>
              <w:spacing w:beforeLines="25"/>
              <w:rPr>
                <w:rFonts w:ascii="宋体" w:hAnsi="宋体"/>
                <w:color w:val="000000"/>
              </w:rPr>
            </w:pPr>
          </w:p>
        </w:tc>
      </w:tr>
      <w:tr w:rsidR="00A52857" w:rsidRPr="00DE035B" w:rsidTr="00EA6FF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87" w:type="dxa"/>
          <w:trHeight w:val="118"/>
          <w:jc w:val="center"/>
        </w:trPr>
        <w:tc>
          <w:tcPr>
            <w:tcW w:w="798" w:type="dxa"/>
            <w:gridSpan w:val="2"/>
            <w:tcBorders>
              <w:top w:val="nil"/>
              <w:left w:val="nil"/>
              <w:bottom w:val="nil"/>
              <w:right w:val="nil"/>
            </w:tcBorders>
          </w:tcPr>
          <w:p w:rsidR="00A52857" w:rsidRPr="00DE035B" w:rsidRDefault="00A52857" w:rsidP="00D54562">
            <w:pPr>
              <w:spacing w:beforeLines="25"/>
              <w:jc w:val="left"/>
              <w:rPr>
                <w:rFonts w:ascii="宋体" w:hAnsi="宋体"/>
                <w:b/>
              </w:rPr>
            </w:pPr>
            <w:r w:rsidRPr="00DE035B">
              <w:rPr>
                <w:rFonts w:ascii="宋体" w:hAnsi="宋体" w:hint="eastAsia"/>
                <w:b/>
              </w:rPr>
              <w:t>9.</w:t>
            </w:r>
            <w:r w:rsidRPr="00DE035B">
              <w:rPr>
                <w:rFonts w:ascii="宋体" w:hAnsi="宋体"/>
                <w:b/>
              </w:rPr>
              <w:t>19</w:t>
            </w:r>
          </w:p>
        </w:tc>
        <w:tc>
          <w:tcPr>
            <w:tcW w:w="1521" w:type="dxa"/>
            <w:gridSpan w:val="2"/>
            <w:tcBorders>
              <w:top w:val="nil"/>
              <w:left w:val="nil"/>
              <w:bottom w:val="nil"/>
              <w:right w:val="nil"/>
            </w:tcBorders>
          </w:tcPr>
          <w:p w:rsidR="00A52857" w:rsidRPr="003C0042" w:rsidRDefault="00A52857" w:rsidP="00D54562">
            <w:pPr>
              <w:spacing w:beforeLines="25"/>
              <w:rPr>
                <w:rFonts w:ascii="宋体" w:hAnsi="宋体"/>
                <w:b/>
              </w:rPr>
            </w:pPr>
            <w:r w:rsidRPr="00337710">
              <w:rPr>
                <w:rFonts w:ascii="宋体" w:hAnsi="宋体" w:hint="eastAsia"/>
                <w:b/>
              </w:rPr>
              <w:t>严重帕金森病</w:t>
            </w:r>
          </w:p>
        </w:tc>
        <w:tc>
          <w:tcPr>
            <w:tcW w:w="7601" w:type="dxa"/>
            <w:gridSpan w:val="2"/>
            <w:tcBorders>
              <w:top w:val="nil"/>
              <w:left w:val="nil"/>
              <w:bottom w:val="nil"/>
              <w:right w:val="nil"/>
            </w:tcBorders>
          </w:tcPr>
          <w:p w:rsidR="00A52857" w:rsidRPr="00337710" w:rsidRDefault="00A52857" w:rsidP="00D54562">
            <w:pPr>
              <w:spacing w:beforeLines="25"/>
              <w:rPr>
                <w:rFonts w:ascii="宋体" w:hAnsi="宋体"/>
                <w:color w:val="000000"/>
              </w:rPr>
            </w:pPr>
            <w:r w:rsidRPr="00337710">
              <w:rPr>
                <w:rFonts w:ascii="宋体" w:hAnsi="宋体" w:hint="eastAsia"/>
                <w:color w:val="000000"/>
              </w:rPr>
              <w:t>是一种中枢神经系统的退行性疾病，临床表现为震颤麻痹、共济失调等。</w:t>
            </w:r>
            <w:r w:rsidRPr="007F0A08">
              <w:rPr>
                <w:rFonts w:ascii="黑体" w:eastAsia="黑体" w:hAnsi="黑体" w:hint="eastAsia"/>
                <w:color w:val="000000"/>
              </w:rPr>
              <w:t>须满足下列全部条件：</w:t>
            </w:r>
          </w:p>
          <w:p w:rsidR="00A52857" w:rsidRPr="00337710" w:rsidRDefault="00A52857" w:rsidP="00D54562">
            <w:pPr>
              <w:numPr>
                <w:ilvl w:val="0"/>
                <w:numId w:val="20"/>
              </w:numPr>
              <w:spacing w:beforeLines="25"/>
              <w:rPr>
                <w:rFonts w:ascii="宋体" w:hAnsi="宋体"/>
                <w:color w:val="000000"/>
              </w:rPr>
            </w:pPr>
            <w:r w:rsidRPr="00337710">
              <w:rPr>
                <w:rFonts w:ascii="宋体" w:hAnsi="宋体" w:hint="eastAsia"/>
                <w:color w:val="000000"/>
              </w:rPr>
              <w:t>药物治疗无法控制病情；</w:t>
            </w:r>
          </w:p>
          <w:p w:rsidR="00A52857" w:rsidRPr="00337710" w:rsidRDefault="00A52857" w:rsidP="00D54562">
            <w:pPr>
              <w:numPr>
                <w:ilvl w:val="0"/>
                <w:numId w:val="20"/>
              </w:numPr>
              <w:spacing w:beforeLines="25"/>
              <w:rPr>
                <w:rFonts w:ascii="宋体" w:hAnsi="宋体"/>
                <w:color w:val="000000"/>
              </w:rPr>
            </w:pPr>
            <w:r w:rsidRPr="00337710">
              <w:rPr>
                <w:rFonts w:ascii="宋体" w:hAnsi="宋体" w:hint="eastAsia"/>
                <w:color w:val="000000"/>
              </w:rPr>
              <w:t>自主生活能力完全丧失，无法独立完成六项基本日常生活活动中的三项</w:t>
            </w:r>
            <w:r>
              <w:rPr>
                <w:rFonts w:ascii="宋体" w:hAnsi="宋体" w:hint="eastAsia"/>
                <w:color w:val="000000"/>
              </w:rPr>
              <w:t>或</w:t>
            </w:r>
            <w:r w:rsidRPr="00337710">
              <w:rPr>
                <w:rFonts w:ascii="宋体" w:hAnsi="宋体" w:hint="eastAsia"/>
                <w:color w:val="000000"/>
              </w:rPr>
              <w:t>三项以上。</w:t>
            </w:r>
          </w:p>
          <w:p w:rsidR="00A52857" w:rsidRDefault="00A52857" w:rsidP="00D54562">
            <w:pPr>
              <w:spacing w:beforeLines="25"/>
              <w:rPr>
                <w:rFonts w:ascii="楷体_GB2312" w:eastAsia="楷体_GB2312" w:hAnsi="宋体"/>
                <w:color w:val="000000"/>
              </w:rPr>
            </w:pPr>
            <w:r>
              <w:rPr>
                <w:rFonts w:ascii="黑体" w:eastAsia="黑体" w:hAnsi="宋体" w:hint="eastAsia"/>
                <w:color w:val="000000"/>
              </w:rPr>
              <w:t>继发性帕金森综合征不在保障范围内。</w:t>
            </w:r>
          </w:p>
        </w:tc>
      </w:tr>
      <w:tr w:rsidR="00A52857" w:rsidRPr="00DE035B" w:rsidTr="00EA6FF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87" w:type="dxa"/>
          <w:trHeight w:hRule="exact" w:val="139"/>
          <w:jc w:val="center"/>
        </w:trPr>
        <w:tc>
          <w:tcPr>
            <w:tcW w:w="798" w:type="dxa"/>
            <w:gridSpan w:val="2"/>
            <w:tcBorders>
              <w:top w:val="nil"/>
              <w:left w:val="nil"/>
              <w:bottom w:val="nil"/>
              <w:right w:val="nil"/>
            </w:tcBorders>
          </w:tcPr>
          <w:p w:rsidR="00A52857" w:rsidRPr="00DE035B" w:rsidRDefault="00A52857" w:rsidP="00D54562">
            <w:pPr>
              <w:spacing w:beforeLines="25"/>
              <w:jc w:val="left"/>
              <w:rPr>
                <w:rFonts w:ascii="宋体" w:hAnsi="宋体"/>
                <w:b/>
              </w:rPr>
            </w:pPr>
          </w:p>
        </w:tc>
        <w:tc>
          <w:tcPr>
            <w:tcW w:w="1521" w:type="dxa"/>
            <w:gridSpan w:val="2"/>
            <w:tcBorders>
              <w:top w:val="nil"/>
              <w:left w:val="nil"/>
              <w:bottom w:val="nil"/>
              <w:right w:val="nil"/>
            </w:tcBorders>
          </w:tcPr>
          <w:p w:rsidR="00A52857" w:rsidRPr="00BB624F" w:rsidRDefault="00A52857" w:rsidP="00D54562">
            <w:pPr>
              <w:spacing w:beforeLines="25"/>
              <w:rPr>
                <w:rFonts w:ascii="宋体" w:hAnsi="宋体"/>
                <w:b/>
              </w:rPr>
            </w:pPr>
          </w:p>
        </w:tc>
        <w:tc>
          <w:tcPr>
            <w:tcW w:w="7601" w:type="dxa"/>
            <w:gridSpan w:val="2"/>
            <w:tcBorders>
              <w:top w:val="nil"/>
              <w:left w:val="nil"/>
              <w:bottom w:val="nil"/>
              <w:right w:val="nil"/>
            </w:tcBorders>
          </w:tcPr>
          <w:p w:rsidR="00A52857" w:rsidRPr="00BB624F" w:rsidRDefault="00A52857" w:rsidP="00D54562">
            <w:pPr>
              <w:spacing w:beforeLines="25"/>
              <w:rPr>
                <w:rFonts w:ascii="宋体" w:hAnsi="宋体"/>
                <w:color w:val="000000"/>
              </w:rPr>
            </w:pPr>
          </w:p>
        </w:tc>
      </w:tr>
      <w:tr w:rsidR="00A52857" w:rsidRPr="00DE035B" w:rsidTr="00EA6FF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87" w:type="dxa"/>
          <w:trHeight w:val="118"/>
          <w:jc w:val="center"/>
        </w:trPr>
        <w:tc>
          <w:tcPr>
            <w:tcW w:w="798" w:type="dxa"/>
            <w:gridSpan w:val="2"/>
            <w:tcBorders>
              <w:top w:val="nil"/>
              <w:left w:val="nil"/>
              <w:bottom w:val="nil"/>
              <w:right w:val="nil"/>
            </w:tcBorders>
          </w:tcPr>
          <w:p w:rsidR="00A52857" w:rsidRPr="00DE035B" w:rsidRDefault="00A52857" w:rsidP="00D54562">
            <w:pPr>
              <w:spacing w:beforeLines="25"/>
              <w:jc w:val="left"/>
              <w:rPr>
                <w:rFonts w:ascii="宋体" w:hAnsi="宋体"/>
                <w:b/>
              </w:rPr>
            </w:pPr>
            <w:r w:rsidRPr="00DE035B">
              <w:rPr>
                <w:rFonts w:ascii="宋体" w:hAnsi="宋体" w:hint="eastAsia"/>
                <w:b/>
              </w:rPr>
              <w:t>9.</w:t>
            </w:r>
            <w:r w:rsidRPr="00DE035B">
              <w:rPr>
                <w:rFonts w:ascii="宋体" w:hAnsi="宋体"/>
                <w:b/>
              </w:rPr>
              <w:t>20</w:t>
            </w:r>
          </w:p>
        </w:tc>
        <w:tc>
          <w:tcPr>
            <w:tcW w:w="1521" w:type="dxa"/>
            <w:gridSpan w:val="2"/>
            <w:tcBorders>
              <w:top w:val="nil"/>
              <w:left w:val="nil"/>
              <w:bottom w:val="nil"/>
              <w:right w:val="nil"/>
            </w:tcBorders>
          </w:tcPr>
          <w:p w:rsidR="00A52857" w:rsidRPr="003C0042" w:rsidRDefault="00A52857" w:rsidP="00D54562">
            <w:pPr>
              <w:spacing w:beforeLines="25"/>
              <w:rPr>
                <w:rFonts w:ascii="宋体" w:hAnsi="宋体"/>
                <w:b/>
              </w:rPr>
            </w:pPr>
            <w:r w:rsidRPr="00BB624F">
              <w:rPr>
                <w:rFonts w:ascii="宋体" w:hAnsi="宋体" w:hint="eastAsia"/>
                <w:b/>
              </w:rPr>
              <w:t>严重Ⅲ度烧伤</w:t>
            </w:r>
          </w:p>
        </w:tc>
        <w:tc>
          <w:tcPr>
            <w:tcW w:w="7601" w:type="dxa"/>
            <w:gridSpan w:val="2"/>
            <w:tcBorders>
              <w:top w:val="nil"/>
              <w:left w:val="nil"/>
              <w:bottom w:val="nil"/>
              <w:right w:val="nil"/>
            </w:tcBorders>
          </w:tcPr>
          <w:p w:rsidR="00A52857" w:rsidRPr="00BB624F" w:rsidRDefault="00A52857" w:rsidP="00D54562">
            <w:pPr>
              <w:spacing w:beforeLines="25"/>
              <w:rPr>
                <w:rFonts w:ascii="宋体" w:hAnsi="宋体"/>
                <w:color w:val="000000"/>
              </w:rPr>
            </w:pPr>
            <w:r w:rsidRPr="00BB624F">
              <w:rPr>
                <w:rFonts w:ascii="宋体" w:hAnsi="宋体" w:hint="eastAsia"/>
                <w:color w:val="000000"/>
              </w:rPr>
              <w:t>指烧伤程度为Ⅲ度，且Ⅲ度烧伤的面积达到全身体表面积的20％</w:t>
            </w:r>
            <w:r>
              <w:rPr>
                <w:rFonts w:ascii="宋体" w:hAnsi="宋体" w:hint="eastAsia"/>
                <w:color w:val="000000"/>
              </w:rPr>
              <w:t>或</w:t>
            </w:r>
            <w:r w:rsidRPr="00BB624F">
              <w:rPr>
                <w:rFonts w:ascii="宋体" w:hAnsi="宋体" w:hint="eastAsia"/>
                <w:color w:val="000000"/>
              </w:rPr>
              <w:t>20％以上。体表面积根据《中国新九分法》计算。</w:t>
            </w:r>
          </w:p>
        </w:tc>
      </w:tr>
      <w:tr w:rsidR="00A52857" w:rsidRPr="00DE035B" w:rsidTr="00EA6FF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87" w:type="dxa"/>
          <w:trHeight w:hRule="exact" w:val="139"/>
          <w:jc w:val="center"/>
        </w:trPr>
        <w:tc>
          <w:tcPr>
            <w:tcW w:w="798" w:type="dxa"/>
            <w:gridSpan w:val="2"/>
            <w:tcBorders>
              <w:top w:val="nil"/>
              <w:left w:val="nil"/>
              <w:bottom w:val="nil"/>
              <w:right w:val="nil"/>
            </w:tcBorders>
          </w:tcPr>
          <w:p w:rsidR="00A52857" w:rsidRPr="00DE035B" w:rsidRDefault="00A52857" w:rsidP="00D54562">
            <w:pPr>
              <w:spacing w:beforeLines="25"/>
              <w:jc w:val="left"/>
              <w:rPr>
                <w:rFonts w:ascii="宋体" w:hAnsi="宋体"/>
                <w:b/>
              </w:rPr>
            </w:pPr>
          </w:p>
        </w:tc>
        <w:tc>
          <w:tcPr>
            <w:tcW w:w="1521" w:type="dxa"/>
            <w:gridSpan w:val="2"/>
            <w:tcBorders>
              <w:top w:val="nil"/>
              <w:left w:val="nil"/>
              <w:bottom w:val="nil"/>
              <w:right w:val="nil"/>
            </w:tcBorders>
          </w:tcPr>
          <w:p w:rsidR="00A52857" w:rsidRPr="00D6405F" w:rsidRDefault="00A52857" w:rsidP="00D54562">
            <w:pPr>
              <w:spacing w:beforeLines="25"/>
              <w:rPr>
                <w:rFonts w:ascii="宋体" w:hAnsi="宋体"/>
                <w:b/>
              </w:rPr>
            </w:pPr>
          </w:p>
        </w:tc>
        <w:tc>
          <w:tcPr>
            <w:tcW w:w="7601" w:type="dxa"/>
            <w:gridSpan w:val="2"/>
            <w:tcBorders>
              <w:top w:val="nil"/>
              <w:left w:val="nil"/>
              <w:bottom w:val="nil"/>
              <w:right w:val="nil"/>
            </w:tcBorders>
          </w:tcPr>
          <w:p w:rsidR="00A52857" w:rsidRPr="00D6405F" w:rsidRDefault="00A52857" w:rsidP="00D54562">
            <w:pPr>
              <w:spacing w:beforeLines="25"/>
              <w:rPr>
                <w:rFonts w:ascii="宋体" w:hAnsi="宋体"/>
                <w:color w:val="000000"/>
              </w:rPr>
            </w:pPr>
          </w:p>
        </w:tc>
      </w:tr>
      <w:tr w:rsidR="00A52857" w:rsidRPr="00DE035B" w:rsidTr="00EA6FF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87" w:type="dxa"/>
          <w:trHeight w:val="118"/>
          <w:jc w:val="center"/>
        </w:trPr>
        <w:tc>
          <w:tcPr>
            <w:tcW w:w="798" w:type="dxa"/>
            <w:gridSpan w:val="2"/>
            <w:tcBorders>
              <w:top w:val="nil"/>
              <w:left w:val="nil"/>
              <w:bottom w:val="nil"/>
              <w:right w:val="nil"/>
            </w:tcBorders>
          </w:tcPr>
          <w:p w:rsidR="00A52857" w:rsidRPr="00DE035B" w:rsidRDefault="00A52857" w:rsidP="00D54562">
            <w:pPr>
              <w:spacing w:beforeLines="25"/>
              <w:jc w:val="left"/>
              <w:rPr>
                <w:rFonts w:ascii="宋体" w:hAnsi="宋体"/>
                <w:b/>
              </w:rPr>
            </w:pPr>
            <w:r w:rsidRPr="00DE035B">
              <w:rPr>
                <w:rFonts w:ascii="宋体" w:hAnsi="宋体" w:hint="eastAsia"/>
                <w:b/>
              </w:rPr>
              <w:t>9.</w:t>
            </w:r>
            <w:r w:rsidRPr="00DE035B">
              <w:rPr>
                <w:rFonts w:ascii="宋体" w:hAnsi="宋体"/>
                <w:b/>
              </w:rPr>
              <w:t>21</w:t>
            </w:r>
          </w:p>
        </w:tc>
        <w:tc>
          <w:tcPr>
            <w:tcW w:w="1521" w:type="dxa"/>
            <w:gridSpan w:val="2"/>
            <w:tcBorders>
              <w:top w:val="nil"/>
              <w:left w:val="nil"/>
              <w:bottom w:val="nil"/>
              <w:right w:val="nil"/>
            </w:tcBorders>
          </w:tcPr>
          <w:p w:rsidR="00A52857" w:rsidRPr="003C0042" w:rsidRDefault="00A52857" w:rsidP="00D54562">
            <w:pPr>
              <w:spacing w:beforeLines="25"/>
              <w:rPr>
                <w:rFonts w:ascii="宋体" w:hAnsi="宋体"/>
                <w:b/>
              </w:rPr>
            </w:pPr>
            <w:r w:rsidRPr="00D6405F">
              <w:rPr>
                <w:rFonts w:ascii="宋体" w:hAnsi="宋体" w:hint="eastAsia"/>
                <w:b/>
              </w:rPr>
              <w:t>严重原发性肺动脉高压</w:t>
            </w:r>
          </w:p>
        </w:tc>
        <w:tc>
          <w:tcPr>
            <w:tcW w:w="7601" w:type="dxa"/>
            <w:gridSpan w:val="2"/>
            <w:tcBorders>
              <w:top w:val="nil"/>
              <w:left w:val="nil"/>
              <w:bottom w:val="nil"/>
              <w:right w:val="nil"/>
            </w:tcBorders>
          </w:tcPr>
          <w:p w:rsidR="00A52857" w:rsidRPr="00D6405F" w:rsidRDefault="00A52857" w:rsidP="00D54562">
            <w:pPr>
              <w:spacing w:beforeLines="25"/>
              <w:rPr>
                <w:rFonts w:ascii="宋体" w:hAnsi="宋体"/>
                <w:color w:val="000000"/>
              </w:rPr>
            </w:pPr>
            <w:r w:rsidRPr="00D6405F">
              <w:rPr>
                <w:rFonts w:ascii="宋体" w:hAnsi="宋体" w:hint="eastAsia"/>
                <w:color w:val="000000"/>
              </w:rPr>
              <w:t>指不明原因的肺动脉压力持续性增高，进行性发展而导致的慢性疾病，已经造成永久不可逆性的体力活动能力受限，达到美国纽约心脏病学会心功能状态分级IV级，且静息状态下肺动脉平均压超过30mmHg。</w:t>
            </w:r>
          </w:p>
        </w:tc>
      </w:tr>
      <w:tr w:rsidR="00A52857" w:rsidRPr="00DE035B" w:rsidTr="00EA6FF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87" w:type="dxa"/>
          <w:trHeight w:hRule="exact" w:val="139"/>
          <w:jc w:val="center"/>
        </w:trPr>
        <w:tc>
          <w:tcPr>
            <w:tcW w:w="798" w:type="dxa"/>
            <w:gridSpan w:val="2"/>
            <w:tcBorders>
              <w:top w:val="nil"/>
              <w:left w:val="nil"/>
              <w:bottom w:val="nil"/>
              <w:right w:val="nil"/>
            </w:tcBorders>
          </w:tcPr>
          <w:p w:rsidR="00A52857" w:rsidRPr="00DE035B" w:rsidRDefault="00A52857" w:rsidP="00D54562">
            <w:pPr>
              <w:spacing w:beforeLines="25"/>
              <w:jc w:val="left"/>
              <w:rPr>
                <w:rFonts w:ascii="宋体" w:hAnsi="宋体"/>
                <w:b/>
              </w:rPr>
            </w:pPr>
          </w:p>
        </w:tc>
        <w:tc>
          <w:tcPr>
            <w:tcW w:w="1521" w:type="dxa"/>
            <w:gridSpan w:val="2"/>
            <w:tcBorders>
              <w:top w:val="nil"/>
              <w:left w:val="nil"/>
              <w:bottom w:val="nil"/>
              <w:right w:val="nil"/>
            </w:tcBorders>
          </w:tcPr>
          <w:p w:rsidR="00A52857" w:rsidRPr="00D6405F" w:rsidRDefault="00A52857" w:rsidP="00D54562">
            <w:pPr>
              <w:spacing w:beforeLines="25"/>
              <w:rPr>
                <w:rFonts w:ascii="宋体" w:hAnsi="宋体"/>
                <w:b/>
              </w:rPr>
            </w:pPr>
          </w:p>
        </w:tc>
        <w:tc>
          <w:tcPr>
            <w:tcW w:w="7601" w:type="dxa"/>
            <w:gridSpan w:val="2"/>
            <w:tcBorders>
              <w:top w:val="nil"/>
              <w:left w:val="nil"/>
              <w:bottom w:val="nil"/>
              <w:right w:val="nil"/>
            </w:tcBorders>
          </w:tcPr>
          <w:p w:rsidR="00A52857" w:rsidRPr="00D6405F" w:rsidRDefault="00A52857" w:rsidP="00D54562">
            <w:pPr>
              <w:spacing w:beforeLines="25"/>
              <w:rPr>
                <w:rFonts w:ascii="宋体" w:hAnsi="宋体"/>
                <w:color w:val="000000"/>
              </w:rPr>
            </w:pPr>
          </w:p>
        </w:tc>
      </w:tr>
      <w:tr w:rsidR="00A52857" w:rsidRPr="00DE035B" w:rsidTr="00EA6FF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87" w:type="dxa"/>
          <w:trHeight w:val="118"/>
          <w:jc w:val="center"/>
        </w:trPr>
        <w:tc>
          <w:tcPr>
            <w:tcW w:w="798" w:type="dxa"/>
            <w:gridSpan w:val="2"/>
            <w:tcBorders>
              <w:top w:val="nil"/>
              <w:left w:val="nil"/>
              <w:bottom w:val="nil"/>
              <w:right w:val="nil"/>
            </w:tcBorders>
          </w:tcPr>
          <w:p w:rsidR="00A52857" w:rsidRPr="00DE035B" w:rsidRDefault="00A52857" w:rsidP="00D54562">
            <w:pPr>
              <w:spacing w:beforeLines="25"/>
              <w:jc w:val="left"/>
              <w:rPr>
                <w:rFonts w:ascii="宋体" w:hAnsi="宋体"/>
                <w:b/>
              </w:rPr>
            </w:pPr>
            <w:r w:rsidRPr="00DE035B">
              <w:rPr>
                <w:rFonts w:ascii="宋体" w:hAnsi="宋体" w:hint="eastAsia"/>
                <w:b/>
              </w:rPr>
              <w:t>9.22</w:t>
            </w:r>
          </w:p>
        </w:tc>
        <w:tc>
          <w:tcPr>
            <w:tcW w:w="1521" w:type="dxa"/>
            <w:gridSpan w:val="2"/>
            <w:tcBorders>
              <w:top w:val="nil"/>
              <w:left w:val="nil"/>
              <w:bottom w:val="nil"/>
              <w:right w:val="nil"/>
            </w:tcBorders>
          </w:tcPr>
          <w:p w:rsidR="00A52857" w:rsidRPr="003C0042" w:rsidRDefault="00A52857" w:rsidP="00D54562">
            <w:pPr>
              <w:spacing w:beforeLines="25"/>
              <w:rPr>
                <w:rFonts w:ascii="宋体" w:hAnsi="宋体"/>
                <w:b/>
              </w:rPr>
            </w:pPr>
            <w:r w:rsidRPr="00D6405F">
              <w:rPr>
                <w:rFonts w:ascii="宋体" w:hAnsi="宋体" w:hint="eastAsia"/>
                <w:b/>
              </w:rPr>
              <w:t>严重运动神经元病</w:t>
            </w:r>
          </w:p>
        </w:tc>
        <w:tc>
          <w:tcPr>
            <w:tcW w:w="7601" w:type="dxa"/>
            <w:gridSpan w:val="2"/>
            <w:tcBorders>
              <w:top w:val="nil"/>
              <w:left w:val="nil"/>
              <w:bottom w:val="nil"/>
              <w:right w:val="nil"/>
            </w:tcBorders>
          </w:tcPr>
          <w:p w:rsidR="00A52857" w:rsidRPr="00D6405F" w:rsidRDefault="00A52857" w:rsidP="00D54562">
            <w:pPr>
              <w:spacing w:beforeLines="25"/>
              <w:rPr>
                <w:rFonts w:ascii="宋体" w:hAnsi="宋体"/>
                <w:color w:val="000000"/>
              </w:rPr>
            </w:pPr>
            <w:r w:rsidRPr="00D6405F">
              <w:rPr>
                <w:rFonts w:ascii="宋体" w:hAnsi="宋体" w:hint="eastAsia"/>
                <w:color w:val="000000"/>
              </w:rPr>
              <w:t>是一组中枢神经系统运动神经元的进行性变性疾病，包括进行性脊肌萎缩症、进行性延髓麻痹症、原发性侧索硬化症、肌萎缩性侧索硬化症。须满足自主生活能力完全丧失，无法独立完成六项基本日常生活活动中的三项</w:t>
            </w:r>
            <w:r>
              <w:rPr>
                <w:rFonts w:ascii="宋体" w:hAnsi="宋体" w:hint="eastAsia"/>
                <w:color w:val="000000"/>
              </w:rPr>
              <w:t>或</w:t>
            </w:r>
            <w:r w:rsidRPr="00D6405F">
              <w:rPr>
                <w:rFonts w:ascii="宋体" w:hAnsi="宋体" w:hint="eastAsia"/>
                <w:color w:val="000000"/>
              </w:rPr>
              <w:t>三项以上的条件。</w:t>
            </w:r>
          </w:p>
        </w:tc>
      </w:tr>
      <w:tr w:rsidR="00A52857" w:rsidRPr="00DE035B" w:rsidTr="00EA6FF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87" w:type="dxa"/>
          <w:trHeight w:hRule="exact" w:val="139"/>
          <w:jc w:val="center"/>
        </w:trPr>
        <w:tc>
          <w:tcPr>
            <w:tcW w:w="798" w:type="dxa"/>
            <w:gridSpan w:val="2"/>
            <w:tcBorders>
              <w:top w:val="nil"/>
              <w:left w:val="nil"/>
              <w:bottom w:val="nil"/>
              <w:right w:val="nil"/>
            </w:tcBorders>
          </w:tcPr>
          <w:p w:rsidR="00A52857" w:rsidRPr="00DE035B" w:rsidRDefault="00A52857" w:rsidP="00D54562">
            <w:pPr>
              <w:spacing w:beforeLines="25"/>
              <w:jc w:val="left"/>
              <w:rPr>
                <w:rFonts w:ascii="宋体" w:hAnsi="宋体"/>
                <w:b/>
              </w:rPr>
            </w:pPr>
          </w:p>
        </w:tc>
        <w:tc>
          <w:tcPr>
            <w:tcW w:w="1521" w:type="dxa"/>
            <w:gridSpan w:val="2"/>
            <w:tcBorders>
              <w:top w:val="nil"/>
              <w:left w:val="nil"/>
              <w:bottom w:val="nil"/>
              <w:right w:val="nil"/>
            </w:tcBorders>
          </w:tcPr>
          <w:p w:rsidR="00A52857" w:rsidRPr="002161F8" w:rsidRDefault="00A52857" w:rsidP="00D54562">
            <w:pPr>
              <w:spacing w:beforeLines="25"/>
              <w:rPr>
                <w:rFonts w:ascii="宋体" w:hAnsi="宋体"/>
                <w:b/>
              </w:rPr>
            </w:pPr>
          </w:p>
        </w:tc>
        <w:tc>
          <w:tcPr>
            <w:tcW w:w="7601" w:type="dxa"/>
            <w:gridSpan w:val="2"/>
            <w:tcBorders>
              <w:top w:val="nil"/>
              <w:left w:val="nil"/>
              <w:bottom w:val="nil"/>
              <w:right w:val="nil"/>
            </w:tcBorders>
          </w:tcPr>
          <w:p w:rsidR="00A52857" w:rsidRPr="002161F8" w:rsidRDefault="00A52857" w:rsidP="00D54562">
            <w:pPr>
              <w:spacing w:beforeLines="25"/>
              <w:rPr>
                <w:rFonts w:ascii="宋体" w:hAnsi="宋体"/>
                <w:color w:val="000000"/>
              </w:rPr>
            </w:pPr>
          </w:p>
        </w:tc>
      </w:tr>
      <w:tr w:rsidR="00A52857" w:rsidRPr="00DE035B" w:rsidTr="00EA6FF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87" w:type="dxa"/>
          <w:trHeight w:val="118"/>
          <w:jc w:val="center"/>
        </w:trPr>
        <w:tc>
          <w:tcPr>
            <w:tcW w:w="798" w:type="dxa"/>
            <w:gridSpan w:val="2"/>
            <w:tcBorders>
              <w:top w:val="nil"/>
              <w:left w:val="nil"/>
              <w:bottom w:val="nil"/>
              <w:right w:val="nil"/>
            </w:tcBorders>
          </w:tcPr>
          <w:p w:rsidR="00A52857" w:rsidRPr="00DE035B" w:rsidRDefault="00A52857" w:rsidP="00D54562">
            <w:pPr>
              <w:spacing w:beforeLines="25"/>
              <w:jc w:val="left"/>
              <w:rPr>
                <w:rFonts w:ascii="宋体" w:hAnsi="宋体"/>
                <w:b/>
              </w:rPr>
            </w:pPr>
            <w:r w:rsidRPr="00DE035B">
              <w:rPr>
                <w:rFonts w:ascii="宋体" w:hAnsi="宋体" w:hint="eastAsia"/>
                <w:b/>
              </w:rPr>
              <w:t>9.</w:t>
            </w:r>
            <w:r w:rsidRPr="00DE035B">
              <w:rPr>
                <w:rFonts w:ascii="宋体" w:hAnsi="宋体"/>
                <w:b/>
              </w:rPr>
              <w:t>2</w:t>
            </w:r>
            <w:r w:rsidRPr="00DE035B">
              <w:rPr>
                <w:rFonts w:ascii="宋体" w:hAnsi="宋体" w:hint="eastAsia"/>
                <w:b/>
              </w:rPr>
              <w:t>3</w:t>
            </w:r>
          </w:p>
        </w:tc>
        <w:tc>
          <w:tcPr>
            <w:tcW w:w="1521" w:type="dxa"/>
            <w:gridSpan w:val="2"/>
            <w:tcBorders>
              <w:top w:val="nil"/>
              <w:left w:val="nil"/>
              <w:bottom w:val="nil"/>
              <w:right w:val="nil"/>
            </w:tcBorders>
          </w:tcPr>
          <w:p w:rsidR="00A52857" w:rsidRPr="003C0042" w:rsidRDefault="00A52857" w:rsidP="00D54562">
            <w:pPr>
              <w:spacing w:beforeLines="25"/>
              <w:rPr>
                <w:rFonts w:ascii="宋体" w:hAnsi="宋体"/>
                <w:b/>
              </w:rPr>
            </w:pPr>
            <w:r w:rsidRPr="002161F8">
              <w:rPr>
                <w:rFonts w:ascii="宋体" w:hAnsi="宋体" w:hint="eastAsia"/>
                <w:b/>
              </w:rPr>
              <w:t>语言能力丧失</w:t>
            </w:r>
          </w:p>
        </w:tc>
        <w:tc>
          <w:tcPr>
            <w:tcW w:w="7601" w:type="dxa"/>
            <w:gridSpan w:val="2"/>
            <w:tcBorders>
              <w:top w:val="nil"/>
              <w:left w:val="nil"/>
              <w:bottom w:val="nil"/>
              <w:right w:val="nil"/>
            </w:tcBorders>
          </w:tcPr>
          <w:p w:rsidR="00A52857" w:rsidRPr="002161F8" w:rsidRDefault="00A52857" w:rsidP="00D54562">
            <w:pPr>
              <w:spacing w:beforeLines="25"/>
              <w:rPr>
                <w:rFonts w:ascii="宋体" w:hAnsi="宋体"/>
                <w:color w:val="000000"/>
              </w:rPr>
            </w:pPr>
            <w:r w:rsidRPr="002161F8">
              <w:rPr>
                <w:rFonts w:ascii="宋体" w:hAnsi="宋体" w:hint="eastAsia"/>
                <w:color w:val="000000"/>
              </w:rPr>
              <w:t>指因疾病</w:t>
            </w:r>
            <w:r>
              <w:rPr>
                <w:rFonts w:ascii="宋体" w:hAnsi="宋体" w:hint="eastAsia"/>
                <w:color w:val="000000"/>
              </w:rPr>
              <w:t>或</w:t>
            </w:r>
            <w:r w:rsidRPr="002161F8">
              <w:rPr>
                <w:rFonts w:ascii="宋体" w:hAnsi="宋体" w:hint="eastAsia"/>
                <w:color w:val="000000"/>
              </w:rPr>
              <w:t>意外伤害导致完全丧失语言能力，经过积极治疗至少12个月（声带完全切除不受此时间限制），仍无法通过现有医疗手段恢复。</w:t>
            </w:r>
          </w:p>
          <w:p w:rsidR="00A52857" w:rsidRDefault="00A52857" w:rsidP="00D54562">
            <w:pPr>
              <w:tabs>
                <w:tab w:val="left" w:pos="5287"/>
              </w:tabs>
              <w:spacing w:beforeLines="25"/>
              <w:rPr>
                <w:rFonts w:ascii="宋体" w:hAnsi="宋体"/>
                <w:color w:val="000000"/>
              </w:rPr>
            </w:pPr>
            <w:r>
              <w:rPr>
                <w:rFonts w:ascii="黑体" w:eastAsia="黑体" w:hAnsi="宋体" w:hint="eastAsia"/>
                <w:color w:val="000000"/>
              </w:rPr>
              <w:t>精神心理因素所致的语言能力丧失不在保障范围内</w:t>
            </w:r>
            <w:r>
              <w:rPr>
                <w:rFonts w:ascii="宋体" w:hAnsi="宋体" w:hint="eastAsia"/>
                <w:color w:val="000000"/>
              </w:rPr>
              <w:t>。</w:t>
            </w:r>
            <w:r>
              <w:rPr>
                <w:rFonts w:ascii="宋体" w:hAnsi="宋体" w:hint="eastAsia"/>
                <w:color w:val="000000"/>
              </w:rPr>
              <w:tab/>
            </w:r>
          </w:p>
          <w:p w:rsidR="00A52857" w:rsidRDefault="00A52857" w:rsidP="00D54562">
            <w:pPr>
              <w:spacing w:beforeLines="25"/>
              <w:rPr>
                <w:rFonts w:ascii="楷体_GB2312" w:eastAsia="楷体_GB2312" w:hAnsi="宋体"/>
                <w:color w:val="000000"/>
              </w:rPr>
            </w:pPr>
            <w:r>
              <w:rPr>
                <w:rFonts w:ascii="黑体" w:eastAsia="黑体" w:hAnsi="宋体" w:hint="eastAsia"/>
                <w:color w:val="000000"/>
              </w:rPr>
              <w:t>被保险人在3周岁之前因疾病导致的语言能力丧失不在保障范围内。</w:t>
            </w:r>
          </w:p>
        </w:tc>
      </w:tr>
      <w:tr w:rsidR="00A52857" w:rsidRPr="00DE035B" w:rsidTr="00EA6FF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87" w:type="dxa"/>
          <w:trHeight w:hRule="exact" w:val="139"/>
          <w:jc w:val="center"/>
        </w:trPr>
        <w:tc>
          <w:tcPr>
            <w:tcW w:w="798" w:type="dxa"/>
            <w:gridSpan w:val="2"/>
            <w:tcBorders>
              <w:top w:val="nil"/>
              <w:left w:val="nil"/>
              <w:bottom w:val="nil"/>
              <w:right w:val="nil"/>
            </w:tcBorders>
          </w:tcPr>
          <w:p w:rsidR="00A52857" w:rsidRPr="00DE035B" w:rsidRDefault="00A52857" w:rsidP="00D54562">
            <w:pPr>
              <w:spacing w:beforeLines="25"/>
              <w:jc w:val="left"/>
              <w:rPr>
                <w:rFonts w:ascii="宋体" w:hAnsi="宋体"/>
                <w:b/>
              </w:rPr>
            </w:pPr>
          </w:p>
        </w:tc>
        <w:tc>
          <w:tcPr>
            <w:tcW w:w="1521" w:type="dxa"/>
            <w:gridSpan w:val="2"/>
            <w:tcBorders>
              <w:top w:val="nil"/>
              <w:left w:val="nil"/>
              <w:bottom w:val="nil"/>
              <w:right w:val="nil"/>
            </w:tcBorders>
          </w:tcPr>
          <w:p w:rsidR="00A52857" w:rsidRPr="0094083E" w:rsidRDefault="00A52857" w:rsidP="00D54562">
            <w:pPr>
              <w:spacing w:beforeLines="25"/>
              <w:rPr>
                <w:rFonts w:ascii="宋体" w:hAnsi="宋体"/>
                <w:b/>
              </w:rPr>
            </w:pPr>
          </w:p>
        </w:tc>
        <w:tc>
          <w:tcPr>
            <w:tcW w:w="7601" w:type="dxa"/>
            <w:gridSpan w:val="2"/>
            <w:tcBorders>
              <w:top w:val="nil"/>
              <w:left w:val="nil"/>
              <w:bottom w:val="nil"/>
              <w:right w:val="nil"/>
            </w:tcBorders>
          </w:tcPr>
          <w:p w:rsidR="00A52857" w:rsidRPr="0094083E" w:rsidRDefault="00A52857" w:rsidP="00D54562">
            <w:pPr>
              <w:spacing w:beforeLines="25"/>
              <w:rPr>
                <w:rFonts w:ascii="宋体" w:hAnsi="宋体"/>
                <w:color w:val="000000"/>
              </w:rPr>
            </w:pPr>
          </w:p>
        </w:tc>
      </w:tr>
      <w:tr w:rsidR="00A52857" w:rsidRPr="00DE035B" w:rsidTr="00EA6FF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87" w:type="dxa"/>
          <w:trHeight w:val="118"/>
          <w:jc w:val="center"/>
        </w:trPr>
        <w:tc>
          <w:tcPr>
            <w:tcW w:w="798" w:type="dxa"/>
            <w:gridSpan w:val="2"/>
            <w:tcBorders>
              <w:top w:val="nil"/>
              <w:left w:val="nil"/>
              <w:bottom w:val="nil"/>
              <w:right w:val="nil"/>
            </w:tcBorders>
          </w:tcPr>
          <w:p w:rsidR="00A52857" w:rsidRPr="00DE035B" w:rsidRDefault="00A52857" w:rsidP="00D54562">
            <w:pPr>
              <w:spacing w:beforeLines="25"/>
              <w:jc w:val="left"/>
              <w:rPr>
                <w:rFonts w:ascii="宋体" w:hAnsi="宋体"/>
                <w:b/>
              </w:rPr>
            </w:pPr>
            <w:r w:rsidRPr="00DE035B">
              <w:rPr>
                <w:rFonts w:ascii="宋体" w:hAnsi="宋体" w:hint="eastAsia"/>
                <w:b/>
              </w:rPr>
              <w:t>9.</w:t>
            </w:r>
            <w:r w:rsidRPr="00DE035B">
              <w:rPr>
                <w:rFonts w:ascii="宋体" w:hAnsi="宋体"/>
                <w:b/>
              </w:rPr>
              <w:t>2</w:t>
            </w:r>
            <w:r w:rsidRPr="00DE035B">
              <w:rPr>
                <w:rFonts w:ascii="宋体" w:hAnsi="宋体" w:hint="eastAsia"/>
                <w:b/>
              </w:rPr>
              <w:t>4</w:t>
            </w:r>
          </w:p>
        </w:tc>
        <w:tc>
          <w:tcPr>
            <w:tcW w:w="1521" w:type="dxa"/>
            <w:gridSpan w:val="2"/>
            <w:tcBorders>
              <w:top w:val="nil"/>
              <w:left w:val="nil"/>
              <w:bottom w:val="nil"/>
              <w:right w:val="nil"/>
            </w:tcBorders>
          </w:tcPr>
          <w:p w:rsidR="00A52857" w:rsidRPr="003C0042" w:rsidRDefault="00A52857" w:rsidP="00D54562">
            <w:pPr>
              <w:spacing w:beforeLines="25"/>
              <w:rPr>
                <w:rFonts w:ascii="宋体" w:hAnsi="宋体"/>
                <w:b/>
              </w:rPr>
            </w:pPr>
            <w:r w:rsidRPr="0094083E">
              <w:rPr>
                <w:rFonts w:ascii="宋体" w:hAnsi="宋体" w:hint="eastAsia"/>
                <w:b/>
              </w:rPr>
              <w:t>重型再生障碍性贫血</w:t>
            </w:r>
          </w:p>
        </w:tc>
        <w:tc>
          <w:tcPr>
            <w:tcW w:w="7601" w:type="dxa"/>
            <w:gridSpan w:val="2"/>
            <w:tcBorders>
              <w:top w:val="nil"/>
              <w:left w:val="nil"/>
              <w:bottom w:val="nil"/>
              <w:right w:val="nil"/>
            </w:tcBorders>
          </w:tcPr>
          <w:p w:rsidR="00A52857" w:rsidRDefault="00A52857" w:rsidP="00D54562">
            <w:pPr>
              <w:spacing w:beforeLines="25"/>
              <w:rPr>
                <w:rFonts w:ascii="宋体" w:hAnsi="宋体"/>
                <w:color w:val="000000"/>
                <w:sz w:val="18"/>
              </w:rPr>
            </w:pPr>
            <w:r w:rsidRPr="0094083E">
              <w:rPr>
                <w:rFonts w:ascii="宋体" w:hAnsi="宋体" w:hint="eastAsia"/>
                <w:color w:val="000000"/>
              </w:rPr>
              <w:t>指因骨髓造血功能慢性持续性衰竭导致的贫血、中性粒细胞减少及血小板减少。</w:t>
            </w:r>
            <w:r>
              <w:rPr>
                <w:rFonts w:ascii="黑体" w:eastAsia="黑体" w:hAnsi="黑体" w:hint="eastAsia"/>
                <w:color w:val="000000"/>
              </w:rPr>
              <w:t>须满足下列全部条件：</w:t>
            </w:r>
          </w:p>
          <w:p w:rsidR="00A52857" w:rsidRPr="0094083E" w:rsidRDefault="00A52857" w:rsidP="00D54562">
            <w:pPr>
              <w:numPr>
                <w:ilvl w:val="0"/>
                <w:numId w:val="21"/>
              </w:numPr>
              <w:spacing w:beforeLines="25"/>
              <w:rPr>
                <w:rFonts w:ascii="宋体" w:hAnsi="宋体"/>
                <w:color w:val="000000"/>
                <w:sz w:val="18"/>
              </w:rPr>
            </w:pPr>
            <w:r w:rsidRPr="0094083E">
              <w:rPr>
                <w:rFonts w:ascii="宋体" w:hAnsi="宋体" w:hint="eastAsia"/>
                <w:color w:val="000000"/>
              </w:rPr>
              <w:t>骨髓穿刺检查</w:t>
            </w:r>
            <w:r>
              <w:rPr>
                <w:rFonts w:ascii="宋体" w:hAnsi="宋体" w:hint="eastAsia"/>
                <w:color w:val="000000"/>
              </w:rPr>
              <w:t>或</w:t>
            </w:r>
            <w:r w:rsidRPr="0094083E">
              <w:rPr>
                <w:rFonts w:ascii="宋体" w:hAnsi="宋体" w:hint="eastAsia"/>
                <w:color w:val="000000"/>
              </w:rPr>
              <w:t>骨髓活检结果支持诊断；</w:t>
            </w:r>
          </w:p>
          <w:p w:rsidR="00A52857" w:rsidRPr="0094083E" w:rsidRDefault="00A52857" w:rsidP="00D54562">
            <w:pPr>
              <w:numPr>
                <w:ilvl w:val="0"/>
                <w:numId w:val="21"/>
              </w:numPr>
              <w:spacing w:beforeLines="25"/>
              <w:rPr>
                <w:rFonts w:ascii="宋体" w:hAnsi="宋体"/>
                <w:color w:val="000000"/>
                <w:sz w:val="18"/>
              </w:rPr>
            </w:pPr>
            <w:r w:rsidRPr="0094083E">
              <w:rPr>
                <w:rFonts w:ascii="宋体" w:hAnsi="宋体" w:hint="eastAsia"/>
                <w:color w:val="000000"/>
              </w:rPr>
              <w:t>外周血象须具备以下三项条件：</w:t>
            </w:r>
          </w:p>
          <w:p w:rsidR="00A52857" w:rsidRPr="0094083E" w:rsidRDefault="00A52857" w:rsidP="00D54562">
            <w:pPr>
              <w:numPr>
                <w:ilvl w:val="0"/>
                <w:numId w:val="22"/>
              </w:numPr>
              <w:spacing w:beforeLines="25"/>
              <w:rPr>
                <w:rFonts w:ascii="宋体" w:hAnsi="宋体"/>
                <w:sz w:val="18"/>
                <w:szCs w:val="21"/>
              </w:rPr>
            </w:pPr>
            <w:r w:rsidRPr="0094083E">
              <w:rPr>
                <w:rFonts w:ascii="宋体" w:hAnsi="宋体" w:hint="eastAsia"/>
                <w:szCs w:val="21"/>
              </w:rPr>
              <w:t>中性粒细胞绝对值≤0.5×10</w:t>
            </w:r>
            <w:r w:rsidRPr="0094083E">
              <w:rPr>
                <w:rFonts w:ascii="宋体" w:hAnsi="宋体" w:hint="eastAsia"/>
                <w:szCs w:val="21"/>
                <w:vertAlign w:val="superscript"/>
              </w:rPr>
              <w:t>9</w:t>
            </w:r>
            <w:r w:rsidRPr="0094083E">
              <w:rPr>
                <w:rFonts w:ascii="宋体" w:hAnsi="宋体" w:hint="eastAsia"/>
                <w:szCs w:val="21"/>
              </w:rPr>
              <w:t>/L ；</w:t>
            </w:r>
          </w:p>
          <w:p w:rsidR="00A52857" w:rsidRPr="0094083E" w:rsidRDefault="00A52857" w:rsidP="00D54562">
            <w:pPr>
              <w:numPr>
                <w:ilvl w:val="0"/>
                <w:numId w:val="22"/>
              </w:numPr>
              <w:spacing w:beforeLines="25"/>
              <w:rPr>
                <w:rFonts w:ascii="宋体" w:hAnsi="宋体"/>
                <w:sz w:val="18"/>
                <w:szCs w:val="21"/>
              </w:rPr>
            </w:pPr>
            <w:r w:rsidRPr="0094083E">
              <w:rPr>
                <w:rFonts w:ascii="宋体" w:hAnsi="宋体" w:hint="eastAsia"/>
                <w:szCs w:val="21"/>
              </w:rPr>
              <w:t>网织红细胞＜1%；</w:t>
            </w:r>
          </w:p>
          <w:p w:rsidR="00A52857" w:rsidRDefault="00A52857" w:rsidP="00D54562">
            <w:pPr>
              <w:numPr>
                <w:ilvl w:val="0"/>
                <w:numId w:val="22"/>
              </w:numPr>
              <w:spacing w:beforeLines="25"/>
              <w:rPr>
                <w:rFonts w:ascii="楷体_GB2312" w:eastAsia="楷体_GB2312" w:hAnsi="宋体"/>
                <w:color w:val="000000"/>
              </w:rPr>
            </w:pPr>
            <w:r w:rsidRPr="0094083E">
              <w:rPr>
                <w:rFonts w:ascii="宋体" w:hAnsi="宋体" w:hint="eastAsia"/>
                <w:szCs w:val="21"/>
              </w:rPr>
              <w:t>血小板绝对值≤20×10</w:t>
            </w:r>
            <w:r w:rsidRPr="0094083E">
              <w:rPr>
                <w:rFonts w:ascii="宋体" w:hAnsi="宋体" w:hint="eastAsia"/>
                <w:szCs w:val="21"/>
                <w:vertAlign w:val="superscript"/>
              </w:rPr>
              <w:t>9</w:t>
            </w:r>
            <w:r w:rsidRPr="0094083E">
              <w:rPr>
                <w:rFonts w:ascii="宋体" w:hAnsi="宋体" w:hint="eastAsia"/>
                <w:szCs w:val="21"/>
              </w:rPr>
              <w:t>/L。</w:t>
            </w:r>
          </w:p>
        </w:tc>
      </w:tr>
      <w:tr w:rsidR="00A52857" w:rsidRPr="00DE035B" w:rsidTr="00EA6FF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87" w:type="dxa"/>
          <w:trHeight w:hRule="exact" w:val="139"/>
          <w:jc w:val="center"/>
        </w:trPr>
        <w:tc>
          <w:tcPr>
            <w:tcW w:w="798" w:type="dxa"/>
            <w:gridSpan w:val="2"/>
            <w:tcBorders>
              <w:top w:val="nil"/>
              <w:left w:val="nil"/>
              <w:bottom w:val="nil"/>
              <w:right w:val="nil"/>
            </w:tcBorders>
          </w:tcPr>
          <w:p w:rsidR="00A52857" w:rsidRPr="00DE035B" w:rsidRDefault="00A52857" w:rsidP="00D54562">
            <w:pPr>
              <w:spacing w:beforeLines="25"/>
              <w:jc w:val="left"/>
              <w:rPr>
                <w:rFonts w:ascii="宋体" w:hAnsi="宋体"/>
                <w:b/>
              </w:rPr>
            </w:pPr>
          </w:p>
        </w:tc>
        <w:tc>
          <w:tcPr>
            <w:tcW w:w="1521" w:type="dxa"/>
            <w:gridSpan w:val="2"/>
            <w:tcBorders>
              <w:top w:val="nil"/>
              <w:left w:val="nil"/>
              <w:bottom w:val="nil"/>
              <w:right w:val="nil"/>
            </w:tcBorders>
          </w:tcPr>
          <w:p w:rsidR="00A52857" w:rsidRPr="00D916D1" w:rsidRDefault="00A52857" w:rsidP="00D54562">
            <w:pPr>
              <w:spacing w:beforeLines="25"/>
              <w:rPr>
                <w:rFonts w:ascii="宋体" w:hAnsi="宋体"/>
                <w:b/>
              </w:rPr>
            </w:pPr>
          </w:p>
        </w:tc>
        <w:tc>
          <w:tcPr>
            <w:tcW w:w="7601" w:type="dxa"/>
            <w:gridSpan w:val="2"/>
            <w:tcBorders>
              <w:top w:val="nil"/>
              <w:left w:val="nil"/>
              <w:bottom w:val="nil"/>
              <w:right w:val="nil"/>
            </w:tcBorders>
          </w:tcPr>
          <w:p w:rsidR="00A52857" w:rsidRPr="00D916D1" w:rsidRDefault="00A52857" w:rsidP="00D54562">
            <w:pPr>
              <w:spacing w:beforeLines="25"/>
              <w:rPr>
                <w:rFonts w:ascii="宋体" w:hAnsi="宋体"/>
                <w:color w:val="000000"/>
              </w:rPr>
            </w:pPr>
          </w:p>
        </w:tc>
      </w:tr>
      <w:tr w:rsidR="00A52857" w:rsidRPr="00DE035B" w:rsidTr="00EA6FF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87" w:type="dxa"/>
          <w:trHeight w:val="118"/>
          <w:jc w:val="center"/>
        </w:trPr>
        <w:tc>
          <w:tcPr>
            <w:tcW w:w="798" w:type="dxa"/>
            <w:gridSpan w:val="2"/>
            <w:tcBorders>
              <w:top w:val="nil"/>
              <w:left w:val="nil"/>
              <w:bottom w:val="nil"/>
              <w:right w:val="nil"/>
            </w:tcBorders>
          </w:tcPr>
          <w:p w:rsidR="00A52857" w:rsidRPr="00DE035B" w:rsidRDefault="00A52857" w:rsidP="00D54562">
            <w:pPr>
              <w:spacing w:beforeLines="25"/>
              <w:jc w:val="left"/>
              <w:rPr>
                <w:rFonts w:ascii="宋体" w:hAnsi="宋体"/>
                <w:b/>
              </w:rPr>
            </w:pPr>
            <w:r w:rsidRPr="00DE035B">
              <w:rPr>
                <w:rFonts w:ascii="宋体" w:hAnsi="宋体" w:hint="eastAsia"/>
                <w:b/>
              </w:rPr>
              <w:t>9.</w:t>
            </w:r>
            <w:r w:rsidRPr="00DE035B">
              <w:rPr>
                <w:rFonts w:ascii="宋体" w:hAnsi="宋体"/>
                <w:b/>
              </w:rPr>
              <w:t>2</w:t>
            </w:r>
            <w:r w:rsidRPr="00DE035B">
              <w:rPr>
                <w:rFonts w:ascii="宋体" w:hAnsi="宋体" w:hint="eastAsia"/>
                <w:b/>
              </w:rPr>
              <w:t>5</w:t>
            </w:r>
          </w:p>
        </w:tc>
        <w:tc>
          <w:tcPr>
            <w:tcW w:w="1521" w:type="dxa"/>
            <w:gridSpan w:val="2"/>
            <w:tcBorders>
              <w:top w:val="nil"/>
              <w:left w:val="nil"/>
              <w:bottom w:val="nil"/>
              <w:right w:val="nil"/>
            </w:tcBorders>
          </w:tcPr>
          <w:p w:rsidR="00A52857" w:rsidRPr="003C0042" w:rsidRDefault="00A52857" w:rsidP="00D54562">
            <w:pPr>
              <w:spacing w:beforeLines="25"/>
              <w:rPr>
                <w:rFonts w:ascii="宋体" w:hAnsi="宋体"/>
                <w:b/>
              </w:rPr>
            </w:pPr>
            <w:r w:rsidRPr="00D916D1">
              <w:rPr>
                <w:rFonts w:ascii="宋体" w:hAnsi="宋体" w:hint="eastAsia"/>
                <w:b/>
              </w:rPr>
              <w:t>主动脉手术</w:t>
            </w:r>
          </w:p>
        </w:tc>
        <w:tc>
          <w:tcPr>
            <w:tcW w:w="7601" w:type="dxa"/>
            <w:gridSpan w:val="2"/>
            <w:tcBorders>
              <w:top w:val="nil"/>
              <w:left w:val="nil"/>
              <w:bottom w:val="nil"/>
              <w:right w:val="nil"/>
            </w:tcBorders>
          </w:tcPr>
          <w:p w:rsidR="00A52857" w:rsidRDefault="00A52857" w:rsidP="00D54562">
            <w:pPr>
              <w:spacing w:beforeLines="25"/>
              <w:rPr>
                <w:rFonts w:ascii="宋体" w:hAnsi="宋体"/>
                <w:color w:val="000000"/>
              </w:rPr>
            </w:pPr>
            <w:r w:rsidRPr="00D916D1">
              <w:rPr>
                <w:rFonts w:ascii="宋体" w:hAnsi="宋体" w:hint="eastAsia"/>
                <w:color w:val="000000"/>
              </w:rPr>
              <w:t>指为治疗主动脉疾病，实际实施了开胸</w:t>
            </w:r>
            <w:r>
              <w:rPr>
                <w:rFonts w:ascii="宋体" w:hAnsi="宋体" w:hint="eastAsia"/>
                <w:color w:val="000000"/>
              </w:rPr>
              <w:t>或</w:t>
            </w:r>
            <w:r w:rsidRPr="00D916D1">
              <w:rPr>
                <w:rFonts w:ascii="宋体" w:hAnsi="宋体" w:hint="eastAsia"/>
                <w:color w:val="000000"/>
              </w:rPr>
              <w:t>开腹进行的切除、置换、修补病损主动脉血管的手术。主动脉指胸主动脉和腹主动脉，</w:t>
            </w:r>
            <w:r>
              <w:rPr>
                <w:rFonts w:ascii="黑体" w:eastAsia="黑体" w:hAnsi="黑体" w:hint="eastAsia"/>
                <w:color w:val="000000"/>
              </w:rPr>
              <w:t>不包括胸主动脉和腹主动脉的分支血管。</w:t>
            </w:r>
          </w:p>
          <w:p w:rsidR="00A52857" w:rsidRDefault="00A52857" w:rsidP="00D54562">
            <w:pPr>
              <w:spacing w:beforeLines="25"/>
              <w:rPr>
                <w:rFonts w:ascii="楷体_GB2312" w:eastAsia="楷体_GB2312" w:hAnsi="宋体"/>
                <w:color w:val="000000"/>
              </w:rPr>
            </w:pPr>
            <w:r>
              <w:rPr>
                <w:rFonts w:ascii="黑体" w:eastAsia="黑体" w:hAnsi="宋体" w:hint="eastAsia"/>
                <w:color w:val="000000"/>
              </w:rPr>
              <w:t>动脉内血管成形术不在保障范围内</w:t>
            </w:r>
            <w:r>
              <w:rPr>
                <w:rFonts w:ascii="宋体" w:hAnsi="宋体" w:hint="eastAsia"/>
                <w:color w:val="000000"/>
              </w:rPr>
              <w:t>。</w:t>
            </w:r>
          </w:p>
        </w:tc>
      </w:tr>
      <w:tr w:rsidR="00A52857" w:rsidRPr="00DE035B" w:rsidTr="00EA6FF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87" w:type="dxa"/>
          <w:trHeight w:hRule="exact" w:val="139"/>
          <w:jc w:val="center"/>
        </w:trPr>
        <w:tc>
          <w:tcPr>
            <w:tcW w:w="798" w:type="dxa"/>
            <w:gridSpan w:val="2"/>
            <w:tcBorders>
              <w:top w:val="nil"/>
              <w:left w:val="nil"/>
              <w:bottom w:val="nil"/>
              <w:right w:val="nil"/>
            </w:tcBorders>
          </w:tcPr>
          <w:p w:rsidR="00A52857" w:rsidRPr="00DE035B" w:rsidRDefault="00A52857" w:rsidP="00D54562">
            <w:pPr>
              <w:spacing w:beforeLines="25"/>
              <w:jc w:val="left"/>
              <w:rPr>
                <w:rFonts w:ascii="宋体" w:hAnsi="宋体"/>
                <w:b/>
              </w:rPr>
            </w:pPr>
          </w:p>
        </w:tc>
        <w:tc>
          <w:tcPr>
            <w:tcW w:w="1521" w:type="dxa"/>
            <w:gridSpan w:val="2"/>
            <w:tcBorders>
              <w:top w:val="nil"/>
              <w:left w:val="nil"/>
              <w:bottom w:val="nil"/>
              <w:right w:val="nil"/>
            </w:tcBorders>
          </w:tcPr>
          <w:p w:rsidR="00A52857" w:rsidRPr="00DE035B" w:rsidRDefault="00A52857" w:rsidP="00D54562">
            <w:pPr>
              <w:spacing w:beforeLines="25"/>
              <w:rPr>
                <w:rFonts w:ascii="宋体" w:hAnsi="宋体"/>
                <w:b/>
              </w:rPr>
            </w:pPr>
          </w:p>
        </w:tc>
        <w:tc>
          <w:tcPr>
            <w:tcW w:w="7601" w:type="dxa"/>
            <w:gridSpan w:val="2"/>
            <w:tcBorders>
              <w:top w:val="nil"/>
              <w:left w:val="nil"/>
              <w:bottom w:val="nil"/>
              <w:right w:val="nil"/>
            </w:tcBorders>
          </w:tcPr>
          <w:p w:rsidR="00A52857" w:rsidRPr="00DE035B" w:rsidRDefault="00A52857" w:rsidP="00D54562">
            <w:pPr>
              <w:spacing w:beforeLines="25"/>
              <w:rPr>
                <w:rFonts w:ascii="宋体" w:hAnsi="宋体"/>
                <w:color w:val="000000"/>
              </w:rPr>
            </w:pPr>
          </w:p>
        </w:tc>
      </w:tr>
      <w:tr w:rsidR="00A52857" w:rsidRPr="00DE035B" w:rsidTr="00EA6FF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87" w:type="dxa"/>
          <w:trHeight w:val="118"/>
          <w:jc w:val="center"/>
        </w:trPr>
        <w:tc>
          <w:tcPr>
            <w:tcW w:w="798" w:type="dxa"/>
            <w:gridSpan w:val="2"/>
            <w:tcBorders>
              <w:top w:val="nil"/>
              <w:left w:val="nil"/>
              <w:bottom w:val="nil"/>
              <w:right w:val="nil"/>
            </w:tcBorders>
          </w:tcPr>
          <w:p w:rsidR="00A52857" w:rsidRPr="00DE035B" w:rsidRDefault="00A52857" w:rsidP="00D54562">
            <w:pPr>
              <w:spacing w:beforeLines="25"/>
              <w:jc w:val="left"/>
              <w:rPr>
                <w:rFonts w:ascii="宋体" w:hAnsi="宋体"/>
                <w:b/>
              </w:rPr>
            </w:pPr>
            <w:r w:rsidRPr="00DE035B">
              <w:rPr>
                <w:rFonts w:ascii="宋体" w:hAnsi="宋体" w:hint="eastAsia"/>
                <w:b/>
              </w:rPr>
              <w:t>9.</w:t>
            </w:r>
            <w:r w:rsidRPr="00DE035B">
              <w:rPr>
                <w:rFonts w:ascii="宋体" w:hAnsi="宋体"/>
                <w:b/>
              </w:rPr>
              <w:t>2</w:t>
            </w:r>
            <w:r w:rsidRPr="00DE035B">
              <w:rPr>
                <w:rFonts w:ascii="宋体" w:hAnsi="宋体" w:hint="eastAsia"/>
                <w:b/>
              </w:rPr>
              <w:t>6</w:t>
            </w:r>
          </w:p>
        </w:tc>
        <w:tc>
          <w:tcPr>
            <w:tcW w:w="1521" w:type="dxa"/>
            <w:gridSpan w:val="2"/>
            <w:tcBorders>
              <w:top w:val="nil"/>
              <w:left w:val="nil"/>
              <w:bottom w:val="nil"/>
              <w:right w:val="nil"/>
            </w:tcBorders>
          </w:tcPr>
          <w:p w:rsidR="00A52857" w:rsidRPr="003C0042" w:rsidRDefault="00A52857" w:rsidP="00D54562">
            <w:pPr>
              <w:spacing w:beforeLines="25"/>
              <w:rPr>
                <w:rFonts w:ascii="宋体" w:hAnsi="宋体"/>
                <w:b/>
              </w:rPr>
            </w:pPr>
            <w:r w:rsidRPr="001C7480">
              <w:rPr>
                <w:rFonts w:ascii="宋体" w:hAnsi="宋体" w:hint="eastAsia"/>
                <w:b/>
              </w:rPr>
              <w:t>严重多发性硬化</w:t>
            </w:r>
          </w:p>
        </w:tc>
        <w:tc>
          <w:tcPr>
            <w:tcW w:w="7601" w:type="dxa"/>
            <w:gridSpan w:val="2"/>
            <w:tcBorders>
              <w:top w:val="nil"/>
              <w:left w:val="nil"/>
              <w:bottom w:val="nil"/>
              <w:right w:val="nil"/>
            </w:tcBorders>
          </w:tcPr>
          <w:p w:rsidR="00A52857" w:rsidRPr="001C7480" w:rsidRDefault="00A52857" w:rsidP="00D54562">
            <w:pPr>
              <w:spacing w:beforeLines="25"/>
              <w:rPr>
                <w:rFonts w:ascii="宋体" w:hAnsi="宋体"/>
                <w:color w:val="000000"/>
              </w:rPr>
            </w:pPr>
            <w:r w:rsidRPr="001C7480">
              <w:rPr>
                <w:rFonts w:ascii="宋体" w:hAnsi="宋体" w:hint="eastAsia"/>
                <w:color w:val="000000"/>
              </w:rPr>
              <w:t>指被保险人因脑及脊髓内的脱髓鞘病变而出现神经系统多灶性（多发性）多时相（至少6个月以内有一次以上（不包含一次）的发作）的病变，须由计算机断层扫描（CT）、核磁共振检查（MRI）</w:t>
            </w:r>
            <w:r>
              <w:rPr>
                <w:rFonts w:ascii="宋体" w:hAnsi="宋体" w:hint="eastAsia"/>
                <w:color w:val="000000"/>
              </w:rPr>
              <w:t>或</w:t>
            </w:r>
            <w:r w:rsidRPr="001C7480">
              <w:rPr>
                <w:rFonts w:ascii="宋体" w:hAnsi="宋体" w:hint="eastAsia"/>
                <w:color w:val="000000"/>
              </w:rPr>
              <w:t>正电子发射断层扫描（PET）等影像学检查证</w:t>
            </w:r>
            <w:r w:rsidRPr="001C7480">
              <w:rPr>
                <w:rFonts w:ascii="宋体" w:hAnsi="宋体" w:hint="eastAsia"/>
                <w:color w:val="000000"/>
              </w:rPr>
              <w:lastRenderedPageBreak/>
              <w:t>实，且已经造成自主生活能力完全丧失，无法独立完成六项基本日常生活活动中的三项</w:t>
            </w:r>
            <w:r>
              <w:rPr>
                <w:rFonts w:ascii="宋体" w:hAnsi="宋体" w:hint="eastAsia"/>
                <w:color w:val="000000"/>
              </w:rPr>
              <w:t>或</w:t>
            </w:r>
            <w:r w:rsidRPr="001C7480">
              <w:rPr>
                <w:rFonts w:ascii="宋体" w:hAnsi="宋体" w:hint="eastAsia"/>
                <w:color w:val="000000"/>
              </w:rPr>
              <w:t>三项以上，持续至少180天。</w:t>
            </w:r>
          </w:p>
        </w:tc>
      </w:tr>
      <w:tr w:rsidR="00A52857" w:rsidRPr="00DE035B" w:rsidTr="00EA6FF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87" w:type="dxa"/>
          <w:trHeight w:hRule="exact" w:val="139"/>
          <w:jc w:val="center"/>
        </w:trPr>
        <w:tc>
          <w:tcPr>
            <w:tcW w:w="798" w:type="dxa"/>
            <w:gridSpan w:val="2"/>
            <w:tcBorders>
              <w:top w:val="nil"/>
              <w:left w:val="nil"/>
              <w:bottom w:val="nil"/>
              <w:right w:val="nil"/>
            </w:tcBorders>
          </w:tcPr>
          <w:p w:rsidR="00A52857" w:rsidRPr="00DE035B" w:rsidRDefault="00A52857" w:rsidP="00D54562">
            <w:pPr>
              <w:spacing w:beforeLines="25"/>
              <w:jc w:val="left"/>
              <w:rPr>
                <w:rFonts w:ascii="宋体" w:hAnsi="宋体"/>
                <w:b/>
              </w:rPr>
            </w:pPr>
          </w:p>
        </w:tc>
        <w:tc>
          <w:tcPr>
            <w:tcW w:w="1521" w:type="dxa"/>
            <w:gridSpan w:val="2"/>
            <w:tcBorders>
              <w:top w:val="nil"/>
              <w:left w:val="nil"/>
              <w:bottom w:val="nil"/>
              <w:right w:val="nil"/>
            </w:tcBorders>
          </w:tcPr>
          <w:p w:rsidR="00A52857" w:rsidRPr="001C7480" w:rsidRDefault="00A52857" w:rsidP="00D54562">
            <w:pPr>
              <w:spacing w:beforeLines="25"/>
              <w:rPr>
                <w:rFonts w:ascii="宋体" w:hAnsi="宋体"/>
                <w:b/>
              </w:rPr>
            </w:pPr>
          </w:p>
        </w:tc>
        <w:tc>
          <w:tcPr>
            <w:tcW w:w="7601" w:type="dxa"/>
            <w:gridSpan w:val="2"/>
            <w:tcBorders>
              <w:top w:val="nil"/>
              <w:left w:val="nil"/>
              <w:bottom w:val="nil"/>
              <w:right w:val="nil"/>
            </w:tcBorders>
          </w:tcPr>
          <w:p w:rsidR="00A52857" w:rsidRPr="001C7480" w:rsidRDefault="00A52857" w:rsidP="00D54562">
            <w:pPr>
              <w:spacing w:beforeLines="25"/>
              <w:rPr>
                <w:rFonts w:ascii="宋体" w:hAnsi="宋体"/>
                <w:color w:val="000000"/>
              </w:rPr>
            </w:pPr>
          </w:p>
        </w:tc>
      </w:tr>
      <w:tr w:rsidR="00A52857" w:rsidRPr="00DE035B" w:rsidTr="00EA6FF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87" w:type="dxa"/>
          <w:trHeight w:val="118"/>
          <w:jc w:val="center"/>
        </w:trPr>
        <w:tc>
          <w:tcPr>
            <w:tcW w:w="798" w:type="dxa"/>
            <w:gridSpan w:val="2"/>
            <w:tcBorders>
              <w:top w:val="nil"/>
              <w:left w:val="nil"/>
              <w:bottom w:val="nil"/>
              <w:right w:val="nil"/>
            </w:tcBorders>
          </w:tcPr>
          <w:p w:rsidR="00A52857" w:rsidRPr="00DE035B" w:rsidRDefault="00A52857" w:rsidP="00D54562">
            <w:pPr>
              <w:spacing w:beforeLines="25"/>
              <w:jc w:val="left"/>
              <w:rPr>
                <w:rFonts w:ascii="宋体" w:hAnsi="宋体"/>
                <w:b/>
              </w:rPr>
            </w:pPr>
            <w:r w:rsidRPr="00DE035B">
              <w:rPr>
                <w:rFonts w:ascii="宋体" w:hAnsi="宋体" w:hint="eastAsia"/>
                <w:b/>
              </w:rPr>
              <w:t>9.</w:t>
            </w:r>
            <w:r w:rsidRPr="00DE035B">
              <w:rPr>
                <w:rFonts w:ascii="宋体" w:hAnsi="宋体"/>
                <w:b/>
              </w:rPr>
              <w:t>2</w:t>
            </w:r>
            <w:r w:rsidRPr="00DE035B">
              <w:rPr>
                <w:rFonts w:ascii="宋体" w:hAnsi="宋体" w:hint="eastAsia"/>
                <w:b/>
              </w:rPr>
              <w:t>7</w:t>
            </w:r>
          </w:p>
        </w:tc>
        <w:tc>
          <w:tcPr>
            <w:tcW w:w="1521" w:type="dxa"/>
            <w:gridSpan w:val="2"/>
            <w:tcBorders>
              <w:top w:val="nil"/>
              <w:left w:val="nil"/>
              <w:bottom w:val="nil"/>
              <w:right w:val="nil"/>
            </w:tcBorders>
          </w:tcPr>
          <w:p w:rsidR="00A52857" w:rsidRPr="003C0042" w:rsidRDefault="00A52857" w:rsidP="00D54562">
            <w:pPr>
              <w:spacing w:beforeLines="25"/>
              <w:rPr>
                <w:rFonts w:ascii="宋体" w:hAnsi="宋体"/>
                <w:b/>
              </w:rPr>
            </w:pPr>
            <w:r w:rsidRPr="001C7480">
              <w:rPr>
                <w:rFonts w:ascii="宋体" w:hAnsi="宋体" w:hint="eastAsia"/>
                <w:b/>
              </w:rPr>
              <w:t>终末期肺病</w:t>
            </w:r>
          </w:p>
        </w:tc>
        <w:tc>
          <w:tcPr>
            <w:tcW w:w="7601" w:type="dxa"/>
            <w:gridSpan w:val="2"/>
            <w:tcBorders>
              <w:top w:val="nil"/>
              <w:left w:val="nil"/>
              <w:bottom w:val="nil"/>
              <w:right w:val="nil"/>
            </w:tcBorders>
          </w:tcPr>
          <w:p w:rsidR="00A52857" w:rsidRPr="001C7480" w:rsidRDefault="00A52857" w:rsidP="00D54562">
            <w:pPr>
              <w:spacing w:beforeLines="25"/>
              <w:rPr>
                <w:rFonts w:ascii="宋体" w:hAnsi="宋体"/>
                <w:color w:val="000000"/>
              </w:rPr>
            </w:pPr>
            <w:r w:rsidRPr="001C7480">
              <w:rPr>
                <w:rFonts w:ascii="宋体" w:hAnsi="宋体" w:hint="eastAsia"/>
                <w:color w:val="000000"/>
              </w:rPr>
              <w:t>指</w:t>
            </w:r>
            <w:r w:rsidR="00CB01B8">
              <w:rPr>
                <w:rFonts w:ascii="宋体" w:hAnsi="宋体" w:hint="eastAsia"/>
                <w:color w:val="000000"/>
              </w:rPr>
              <w:t>慢性肺部疾病导致永久不可逆性的慢性呼吸功能衰竭。慢性呼吸功能衰竭必须明确诊断并满足下列至少三个条件</w:t>
            </w:r>
            <w:r w:rsidRPr="001C7480">
              <w:rPr>
                <w:rFonts w:ascii="宋体" w:hAnsi="宋体" w:hint="eastAsia"/>
                <w:color w:val="000000"/>
              </w:rPr>
              <w:t>：</w:t>
            </w:r>
          </w:p>
          <w:p w:rsidR="00A52857" w:rsidRPr="001C7480" w:rsidRDefault="00CB01B8" w:rsidP="00D54562">
            <w:pPr>
              <w:numPr>
                <w:ilvl w:val="0"/>
                <w:numId w:val="23"/>
              </w:numPr>
              <w:spacing w:beforeLines="25"/>
              <w:rPr>
                <w:rFonts w:ascii="宋体" w:hAnsi="宋体"/>
                <w:color w:val="000000"/>
              </w:rPr>
            </w:pPr>
            <w:r>
              <w:rPr>
                <w:rFonts w:ascii="宋体" w:hAnsi="宋体" w:hint="eastAsia"/>
                <w:color w:val="000000"/>
              </w:rPr>
              <w:t>肺功能测试：</w:t>
            </w:r>
            <w:r w:rsidR="00A52857" w:rsidRPr="001C7480">
              <w:rPr>
                <w:rFonts w:ascii="宋体" w:hAnsi="宋体" w:hint="eastAsia"/>
                <w:color w:val="000000"/>
              </w:rPr>
              <w:t>一秒用力呼气容积（FEV1）持续低于0.75升；</w:t>
            </w:r>
          </w:p>
          <w:p w:rsidR="00CB01B8" w:rsidRDefault="00CB01B8" w:rsidP="00D54562">
            <w:pPr>
              <w:numPr>
                <w:ilvl w:val="0"/>
                <w:numId w:val="23"/>
              </w:numPr>
              <w:spacing w:beforeLines="25"/>
              <w:rPr>
                <w:rFonts w:ascii="宋体" w:hAnsi="宋体"/>
                <w:color w:val="000000"/>
              </w:rPr>
            </w:pPr>
            <w:r>
              <w:rPr>
                <w:rFonts w:ascii="宋体" w:hAnsi="宋体" w:hint="eastAsia"/>
                <w:color w:val="000000"/>
              </w:rPr>
              <w:t>动脉血</w:t>
            </w:r>
            <w:r w:rsidRPr="001C7480">
              <w:rPr>
                <w:rFonts w:ascii="宋体" w:hAnsi="宋体" w:hint="eastAsia"/>
                <w:color w:val="000000"/>
              </w:rPr>
              <w:t>氧分压</w:t>
            </w:r>
            <w:r w:rsidR="004E3F8E" w:rsidRPr="00A758FC">
              <w:rPr>
                <w:rFonts w:ascii="宋体" w:hAnsi="宋体" w:hint="eastAsia"/>
                <w:color w:val="000000"/>
              </w:rPr>
              <w:t>（PaO2）＜55mmHg</w:t>
            </w:r>
            <w:r>
              <w:rPr>
                <w:rFonts w:ascii="宋体" w:hAnsi="宋体" w:hint="eastAsia"/>
                <w:color w:val="000000"/>
              </w:rPr>
              <w:t>；</w:t>
            </w:r>
          </w:p>
          <w:p w:rsidR="00A52857" w:rsidRDefault="00CB01B8" w:rsidP="00D54562">
            <w:pPr>
              <w:numPr>
                <w:ilvl w:val="0"/>
                <w:numId w:val="23"/>
              </w:numPr>
              <w:spacing w:beforeLines="25"/>
              <w:rPr>
                <w:rFonts w:ascii="宋体" w:hAnsi="宋体"/>
                <w:color w:val="000000"/>
              </w:rPr>
            </w:pPr>
            <w:r>
              <w:rPr>
                <w:rFonts w:ascii="宋体" w:hAnsi="宋体" w:hint="eastAsia"/>
                <w:color w:val="000000"/>
              </w:rPr>
              <w:t>动脉血</w:t>
            </w:r>
            <w:r w:rsidR="00A52857" w:rsidRPr="001C7480">
              <w:rPr>
                <w:rFonts w:ascii="宋体" w:hAnsi="宋体" w:hint="eastAsia"/>
                <w:color w:val="000000"/>
              </w:rPr>
              <w:t>氧</w:t>
            </w:r>
            <w:r>
              <w:rPr>
                <w:rFonts w:ascii="宋体" w:hAnsi="宋体" w:hint="eastAsia"/>
                <w:color w:val="000000"/>
              </w:rPr>
              <w:t>饱和度</w:t>
            </w:r>
            <w:r w:rsidR="004E3F8E">
              <w:rPr>
                <w:rFonts w:ascii="宋体" w:hAnsi="宋体" w:hint="eastAsia"/>
                <w:color w:val="000000"/>
              </w:rPr>
              <w:t>（SaO</w:t>
            </w:r>
            <w:r w:rsidR="004E3F8E">
              <w:rPr>
                <w:rFonts w:ascii="宋体" w:hAnsi="宋体"/>
                <w:color w:val="000000"/>
              </w:rPr>
              <w:softHyphen/>
            </w:r>
            <w:r w:rsidR="004E3F8E">
              <w:rPr>
                <w:rFonts w:ascii="宋体" w:hAnsi="宋体" w:hint="eastAsia"/>
                <w:color w:val="000000"/>
              </w:rPr>
              <w:t>2</w:t>
            </w:r>
            <w:r w:rsidR="004E3F8E">
              <w:rPr>
                <w:rFonts w:ascii="宋体" w:hAnsi="宋体"/>
                <w:color w:val="000000"/>
              </w:rPr>
              <w:t>）</w:t>
            </w:r>
            <w:r w:rsidR="004E3F8E" w:rsidRPr="00A758FC">
              <w:rPr>
                <w:rFonts w:ascii="宋体" w:hAnsi="宋体" w:hint="eastAsia"/>
                <w:color w:val="000000"/>
              </w:rPr>
              <w:t>＜</w:t>
            </w:r>
            <w:r w:rsidR="004E3F8E">
              <w:rPr>
                <w:rFonts w:ascii="宋体" w:hAnsi="宋体" w:hint="eastAsia"/>
                <w:color w:val="000000"/>
              </w:rPr>
              <w:t>80%</w:t>
            </w:r>
            <w:r>
              <w:rPr>
                <w:rFonts w:ascii="宋体" w:hAnsi="宋体"/>
                <w:color w:val="000000"/>
              </w:rPr>
              <w:t>；</w:t>
            </w:r>
          </w:p>
          <w:p w:rsidR="00CB01B8" w:rsidRPr="00CB01B8" w:rsidRDefault="00427C73" w:rsidP="00D54562">
            <w:pPr>
              <w:numPr>
                <w:ilvl w:val="0"/>
                <w:numId w:val="23"/>
              </w:numPr>
              <w:spacing w:beforeLines="25"/>
              <w:rPr>
                <w:rFonts w:ascii="宋体" w:hAnsi="宋体"/>
                <w:color w:val="000000"/>
              </w:rPr>
            </w:pPr>
            <w:r>
              <w:rPr>
                <w:rFonts w:ascii="宋体" w:hAnsi="宋体" w:hint="eastAsia"/>
                <w:color w:val="000000"/>
              </w:rPr>
              <w:t>休息时出现呼吸困难；因</w:t>
            </w:r>
            <w:r w:rsidR="00CB01B8" w:rsidRPr="001C7480">
              <w:rPr>
                <w:rFonts w:ascii="宋体" w:hAnsi="宋体" w:hint="eastAsia"/>
                <w:color w:val="000000"/>
              </w:rPr>
              <w:t>缺氧必须广泛而持续地进行输氧治疗</w:t>
            </w:r>
            <w:r w:rsidR="00CB01B8">
              <w:rPr>
                <w:rFonts w:ascii="宋体" w:hAnsi="宋体" w:hint="eastAsia"/>
                <w:color w:val="000000"/>
              </w:rPr>
              <w:t>。</w:t>
            </w:r>
          </w:p>
        </w:tc>
      </w:tr>
      <w:tr w:rsidR="00A52857" w:rsidRPr="00DE035B" w:rsidTr="00EA6FF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87" w:type="dxa"/>
          <w:trHeight w:hRule="exact" w:val="139"/>
          <w:jc w:val="center"/>
        </w:trPr>
        <w:tc>
          <w:tcPr>
            <w:tcW w:w="798" w:type="dxa"/>
            <w:gridSpan w:val="2"/>
            <w:tcBorders>
              <w:top w:val="nil"/>
              <w:left w:val="nil"/>
              <w:bottom w:val="nil"/>
              <w:right w:val="nil"/>
            </w:tcBorders>
          </w:tcPr>
          <w:p w:rsidR="00A52857" w:rsidRPr="00DE035B" w:rsidRDefault="00A52857" w:rsidP="00D54562">
            <w:pPr>
              <w:spacing w:beforeLines="25"/>
              <w:jc w:val="left"/>
              <w:rPr>
                <w:rFonts w:ascii="宋体" w:hAnsi="宋体"/>
                <w:b/>
              </w:rPr>
            </w:pPr>
          </w:p>
        </w:tc>
        <w:tc>
          <w:tcPr>
            <w:tcW w:w="1521" w:type="dxa"/>
            <w:gridSpan w:val="2"/>
            <w:tcBorders>
              <w:top w:val="nil"/>
              <w:left w:val="nil"/>
              <w:bottom w:val="nil"/>
              <w:right w:val="nil"/>
            </w:tcBorders>
          </w:tcPr>
          <w:p w:rsidR="00A52857" w:rsidRPr="001C7480" w:rsidRDefault="00A52857" w:rsidP="00D54562">
            <w:pPr>
              <w:spacing w:beforeLines="25"/>
              <w:rPr>
                <w:rFonts w:ascii="宋体" w:hAnsi="宋体"/>
                <w:b/>
              </w:rPr>
            </w:pPr>
          </w:p>
        </w:tc>
        <w:tc>
          <w:tcPr>
            <w:tcW w:w="7601" w:type="dxa"/>
            <w:gridSpan w:val="2"/>
            <w:tcBorders>
              <w:top w:val="nil"/>
              <w:left w:val="nil"/>
              <w:bottom w:val="nil"/>
              <w:right w:val="nil"/>
            </w:tcBorders>
          </w:tcPr>
          <w:p w:rsidR="00A52857" w:rsidRPr="001C7480" w:rsidRDefault="00A52857" w:rsidP="00D54562">
            <w:pPr>
              <w:spacing w:beforeLines="25"/>
              <w:rPr>
                <w:rFonts w:ascii="宋体" w:hAnsi="宋体"/>
                <w:color w:val="000000"/>
              </w:rPr>
            </w:pPr>
          </w:p>
        </w:tc>
      </w:tr>
      <w:tr w:rsidR="00A52857" w:rsidRPr="00DE035B" w:rsidTr="00EA6FF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87" w:type="dxa"/>
          <w:trHeight w:val="118"/>
          <w:jc w:val="center"/>
        </w:trPr>
        <w:tc>
          <w:tcPr>
            <w:tcW w:w="798" w:type="dxa"/>
            <w:gridSpan w:val="2"/>
            <w:tcBorders>
              <w:top w:val="nil"/>
              <w:left w:val="nil"/>
              <w:bottom w:val="nil"/>
              <w:right w:val="nil"/>
            </w:tcBorders>
          </w:tcPr>
          <w:p w:rsidR="00A52857" w:rsidRPr="00DE035B" w:rsidRDefault="00A52857" w:rsidP="00D54562">
            <w:pPr>
              <w:spacing w:beforeLines="25"/>
              <w:jc w:val="left"/>
              <w:rPr>
                <w:rFonts w:ascii="宋体" w:hAnsi="宋体"/>
                <w:b/>
              </w:rPr>
            </w:pPr>
            <w:r w:rsidRPr="00DE035B">
              <w:rPr>
                <w:rFonts w:ascii="宋体" w:hAnsi="宋体" w:hint="eastAsia"/>
                <w:b/>
              </w:rPr>
              <w:t>9.</w:t>
            </w:r>
            <w:r w:rsidRPr="00DE035B">
              <w:rPr>
                <w:rFonts w:ascii="宋体" w:hAnsi="宋体"/>
                <w:b/>
              </w:rPr>
              <w:t>2</w:t>
            </w:r>
            <w:r w:rsidRPr="00DE035B">
              <w:rPr>
                <w:rFonts w:ascii="宋体" w:hAnsi="宋体" w:hint="eastAsia"/>
                <w:b/>
              </w:rPr>
              <w:t>8</w:t>
            </w:r>
          </w:p>
        </w:tc>
        <w:tc>
          <w:tcPr>
            <w:tcW w:w="1521" w:type="dxa"/>
            <w:gridSpan w:val="2"/>
            <w:tcBorders>
              <w:top w:val="nil"/>
              <w:left w:val="nil"/>
              <w:bottom w:val="nil"/>
              <w:right w:val="nil"/>
            </w:tcBorders>
          </w:tcPr>
          <w:p w:rsidR="00A52857" w:rsidRPr="003C0042" w:rsidRDefault="00A52857" w:rsidP="00D54562">
            <w:pPr>
              <w:spacing w:beforeLines="25"/>
              <w:rPr>
                <w:rFonts w:ascii="宋体" w:hAnsi="宋体"/>
                <w:b/>
              </w:rPr>
            </w:pPr>
            <w:r w:rsidRPr="001C7480">
              <w:rPr>
                <w:rFonts w:ascii="宋体" w:hAnsi="宋体" w:hint="eastAsia"/>
                <w:b/>
              </w:rPr>
              <w:t>颅脑手术</w:t>
            </w:r>
          </w:p>
        </w:tc>
        <w:tc>
          <w:tcPr>
            <w:tcW w:w="7601" w:type="dxa"/>
            <w:gridSpan w:val="2"/>
            <w:tcBorders>
              <w:top w:val="nil"/>
              <w:left w:val="nil"/>
              <w:bottom w:val="nil"/>
              <w:right w:val="nil"/>
            </w:tcBorders>
          </w:tcPr>
          <w:p w:rsidR="004855A8" w:rsidRDefault="00A52857" w:rsidP="00D54562">
            <w:pPr>
              <w:spacing w:beforeLines="25"/>
              <w:rPr>
                <w:rFonts w:ascii="宋体" w:hAnsi="宋体"/>
                <w:color w:val="000000"/>
              </w:rPr>
            </w:pPr>
            <w:r w:rsidRPr="001C7480">
              <w:rPr>
                <w:rFonts w:ascii="宋体" w:hAnsi="宋体" w:hint="eastAsia"/>
                <w:color w:val="000000"/>
              </w:rPr>
              <w:t>指被保险人</w:t>
            </w:r>
            <w:r>
              <w:rPr>
                <w:rFonts w:ascii="宋体" w:hAnsi="宋体" w:hint="eastAsia"/>
                <w:color w:val="000000"/>
              </w:rPr>
              <w:t>因疾病</w:t>
            </w:r>
            <w:r w:rsidRPr="001C7480">
              <w:rPr>
                <w:rFonts w:ascii="宋体" w:hAnsi="宋体" w:hint="eastAsia"/>
                <w:color w:val="000000"/>
              </w:rPr>
              <w:t>已实施全麻下的开颅手术（以切开硬脑膜为准</w:t>
            </w:r>
            <w:r w:rsidR="00091B59">
              <w:rPr>
                <w:rFonts w:ascii="宋体" w:hAnsi="宋体" w:hint="eastAsia"/>
                <w:color w:val="000000"/>
              </w:rPr>
              <w:t>；</w:t>
            </w:r>
            <w:r w:rsidRPr="001C7480">
              <w:rPr>
                <w:rFonts w:ascii="黑体" w:eastAsia="黑体" w:hAnsi="黑体" w:hint="eastAsia"/>
                <w:color w:val="000000"/>
              </w:rPr>
              <w:t>不包括颅骨钻孔手术</w:t>
            </w:r>
            <w:r w:rsidR="004855A8">
              <w:rPr>
                <w:rFonts w:ascii="黑体" w:eastAsia="黑体" w:hAnsi="黑体" w:hint="eastAsia"/>
                <w:color w:val="000000"/>
              </w:rPr>
              <w:t>、不包括经鼻蝶窦入颅的手术</w:t>
            </w:r>
            <w:r w:rsidRPr="001C7480">
              <w:rPr>
                <w:rFonts w:ascii="宋体" w:hAnsi="宋体" w:hint="eastAsia"/>
                <w:color w:val="000000"/>
              </w:rPr>
              <w:t>）。</w:t>
            </w:r>
          </w:p>
          <w:p w:rsidR="00A52857" w:rsidRPr="001C7480" w:rsidRDefault="00A52857" w:rsidP="00D54562">
            <w:pPr>
              <w:spacing w:beforeLines="25"/>
              <w:rPr>
                <w:rFonts w:ascii="宋体" w:hAnsi="宋体"/>
                <w:color w:val="000000"/>
              </w:rPr>
            </w:pPr>
            <w:r w:rsidRPr="001C7480">
              <w:rPr>
                <w:rFonts w:ascii="宋体" w:hAnsi="宋体" w:hint="eastAsia"/>
                <w:color w:val="000000"/>
              </w:rPr>
              <w:t>理赔时必须提供</w:t>
            </w:r>
            <w:r w:rsidR="004855A8">
              <w:rPr>
                <w:rFonts w:ascii="宋体" w:hAnsi="宋体" w:hint="eastAsia"/>
                <w:color w:val="000000"/>
              </w:rPr>
              <w:t>由</w:t>
            </w:r>
            <w:r w:rsidR="004855A8" w:rsidRPr="001B2974">
              <w:rPr>
                <w:rFonts w:ascii="宋体" w:hAnsi="宋体" w:hint="eastAsia"/>
                <w:b/>
                <w:color w:val="000000"/>
              </w:rPr>
              <w:t>本公司认可的</w:t>
            </w:r>
            <w:r w:rsidR="00FB2717" w:rsidRPr="001B2974">
              <w:rPr>
                <w:rFonts w:ascii="宋体" w:hAnsi="宋体" w:hint="eastAsia"/>
                <w:b/>
                <w:color w:val="000000"/>
              </w:rPr>
              <w:t>医院</w:t>
            </w:r>
            <w:r w:rsidR="001B2974">
              <w:rPr>
                <w:rFonts w:ascii="宋体" w:hAnsi="宋体" w:hint="eastAsia"/>
                <w:color w:val="000000"/>
              </w:rPr>
              <w:t>（见10.25）</w:t>
            </w:r>
            <w:r w:rsidR="00FB2717">
              <w:rPr>
                <w:rFonts w:ascii="宋体" w:hAnsi="宋体" w:hint="eastAsia"/>
                <w:color w:val="000000"/>
              </w:rPr>
              <w:t>的</w:t>
            </w:r>
            <w:r w:rsidRPr="001C7480">
              <w:rPr>
                <w:rFonts w:ascii="宋体" w:hAnsi="宋体" w:hint="eastAsia"/>
                <w:color w:val="000000"/>
              </w:rPr>
              <w:t>神经外科医生出具的诊断书及手术报告。</w:t>
            </w:r>
          </w:p>
          <w:p w:rsidR="00A52857" w:rsidRPr="001C7480" w:rsidRDefault="00A52857" w:rsidP="00D54562">
            <w:pPr>
              <w:spacing w:beforeLines="25"/>
              <w:rPr>
                <w:rFonts w:ascii="黑体" w:eastAsia="黑体" w:hAnsi="黑体"/>
                <w:color w:val="000000"/>
              </w:rPr>
            </w:pPr>
            <w:r w:rsidRPr="001C7480">
              <w:rPr>
                <w:rFonts w:ascii="黑体" w:eastAsia="黑体" w:hAnsi="黑体" w:hint="eastAsia"/>
                <w:color w:val="000000"/>
              </w:rPr>
              <w:t>因外伤而实施的颅脑手术不在保障范围内。</w:t>
            </w:r>
          </w:p>
        </w:tc>
      </w:tr>
      <w:tr w:rsidR="00A52857" w:rsidRPr="00DE035B" w:rsidTr="00EA6FF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87" w:type="dxa"/>
          <w:trHeight w:hRule="exact" w:val="139"/>
          <w:jc w:val="center"/>
        </w:trPr>
        <w:tc>
          <w:tcPr>
            <w:tcW w:w="798" w:type="dxa"/>
            <w:gridSpan w:val="2"/>
            <w:tcBorders>
              <w:top w:val="nil"/>
              <w:left w:val="nil"/>
              <w:bottom w:val="nil"/>
              <w:right w:val="nil"/>
            </w:tcBorders>
          </w:tcPr>
          <w:p w:rsidR="00A52857" w:rsidRPr="00DE035B" w:rsidRDefault="00A52857" w:rsidP="00D54562">
            <w:pPr>
              <w:spacing w:beforeLines="25"/>
              <w:jc w:val="left"/>
              <w:rPr>
                <w:rFonts w:ascii="宋体" w:hAnsi="宋体"/>
                <w:b/>
              </w:rPr>
            </w:pPr>
          </w:p>
        </w:tc>
        <w:tc>
          <w:tcPr>
            <w:tcW w:w="1521" w:type="dxa"/>
            <w:gridSpan w:val="2"/>
            <w:tcBorders>
              <w:top w:val="nil"/>
              <w:left w:val="nil"/>
              <w:bottom w:val="nil"/>
              <w:right w:val="nil"/>
            </w:tcBorders>
          </w:tcPr>
          <w:p w:rsidR="00A52857" w:rsidRPr="004B69E9" w:rsidRDefault="00A52857" w:rsidP="00D54562">
            <w:pPr>
              <w:spacing w:beforeLines="25"/>
              <w:rPr>
                <w:rFonts w:ascii="宋体" w:hAnsi="宋体"/>
                <w:b/>
              </w:rPr>
            </w:pPr>
          </w:p>
        </w:tc>
        <w:tc>
          <w:tcPr>
            <w:tcW w:w="7601" w:type="dxa"/>
            <w:gridSpan w:val="2"/>
            <w:tcBorders>
              <w:top w:val="nil"/>
              <w:left w:val="nil"/>
              <w:bottom w:val="nil"/>
              <w:right w:val="nil"/>
            </w:tcBorders>
          </w:tcPr>
          <w:p w:rsidR="00A52857" w:rsidRPr="004B69E9" w:rsidRDefault="00A52857" w:rsidP="00D54562">
            <w:pPr>
              <w:spacing w:beforeLines="25"/>
              <w:rPr>
                <w:rFonts w:ascii="宋体" w:hAnsi="宋体"/>
                <w:color w:val="000000"/>
                <w:szCs w:val="21"/>
              </w:rPr>
            </w:pPr>
          </w:p>
        </w:tc>
      </w:tr>
      <w:tr w:rsidR="00A52857" w:rsidRPr="00DE035B" w:rsidTr="00EA6FF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87" w:type="dxa"/>
          <w:trHeight w:val="118"/>
          <w:jc w:val="center"/>
        </w:trPr>
        <w:tc>
          <w:tcPr>
            <w:tcW w:w="798" w:type="dxa"/>
            <w:gridSpan w:val="2"/>
            <w:tcBorders>
              <w:top w:val="nil"/>
              <w:left w:val="nil"/>
              <w:bottom w:val="nil"/>
              <w:right w:val="nil"/>
            </w:tcBorders>
          </w:tcPr>
          <w:p w:rsidR="00A52857" w:rsidRPr="00DE035B" w:rsidRDefault="00A52857" w:rsidP="00D54562">
            <w:pPr>
              <w:spacing w:beforeLines="25"/>
              <w:jc w:val="left"/>
              <w:rPr>
                <w:rFonts w:ascii="宋体" w:hAnsi="宋体"/>
                <w:b/>
              </w:rPr>
            </w:pPr>
            <w:r w:rsidRPr="00DE035B">
              <w:rPr>
                <w:rFonts w:ascii="宋体" w:hAnsi="宋体" w:hint="eastAsia"/>
                <w:b/>
              </w:rPr>
              <w:t>9.29</w:t>
            </w:r>
          </w:p>
        </w:tc>
        <w:tc>
          <w:tcPr>
            <w:tcW w:w="1521" w:type="dxa"/>
            <w:gridSpan w:val="2"/>
            <w:tcBorders>
              <w:top w:val="nil"/>
              <w:left w:val="nil"/>
              <w:bottom w:val="nil"/>
              <w:right w:val="nil"/>
            </w:tcBorders>
          </w:tcPr>
          <w:p w:rsidR="00A52857" w:rsidRPr="003C0042" w:rsidRDefault="00A52857" w:rsidP="00D54562">
            <w:pPr>
              <w:spacing w:beforeLines="25"/>
              <w:rPr>
                <w:rFonts w:ascii="宋体" w:hAnsi="宋体"/>
                <w:b/>
              </w:rPr>
            </w:pPr>
            <w:r w:rsidRPr="004B69E9">
              <w:rPr>
                <w:rFonts w:ascii="宋体" w:hAnsi="宋体" w:hint="eastAsia"/>
                <w:b/>
              </w:rPr>
              <w:t>严重Ｉ型糖尿病</w:t>
            </w:r>
          </w:p>
        </w:tc>
        <w:tc>
          <w:tcPr>
            <w:tcW w:w="7601" w:type="dxa"/>
            <w:gridSpan w:val="2"/>
            <w:tcBorders>
              <w:top w:val="nil"/>
              <w:left w:val="nil"/>
              <w:bottom w:val="nil"/>
              <w:right w:val="nil"/>
            </w:tcBorders>
          </w:tcPr>
          <w:p w:rsidR="00A52857" w:rsidRPr="004B69E9" w:rsidRDefault="00A52857" w:rsidP="00D54562">
            <w:pPr>
              <w:spacing w:beforeLines="25"/>
              <w:rPr>
                <w:rFonts w:ascii="宋体" w:hAnsi="宋体"/>
                <w:color w:val="000000"/>
                <w:szCs w:val="21"/>
              </w:rPr>
            </w:pPr>
            <w:r w:rsidRPr="004B69E9">
              <w:rPr>
                <w:rFonts w:ascii="宋体" w:hAnsi="宋体" w:hint="eastAsia"/>
                <w:color w:val="000000"/>
                <w:szCs w:val="21"/>
              </w:rPr>
              <w:t>指因严重的胰岛素缺乏导致的一组糖、脂肪、蛋白质代谢异常综合症，且须依赖外源性胰岛素进行机体的葡萄糖代谢和维持生命。本病须经血胰岛素测定、血C肽测定</w:t>
            </w:r>
            <w:r>
              <w:rPr>
                <w:rFonts w:ascii="宋体" w:hAnsi="宋体" w:hint="eastAsia"/>
                <w:color w:val="000000"/>
                <w:szCs w:val="21"/>
              </w:rPr>
              <w:t>或</w:t>
            </w:r>
            <w:r w:rsidRPr="004B69E9">
              <w:rPr>
                <w:rFonts w:ascii="宋体" w:hAnsi="宋体" w:hint="eastAsia"/>
                <w:color w:val="000000"/>
                <w:szCs w:val="21"/>
              </w:rPr>
              <w:t>尿C肽测定检查证实，且被保险人已经接受了持续的胰岛素治疗180天以上，并须满足下列至少一项条件：</w:t>
            </w:r>
          </w:p>
          <w:p w:rsidR="00A52857" w:rsidRPr="004B69E9" w:rsidRDefault="00A52857" w:rsidP="00D54562">
            <w:pPr>
              <w:numPr>
                <w:ilvl w:val="0"/>
                <w:numId w:val="24"/>
              </w:numPr>
              <w:spacing w:beforeLines="25"/>
              <w:rPr>
                <w:rFonts w:ascii="宋体" w:hAnsi="宋体"/>
                <w:color w:val="000000"/>
              </w:rPr>
            </w:pPr>
            <w:r w:rsidRPr="004B69E9">
              <w:rPr>
                <w:rFonts w:ascii="宋体" w:hAnsi="宋体" w:hint="eastAsia"/>
                <w:color w:val="000000"/>
              </w:rPr>
              <w:t xml:space="preserve">并发增殖性视网膜病变； </w:t>
            </w:r>
          </w:p>
          <w:p w:rsidR="00A52857" w:rsidRPr="004B69E9" w:rsidRDefault="00FB2717" w:rsidP="00D54562">
            <w:pPr>
              <w:numPr>
                <w:ilvl w:val="0"/>
                <w:numId w:val="24"/>
              </w:numPr>
              <w:spacing w:beforeLines="25"/>
              <w:rPr>
                <w:rFonts w:ascii="宋体" w:hAnsi="宋体"/>
                <w:color w:val="000000"/>
              </w:rPr>
            </w:pPr>
            <w:r>
              <w:rPr>
                <w:rFonts w:ascii="宋体" w:hAnsi="宋体" w:hint="eastAsia"/>
                <w:color w:val="000000"/>
              </w:rPr>
              <w:t>并发心脏病变，已经</w:t>
            </w:r>
            <w:r w:rsidR="00A52857" w:rsidRPr="004B69E9">
              <w:rPr>
                <w:rFonts w:ascii="宋体" w:hAnsi="宋体" w:hint="eastAsia"/>
                <w:color w:val="000000"/>
              </w:rPr>
              <w:t xml:space="preserve">植入心脏起搏器； </w:t>
            </w:r>
          </w:p>
          <w:p w:rsidR="00A52857" w:rsidRPr="004B69E9" w:rsidRDefault="00A52857" w:rsidP="00D54562">
            <w:pPr>
              <w:numPr>
                <w:ilvl w:val="0"/>
                <w:numId w:val="24"/>
              </w:numPr>
              <w:spacing w:beforeLines="25"/>
              <w:rPr>
                <w:rFonts w:ascii="宋体" w:hAnsi="宋体"/>
                <w:color w:val="000000"/>
              </w:rPr>
            </w:pPr>
            <w:r w:rsidRPr="004B69E9">
              <w:rPr>
                <w:rFonts w:ascii="宋体" w:hAnsi="宋体" w:hint="eastAsia"/>
                <w:color w:val="000000"/>
              </w:rPr>
              <w:t>至少一个脚趾发生坏疽并已</w:t>
            </w:r>
            <w:r w:rsidR="00FB2717">
              <w:rPr>
                <w:rFonts w:ascii="宋体" w:hAnsi="宋体" w:hint="eastAsia"/>
                <w:color w:val="000000"/>
              </w:rPr>
              <w:t>经</w:t>
            </w:r>
            <w:r w:rsidRPr="004B69E9">
              <w:rPr>
                <w:rFonts w:ascii="宋体" w:hAnsi="宋体" w:hint="eastAsia"/>
                <w:color w:val="000000"/>
              </w:rPr>
              <w:t>实施手术切除。</w:t>
            </w:r>
          </w:p>
        </w:tc>
      </w:tr>
      <w:tr w:rsidR="00A52857" w:rsidRPr="00DE035B" w:rsidTr="00EA6FF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87" w:type="dxa"/>
          <w:trHeight w:hRule="exact" w:val="139"/>
          <w:jc w:val="center"/>
        </w:trPr>
        <w:tc>
          <w:tcPr>
            <w:tcW w:w="798" w:type="dxa"/>
            <w:gridSpan w:val="2"/>
            <w:tcBorders>
              <w:top w:val="nil"/>
              <w:left w:val="nil"/>
              <w:bottom w:val="nil"/>
              <w:right w:val="nil"/>
            </w:tcBorders>
          </w:tcPr>
          <w:p w:rsidR="00A52857" w:rsidRPr="00DE035B" w:rsidRDefault="00A52857" w:rsidP="00D54562">
            <w:pPr>
              <w:spacing w:beforeLines="25"/>
              <w:jc w:val="left"/>
              <w:rPr>
                <w:rFonts w:ascii="宋体" w:hAnsi="宋体"/>
                <w:b/>
              </w:rPr>
            </w:pPr>
          </w:p>
        </w:tc>
        <w:tc>
          <w:tcPr>
            <w:tcW w:w="1521" w:type="dxa"/>
            <w:gridSpan w:val="2"/>
            <w:tcBorders>
              <w:top w:val="nil"/>
              <w:left w:val="nil"/>
              <w:bottom w:val="nil"/>
              <w:right w:val="nil"/>
            </w:tcBorders>
          </w:tcPr>
          <w:p w:rsidR="00A52857" w:rsidRPr="00605D35" w:rsidRDefault="00A52857" w:rsidP="00D54562">
            <w:pPr>
              <w:spacing w:beforeLines="25"/>
              <w:rPr>
                <w:rFonts w:ascii="宋体" w:hAnsi="宋体"/>
                <w:b/>
              </w:rPr>
            </w:pPr>
          </w:p>
        </w:tc>
        <w:tc>
          <w:tcPr>
            <w:tcW w:w="7601" w:type="dxa"/>
            <w:gridSpan w:val="2"/>
            <w:tcBorders>
              <w:top w:val="nil"/>
              <w:left w:val="nil"/>
              <w:bottom w:val="nil"/>
              <w:right w:val="nil"/>
            </w:tcBorders>
          </w:tcPr>
          <w:p w:rsidR="00A52857" w:rsidRPr="00605D35" w:rsidRDefault="00A52857" w:rsidP="00D54562">
            <w:pPr>
              <w:spacing w:beforeLines="25"/>
              <w:rPr>
                <w:rFonts w:ascii="宋体" w:hAnsi="宋体"/>
                <w:color w:val="000000"/>
                <w:szCs w:val="21"/>
              </w:rPr>
            </w:pPr>
          </w:p>
        </w:tc>
      </w:tr>
      <w:tr w:rsidR="00A52857" w:rsidRPr="00DE035B" w:rsidTr="00EA6FF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87" w:type="dxa"/>
          <w:trHeight w:val="118"/>
          <w:jc w:val="center"/>
        </w:trPr>
        <w:tc>
          <w:tcPr>
            <w:tcW w:w="798" w:type="dxa"/>
            <w:gridSpan w:val="2"/>
            <w:tcBorders>
              <w:top w:val="nil"/>
              <w:left w:val="nil"/>
              <w:bottom w:val="nil"/>
              <w:right w:val="nil"/>
            </w:tcBorders>
          </w:tcPr>
          <w:p w:rsidR="00A52857" w:rsidRPr="00DE035B" w:rsidRDefault="00A52857" w:rsidP="00D54562">
            <w:pPr>
              <w:spacing w:beforeLines="25"/>
              <w:jc w:val="left"/>
              <w:rPr>
                <w:rFonts w:ascii="宋体" w:hAnsi="宋体"/>
                <w:b/>
              </w:rPr>
            </w:pPr>
            <w:r w:rsidRPr="00DE035B">
              <w:rPr>
                <w:rFonts w:ascii="宋体" w:hAnsi="宋体" w:hint="eastAsia"/>
                <w:b/>
              </w:rPr>
              <w:t>9.30</w:t>
            </w:r>
          </w:p>
        </w:tc>
        <w:tc>
          <w:tcPr>
            <w:tcW w:w="1521" w:type="dxa"/>
            <w:gridSpan w:val="2"/>
            <w:tcBorders>
              <w:top w:val="nil"/>
              <w:left w:val="nil"/>
              <w:bottom w:val="nil"/>
              <w:right w:val="nil"/>
            </w:tcBorders>
          </w:tcPr>
          <w:p w:rsidR="00A52857" w:rsidRPr="003C0042" w:rsidRDefault="00A52857" w:rsidP="00D54562">
            <w:pPr>
              <w:spacing w:beforeLines="25"/>
              <w:rPr>
                <w:rFonts w:ascii="宋体" w:hAnsi="宋体"/>
                <w:b/>
              </w:rPr>
            </w:pPr>
            <w:r w:rsidRPr="00605D35">
              <w:rPr>
                <w:rFonts w:ascii="宋体" w:hAnsi="宋体" w:hint="eastAsia"/>
                <w:b/>
              </w:rPr>
              <w:t>严重类风湿性关节炎</w:t>
            </w:r>
          </w:p>
        </w:tc>
        <w:tc>
          <w:tcPr>
            <w:tcW w:w="7601" w:type="dxa"/>
            <w:gridSpan w:val="2"/>
            <w:tcBorders>
              <w:top w:val="nil"/>
              <w:left w:val="nil"/>
              <w:bottom w:val="nil"/>
              <w:right w:val="nil"/>
            </w:tcBorders>
          </w:tcPr>
          <w:p w:rsidR="00A52857" w:rsidRPr="00605D35" w:rsidRDefault="00A52857" w:rsidP="00D54562">
            <w:pPr>
              <w:spacing w:beforeLines="25"/>
              <w:rPr>
                <w:rFonts w:ascii="宋体" w:hAnsi="宋体"/>
                <w:color w:val="000000"/>
                <w:szCs w:val="21"/>
              </w:rPr>
            </w:pPr>
            <w:r w:rsidRPr="00605D35">
              <w:rPr>
                <w:rFonts w:ascii="宋体" w:hAnsi="宋体" w:hint="eastAsia"/>
                <w:color w:val="000000"/>
                <w:szCs w:val="21"/>
              </w:rPr>
              <w:t>指广泛分布的慢性进行性多关节病变，表现为关节严重变形，侵犯至少三个主要关节（腕关节、肘关节、肩关节、踝关节、膝关节、髋关节）</w:t>
            </w:r>
            <w:r>
              <w:rPr>
                <w:rFonts w:ascii="宋体" w:hAnsi="宋体" w:hint="eastAsia"/>
                <w:color w:val="000000"/>
                <w:szCs w:val="21"/>
              </w:rPr>
              <w:t>或</w:t>
            </w:r>
            <w:r w:rsidRPr="00605D35">
              <w:rPr>
                <w:rFonts w:ascii="宋体" w:hAnsi="宋体" w:hint="eastAsia"/>
                <w:color w:val="000000"/>
                <w:szCs w:val="21"/>
              </w:rPr>
              <w:t>关节组（如手的多个指间、掌指关节，足的多个足趾、跖趾关节等），并已达到类风湿性关节炎功能分类IV 级的永久不可逆性关节功能障碍，</w:t>
            </w:r>
            <w:r w:rsidRPr="007F0A08">
              <w:rPr>
                <w:rFonts w:ascii="黑体" w:eastAsia="黑体" w:hAnsi="黑体" w:hint="eastAsia"/>
                <w:color w:val="000000"/>
                <w:szCs w:val="21"/>
              </w:rPr>
              <w:t>且</w:t>
            </w:r>
            <w:r w:rsidRPr="007F0A08">
              <w:rPr>
                <w:rFonts w:ascii="黑体" w:eastAsia="黑体" w:hAnsi="黑体" w:hint="eastAsia"/>
                <w:color w:val="000000"/>
              </w:rPr>
              <w:t>须满足下列全部条件：</w:t>
            </w:r>
          </w:p>
          <w:p w:rsidR="00A52857" w:rsidRPr="00605D35" w:rsidRDefault="00A52857" w:rsidP="00D54562">
            <w:pPr>
              <w:numPr>
                <w:ilvl w:val="0"/>
                <w:numId w:val="25"/>
              </w:numPr>
              <w:spacing w:beforeLines="25"/>
              <w:rPr>
                <w:rFonts w:ascii="宋体" w:hAnsi="宋体"/>
                <w:color w:val="000000"/>
              </w:rPr>
            </w:pPr>
            <w:r w:rsidRPr="00605D35">
              <w:rPr>
                <w:rFonts w:ascii="宋体" w:hAnsi="宋体" w:hint="eastAsia"/>
                <w:color w:val="000000"/>
              </w:rPr>
              <w:t>晨僵；</w:t>
            </w:r>
          </w:p>
          <w:p w:rsidR="00A52857" w:rsidRPr="00605D35" w:rsidRDefault="00A52857" w:rsidP="00D54562">
            <w:pPr>
              <w:numPr>
                <w:ilvl w:val="0"/>
                <w:numId w:val="25"/>
              </w:numPr>
              <w:spacing w:beforeLines="25"/>
              <w:rPr>
                <w:rFonts w:ascii="宋体" w:hAnsi="宋体"/>
                <w:color w:val="000000"/>
              </w:rPr>
            </w:pPr>
            <w:r w:rsidRPr="00605D35">
              <w:rPr>
                <w:rFonts w:ascii="宋体" w:hAnsi="宋体" w:hint="eastAsia"/>
                <w:color w:val="000000"/>
              </w:rPr>
              <w:t>对称性关节炎；</w:t>
            </w:r>
          </w:p>
          <w:p w:rsidR="00A52857" w:rsidRPr="00605D35" w:rsidRDefault="00A52857" w:rsidP="00D54562">
            <w:pPr>
              <w:numPr>
                <w:ilvl w:val="0"/>
                <w:numId w:val="25"/>
              </w:numPr>
              <w:spacing w:beforeLines="25"/>
              <w:rPr>
                <w:rFonts w:ascii="宋体" w:hAnsi="宋体"/>
                <w:color w:val="000000"/>
              </w:rPr>
            </w:pPr>
            <w:r w:rsidRPr="00605D35">
              <w:rPr>
                <w:rFonts w:ascii="宋体" w:hAnsi="宋体" w:hint="eastAsia"/>
                <w:color w:val="000000"/>
              </w:rPr>
              <w:t>类风湿性皮下结节；</w:t>
            </w:r>
          </w:p>
          <w:p w:rsidR="00A52857" w:rsidRPr="00605D35" w:rsidRDefault="00A52857" w:rsidP="00D54562">
            <w:pPr>
              <w:numPr>
                <w:ilvl w:val="0"/>
                <w:numId w:val="25"/>
              </w:numPr>
              <w:spacing w:beforeLines="25"/>
              <w:rPr>
                <w:rFonts w:ascii="宋体" w:hAnsi="宋体"/>
                <w:color w:val="000000"/>
              </w:rPr>
            </w:pPr>
            <w:r w:rsidRPr="00605D35">
              <w:rPr>
                <w:rFonts w:ascii="宋体" w:hAnsi="宋体" w:hint="eastAsia"/>
                <w:color w:val="000000"/>
              </w:rPr>
              <w:t>类风湿因子滴度升高；</w:t>
            </w:r>
          </w:p>
          <w:p w:rsidR="00A52857" w:rsidRPr="00605D35" w:rsidRDefault="00A52857" w:rsidP="00D54562">
            <w:pPr>
              <w:numPr>
                <w:ilvl w:val="0"/>
                <w:numId w:val="25"/>
              </w:numPr>
              <w:spacing w:beforeLines="25"/>
              <w:rPr>
                <w:rFonts w:ascii="宋体" w:hAnsi="宋体"/>
                <w:color w:val="000000"/>
                <w:szCs w:val="21"/>
              </w:rPr>
            </w:pPr>
            <w:r w:rsidRPr="00605D35">
              <w:rPr>
                <w:rFonts w:ascii="宋体" w:hAnsi="宋体" w:hint="eastAsia"/>
                <w:color w:val="000000"/>
              </w:rPr>
              <w:t>X 线显示严重的关节（软骨和骨）破坏和关节畸形。</w:t>
            </w:r>
          </w:p>
        </w:tc>
      </w:tr>
      <w:tr w:rsidR="00A52857" w:rsidRPr="00DE035B" w:rsidTr="00EA6FF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87" w:type="dxa"/>
          <w:trHeight w:hRule="exact" w:val="139"/>
          <w:jc w:val="center"/>
        </w:trPr>
        <w:tc>
          <w:tcPr>
            <w:tcW w:w="798" w:type="dxa"/>
            <w:gridSpan w:val="2"/>
            <w:tcBorders>
              <w:top w:val="nil"/>
              <w:left w:val="nil"/>
              <w:bottom w:val="nil"/>
              <w:right w:val="nil"/>
            </w:tcBorders>
          </w:tcPr>
          <w:p w:rsidR="00A52857" w:rsidRPr="00DE035B" w:rsidRDefault="00A52857" w:rsidP="00D54562">
            <w:pPr>
              <w:spacing w:beforeLines="25"/>
              <w:jc w:val="left"/>
              <w:rPr>
                <w:rFonts w:ascii="宋体" w:hAnsi="宋体"/>
                <w:b/>
              </w:rPr>
            </w:pPr>
          </w:p>
        </w:tc>
        <w:tc>
          <w:tcPr>
            <w:tcW w:w="1521" w:type="dxa"/>
            <w:gridSpan w:val="2"/>
            <w:tcBorders>
              <w:top w:val="nil"/>
              <w:left w:val="nil"/>
              <w:bottom w:val="nil"/>
              <w:right w:val="nil"/>
            </w:tcBorders>
          </w:tcPr>
          <w:p w:rsidR="00A52857" w:rsidRPr="00AD7803" w:rsidRDefault="00A52857" w:rsidP="00D54562">
            <w:pPr>
              <w:spacing w:beforeLines="25"/>
              <w:rPr>
                <w:rFonts w:ascii="宋体" w:hAnsi="宋体"/>
                <w:b/>
              </w:rPr>
            </w:pPr>
          </w:p>
        </w:tc>
        <w:tc>
          <w:tcPr>
            <w:tcW w:w="7601" w:type="dxa"/>
            <w:gridSpan w:val="2"/>
            <w:tcBorders>
              <w:top w:val="nil"/>
              <w:left w:val="nil"/>
              <w:bottom w:val="nil"/>
              <w:right w:val="nil"/>
            </w:tcBorders>
          </w:tcPr>
          <w:p w:rsidR="00A52857" w:rsidRPr="00AD7803" w:rsidRDefault="00A52857" w:rsidP="00D54562">
            <w:pPr>
              <w:spacing w:beforeLines="25"/>
              <w:rPr>
                <w:rFonts w:ascii="宋体" w:hAnsi="宋体"/>
                <w:color w:val="000000"/>
              </w:rPr>
            </w:pPr>
          </w:p>
        </w:tc>
      </w:tr>
      <w:tr w:rsidR="00A52857" w:rsidRPr="00DE035B" w:rsidTr="00EA6FF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87" w:type="dxa"/>
          <w:trHeight w:val="118"/>
          <w:jc w:val="center"/>
        </w:trPr>
        <w:tc>
          <w:tcPr>
            <w:tcW w:w="798" w:type="dxa"/>
            <w:gridSpan w:val="2"/>
            <w:tcBorders>
              <w:top w:val="nil"/>
              <w:left w:val="nil"/>
              <w:bottom w:val="nil"/>
              <w:right w:val="nil"/>
            </w:tcBorders>
          </w:tcPr>
          <w:p w:rsidR="00A52857" w:rsidRPr="00DE035B" w:rsidRDefault="00A52857" w:rsidP="00D54562">
            <w:pPr>
              <w:spacing w:beforeLines="25"/>
              <w:jc w:val="left"/>
              <w:rPr>
                <w:rFonts w:ascii="宋体" w:hAnsi="宋体"/>
                <w:b/>
              </w:rPr>
            </w:pPr>
            <w:r w:rsidRPr="00DE035B">
              <w:rPr>
                <w:rFonts w:ascii="宋体" w:hAnsi="宋体" w:hint="eastAsia"/>
                <w:b/>
              </w:rPr>
              <w:t>9.31</w:t>
            </w:r>
          </w:p>
        </w:tc>
        <w:tc>
          <w:tcPr>
            <w:tcW w:w="1521" w:type="dxa"/>
            <w:gridSpan w:val="2"/>
            <w:tcBorders>
              <w:top w:val="nil"/>
              <w:left w:val="nil"/>
              <w:bottom w:val="nil"/>
              <w:right w:val="nil"/>
            </w:tcBorders>
          </w:tcPr>
          <w:p w:rsidR="00A52857" w:rsidRPr="003C0042" w:rsidRDefault="00A52857" w:rsidP="00D54562">
            <w:pPr>
              <w:spacing w:beforeLines="25"/>
              <w:rPr>
                <w:rFonts w:ascii="宋体" w:hAnsi="宋体"/>
                <w:b/>
              </w:rPr>
            </w:pPr>
            <w:r w:rsidRPr="00AD7803">
              <w:rPr>
                <w:rFonts w:ascii="宋体" w:hAnsi="宋体" w:hint="eastAsia"/>
                <w:b/>
              </w:rPr>
              <w:t>急性出血坏死性胰腺炎开腹手术</w:t>
            </w:r>
          </w:p>
        </w:tc>
        <w:tc>
          <w:tcPr>
            <w:tcW w:w="7601" w:type="dxa"/>
            <w:gridSpan w:val="2"/>
            <w:tcBorders>
              <w:top w:val="nil"/>
              <w:left w:val="nil"/>
              <w:bottom w:val="nil"/>
              <w:right w:val="nil"/>
            </w:tcBorders>
          </w:tcPr>
          <w:p w:rsidR="00A52857" w:rsidRPr="00AD7803" w:rsidRDefault="00A52857" w:rsidP="00D54562">
            <w:pPr>
              <w:spacing w:beforeLines="25"/>
              <w:rPr>
                <w:rFonts w:ascii="宋体" w:hAnsi="宋体"/>
                <w:color w:val="000000"/>
              </w:rPr>
            </w:pPr>
            <w:r w:rsidRPr="00AD7803">
              <w:rPr>
                <w:rFonts w:ascii="宋体" w:hAnsi="宋体" w:hint="eastAsia"/>
                <w:color w:val="000000"/>
              </w:rPr>
              <w:t>指被保险人因为急性出血坏死性胰腺炎已经接受了外科开腹手术治疗，以进行坏死组织清除、坏死病灶切除</w:t>
            </w:r>
            <w:r>
              <w:rPr>
                <w:rFonts w:ascii="宋体" w:hAnsi="宋体" w:hint="eastAsia"/>
                <w:color w:val="000000"/>
              </w:rPr>
              <w:t>或</w:t>
            </w:r>
            <w:r w:rsidRPr="00AD7803">
              <w:rPr>
                <w:rFonts w:ascii="宋体" w:hAnsi="宋体" w:hint="eastAsia"/>
                <w:color w:val="000000"/>
              </w:rPr>
              <w:t>胰腺切除。</w:t>
            </w:r>
          </w:p>
          <w:p w:rsidR="00A52857" w:rsidRDefault="00A52857" w:rsidP="00D54562">
            <w:pPr>
              <w:spacing w:beforeLines="25"/>
              <w:rPr>
                <w:rFonts w:ascii="楷体_GB2312" w:eastAsia="楷体_GB2312" w:hAnsi="宋体"/>
                <w:color w:val="000000"/>
                <w:szCs w:val="21"/>
              </w:rPr>
            </w:pPr>
            <w:r>
              <w:rPr>
                <w:rFonts w:ascii="黑体" w:eastAsia="黑体" w:hAnsi="黑体" w:hint="eastAsia"/>
                <w:color w:val="000000"/>
              </w:rPr>
              <w:t>因饮酒所致的急性出血坏死性胰腺炎或经腹腔镜手术进行的治疗不在保障范围内。</w:t>
            </w:r>
          </w:p>
        </w:tc>
      </w:tr>
      <w:tr w:rsidR="00A52857" w:rsidRPr="00DE035B" w:rsidTr="00EA6FF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87" w:type="dxa"/>
          <w:trHeight w:hRule="exact" w:val="139"/>
          <w:jc w:val="center"/>
        </w:trPr>
        <w:tc>
          <w:tcPr>
            <w:tcW w:w="798" w:type="dxa"/>
            <w:gridSpan w:val="2"/>
            <w:tcBorders>
              <w:top w:val="nil"/>
              <w:left w:val="nil"/>
              <w:bottom w:val="nil"/>
              <w:right w:val="nil"/>
            </w:tcBorders>
          </w:tcPr>
          <w:p w:rsidR="00A52857" w:rsidRPr="00DE035B" w:rsidRDefault="00A52857" w:rsidP="00D54562">
            <w:pPr>
              <w:spacing w:beforeLines="25"/>
              <w:jc w:val="left"/>
              <w:rPr>
                <w:rFonts w:ascii="宋体" w:hAnsi="宋体"/>
                <w:b/>
              </w:rPr>
            </w:pPr>
          </w:p>
        </w:tc>
        <w:tc>
          <w:tcPr>
            <w:tcW w:w="1521" w:type="dxa"/>
            <w:gridSpan w:val="2"/>
            <w:tcBorders>
              <w:top w:val="nil"/>
              <w:left w:val="nil"/>
              <w:bottom w:val="nil"/>
              <w:right w:val="nil"/>
            </w:tcBorders>
          </w:tcPr>
          <w:p w:rsidR="00A52857" w:rsidRPr="00497F96" w:rsidRDefault="00A52857" w:rsidP="00D54562">
            <w:pPr>
              <w:spacing w:beforeLines="25"/>
              <w:rPr>
                <w:rFonts w:ascii="宋体" w:hAnsi="宋体"/>
                <w:b/>
              </w:rPr>
            </w:pPr>
          </w:p>
        </w:tc>
        <w:tc>
          <w:tcPr>
            <w:tcW w:w="7601" w:type="dxa"/>
            <w:gridSpan w:val="2"/>
            <w:tcBorders>
              <w:top w:val="nil"/>
              <w:left w:val="nil"/>
              <w:bottom w:val="nil"/>
              <w:right w:val="nil"/>
            </w:tcBorders>
          </w:tcPr>
          <w:p w:rsidR="00A52857" w:rsidRPr="00497F96" w:rsidRDefault="00A52857" w:rsidP="00D54562">
            <w:pPr>
              <w:spacing w:beforeLines="25"/>
              <w:rPr>
                <w:rFonts w:ascii="宋体" w:hAnsi="宋体"/>
                <w:color w:val="000000"/>
              </w:rPr>
            </w:pPr>
          </w:p>
        </w:tc>
      </w:tr>
      <w:tr w:rsidR="00A52857" w:rsidRPr="00DE035B" w:rsidTr="00EA6FF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87" w:type="dxa"/>
          <w:trHeight w:val="118"/>
          <w:jc w:val="center"/>
        </w:trPr>
        <w:tc>
          <w:tcPr>
            <w:tcW w:w="798" w:type="dxa"/>
            <w:gridSpan w:val="2"/>
            <w:tcBorders>
              <w:top w:val="nil"/>
              <w:left w:val="nil"/>
              <w:bottom w:val="nil"/>
              <w:right w:val="nil"/>
            </w:tcBorders>
          </w:tcPr>
          <w:p w:rsidR="00A52857" w:rsidRPr="00DE035B" w:rsidRDefault="00A52857" w:rsidP="00D54562">
            <w:pPr>
              <w:spacing w:beforeLines="25"/>
              <w:jc w:val="left"/>
              <w:rPr>
                <w:rFonts w:ascii="宋体" w:hAnsi="宋体"/>
                <w:b/>
              </w:rPr>
            </w:pPr>
            <w:r w:rsidRPr="00DE035B">
              <w:rPr>
                <w:rFonts w:ascii="宋体" w:hAnsi="宋体" w:hint="eastAsia"/>
                <w:b/>
              </w:rPr>
              <w:t>9.32</w:t>
            </w:r>
          </w:p>
        </w:tc>
        <w:tc>
          <w:tcPr>
            <w:tcW w:w="1521" w:type="dxa"/>
            <w:gridSpan w:val="2"/>
            <w:tcBorders>
              <w:top w:val="nil"/>
              <w:left w:val="nil"/>
              <w:bottom w:val="nil"/>
              <w:right w:val="nil"/>
            </w:tcBorders>
          </w:tcPr>
          <w:p w:rsidR="00A52857" w:rsidRPr="003C0042" w:rsidRDefault="00A52857" w:rsidP="00D54562">
            <w:pPr>
              <w:spacing w:beforeLines="25"/>
              <w:rPr>
                <w:rFonts w:ascii="宋体" w:hAnsi="宋体"/>
                <w:b/>
              </w:rPr>
            </w:pPr>
            <w:r>
              <w:rPr>
                <w:rFonts w:ascii="宋体" w:hAnsi="宋体" w:hint="eastAsia"/>
                <w:b/>
              </w:rPr>
              <w:t>侵蚀性葡萄胎（或</w:t>
            </w:r>
            <w:r w:rsidRPr="00497F96">
              <w:rPr>
                <w:rFonts w:ascii="宋体" w:hAnsi="宋体" w:hint="eastAsia"/>
                <w:b/>
              </w:rPr>
              <w:t>称恶性葡萄胎）</w:t>
            </w:r>
          </w:p>
        </w:tc>
        <w:tc>
          <w:tcPr>
            <w:tcW w:w="7601" w:type="dxa"/>
            <w:gridSpan w:val="2"/>
            <w:tcBorders>
              <w:top w:val="nil"/>
              <w:left w:val="nil"/>
              <w:bottom w:val="nil"/>
              <w:right w:val="nil"/>
            </w:tcBorders>
          </w:tcPr>
          <w:p w:rsidR="00A52857" w:rsidRPr="00497F96" w:rsidRDefault="00A52857" w:rsidP="00D54562">
            <w:pPr>
              <w:spacing w:beforeLines="25"/>
              <w:rPr>
                <w:rFonts w:ascii="宋体" w:hAnsi="宋体"/>
                <w:color w:val="000000"/>
              </w:rPr>
            </w:pPr>
            <w:r w:rsidRPr="00497F96">
              <w:rPr>
                <w:rFonts w:ascii="宋体" w:hAnsi="宋体" w:hint="eastAsia"/>
                <w:color w:val="000000"/>
              </w:rPr>
              <w:t>指异常增生的绒毛组织浸润性生长浸入子宫肌层</w:t>
            </w:r>
            <w:r>
              <w:rPr>
                <w:rFonts w:ascii="宋体" w:hAnsi="宋体" w:hint="eastAsia"/>
                <w:color w:val="000000"/>
              </w:rPr>
              <w:t>或</w:t>
            </w:r>
            <w:r w:rsidRPr="00497F96">
              <w:rPr>
                <w:rFonts w:ascii="宋体" w:hAnsi="宋体" w:hint="eastAsia"/>
                <w:color w:val="000000"/>
              </w:rPr>
              <w:t>转移至其他器官</w:t>
            </w:r>
            <w:r>
              <w:rPr>
                <w:rFonts w:ascii="宋体" w:hAnsi="宋体" w:hint="eastAsia"/>
                <w:color w:val="000000"/>
              </w:rPr>
              <w:t>或</w:t>
            </w:r>
            <w:r w:rsidRPr="00497F96">
              <w:rPr>
                <w:rFonts w:ascii="宋体" w:hAnsi="宋体" w:hint="eastAsia"/>
                <w:color w:val="000000"/>
              </w:rPr>
              <w:t>组织的葡萄胎，并已经进行化疗</w:t>
            </w:r>
            <w:r>
              <w:rPr>
                <w:rFonts w:ascii="宋体" w:hAnsi="宋体" w:hint="eastAsia"/>
                <w:color w:val="000000"/>
              </w:rPr>
              <w:t>或</w:t>
            </w:r>
            <w:r w:rsidRPr="00497F96">
              <w:rPr>
                <w:rFonts w:ascii="宋体" w:hAnsi="宋体" w:hint="eastAsia"/>
                <w:color w:val="000000"/>
              </w:rPr>
              <w:t>手术治疗的。</w:t>
            </w:r>
          </w:p>
        </w:tc>
      </w:tr>
      <w:tr w:rsidR="00A52857" w:rsidRPr="00DE035B" w:rsidTr="00EA6FF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87" w:type="dxa"/>
          <w:trHeight w:hRule="exact" w:val="139"/>
          <w:jc w:val="center"/>
        </w:trPr>
        <w:tc>
          <w:tcPr>
            <w:tcW w:w="798" w:type="dxa"/>
            <w:gridSpan w:val="2"/>
            <w:tcBorders>
              <w:top w:val="nil"/>
              <w:left w:val="nil"/>
              <w:bottom w:val="nil"/>
              <w:right w:val="nil"/>
            </w:tcBorders>
          </w:tcPr>
          <w:p w:rsidR="00A52857" w:rsidRPr="00DE035B" w:rsidRDefault="00A52857" w:rsidP="00D54562">
            <w:pPr>
              <w:spacing w:beforeLines="25"/>
              <w:jc w:val="left"/>
              <w:rPr>
                <w:rFonts w:ascii="宋体" w:hAnsi="宋体"/>
                <w:b/>
              </w:rPr>
            </w:pPr>
          </w:p>
        </w:tc>
        <w:tc>
          <w:tcPr>
            <w:tcW w:w="1521" w:type="dxa"/>
            <w:gridSpan w:val="2"/>
            <w:tcBorders>
              <w:top w:val="nil"/>
              <w:left w:val="nil"/>
              <w:bottom w:val="nil"/>
              <w:right w:val="nil"/>
            </w:tcBorders>
          </w:tcPr>
          <w:p w:rsidR="00A52857" w:rsidRPr="00497F96" w:rsidRDefault="00A52857" w:rsidP="00D54562">
            <w:pPr>
              <w:spacing w:beforeLines="25"/>
              <w:rPr>
                <w:rFonts w:ascii="宋体" w:hAnsi="宋体"/>
                <w:b/>
              </w:rPr>
            </w:pPr>
          </w:p>
        </w:tc>
        <w:tc>
          <w:tcPr>
            <w:tcW w:w="7601" w:type="dxa"/>
            <w:gridSpan w:val="2"/>
            <w:tcBorders>
              <w:top w:val="nil"/>
              <w:left w:val="nil"/>
              <w:bottom w:val="nil"/>
              <w:right w:val="nil"/>
            </w:tcBorders>
          </w:tcPr>
          <w:p w:rsidR="00A52857" w:rsidRPr="00497F96" w:rsidRDefault="00A52857" w:rsidP="00D54562">
            <w:pPr>
              <w:spacing w:beforeLines="25"/>
              <w:ind w:leftChars="-2" w:left="-4"/>
              <w:rPr>
                <w:rFonts w:ascii="宋体" w:hAnsi="宋体"/>
                <w:color w:val="000000"/>
                <w:szCs w:val="21"/>
              </w:rPr>
            </w:pPr>
          </w:p>
        </w:tc>
      </w:tr>
      <w:tr w:rsidR="00A52857" w:rsidRPr="00DE035B" w:rsidTr="00EA6FF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87" w:type="dxa"/>
          <w:trHeight w:val="118"/>
          <w:jc w:val="center"/>
        </w:trPr>
        <w:tc>
          <w:tcPr>
            <w:tcW w:w="798" w:type="dxa"/>
            <w:gridSpan w:val="2"/>
            <w:tcBorders>
              <w:top w:val="nil"/>
              <w:left w:val="nil"/>
              <w:bottom w:val="nil"/>
              <w:right w:val="nil"/>
            </w:tcBorders>
          </w:tcPr>
          <w:p w:rsidR="00A52857" w:rsidRPr="00DE035B" w:rsidRDefault="00A52857" w:rsidP="00D54562">
            <w:pPr>
              <w:spacing w:beforeLines="25"/>
              <w:jc w:val="left"/>
              <w:rPr>
                <w:rFonts w:ascii="宋体" w:hAnsi="宋体"/>
                <w:b/>
              </w:rPr>
            </w:pPr>
            <w:r w:rsidRPr="00DE035B">
              <w:rPr>
                <w:rFonts w:ascii="宋体" w:hAnsi="宋体" w:hint="eastAsia"/>
                <w:b/>
              </w:rPr>
              <w:t>9.33</w:t>
            </w:r>
          </w:p>
        </w:tc>
        <w:tc>
          <w:tcPr>
            <w:tcW w:w="1521" w:type="dxa"/>
            <w:gridSpan w:val="2"/>
            <w:tcBorders>
              <w:top w:val="nil"/>
              <w:left w:val="nil"/>
              <w:bottom w:val="nil"/>
              <w:right w:val="nil"/>
            </w:tcBorders>
          </w:tcPr>
          <w:p w:rsidR="00A52857" w:rsidRPr="003C0042" w:rsidRDefault="00A52857" w:rsidP="00D54562">
            <w:pPr>
              <w:spacing w:beforeLines="25"/>
              <w:rPr>
                <w:rFonts w:ascii="宋体" w:hAnsi="宋体"/>
                <w:b/>
              </w:rPr>
            </w:pPr>
            <w:r w:rsidRPr="00497F96">
              <w:rPr>
                <w:rFonts w:ascii="宋体" w:hAnsi="宋体" w:hint="eastAsia"/>
                <w:b/>
              </w:rPr>
              <w:t>经输血导致的感染艾滋病病</w:t>
            </w:r>
            <w:r w:rsidRPr="00497F96">
              <w:rPr>
                <w:rFonts w:ascii="宋体" w:hAnsi="宋体" w:hint="eastAsia"/>
                <w:b/>
              </w:rPr>
              <w:lastRenderedPageBreak/>
              <w:t>毒或者患艾滋病</w:t>
            </w:r>
          </w:p>
        </w:tc>
        <w:tc>
          <w:tcPr>
            <w:tcW w:w="7601" w:type="dxa"/>
            <w:gridSpan w:val="2"/>
            <w:tcBorders>
              <w:top w:val="nil"/>
              <w:left w:val="nil"/>
              <w:bottom w:val="nil"/>
              <w:right w:val="nil"/>
            </w:tcBorders>
          </w:tcPr>
          <w:p w:rsidR="00A52857" w:rsidRPr="00497F96" w:rsidRDefault="00A52857" w:rsidP="00D54562">
            <w:pPr>
              <w:spacing w:beforeLines="25"/>
              <w:ind w:leftChars="-2" w:left="-4"/>
              <w:rPr>
                <w:rFonts w:ascii="宋体" w:hAnsi="宋体"/>
                <w:color w:val="000000"/>
                <w:szCs w:val="21"/>
              </w:rPr>
            </w:pPr>
            <w:r w:rsidRPr="00497F96">
              <w:rPr>
                <w:rFonts w:ascii="宋体" w:hAnsi="宋体" w:hint="eastAsia"/>
                <w:color w:val="000000"/>
                <w:szCs w:val="21"/>
              </w:rPr>
              <w:lastRenderedPageBreak/>
              <w:t>指被保险人感染艾滋病病毒或者患艾滋病</w:t>
            </w:r>
            <w:r w:rsidRPr="007F0A08">
              <w:rPr>
                <w:rFonts w:ascii="黑体" w:eastAsia="黑体" w:hAnsi="黑体" w:hint="eastAsia"/>
                <w:color w:val="000000"/>
                <w:szCs w:val="21"/>
              </w:rPr>
              <w:t>且</w:t>
            </w:r>
            <w:r w:rsidRPr="007F0A08">
              <w:rPr>
                <w:rFonts w:ascii="黑体" w:eastAsia="黑体" w:hAnsi="黑体" w:hint="eastAsia"/>
                <w:color w:val="000000"/>
              </w:rPr>
              <w:t>须满足下列全部条件：</w:t>
            </w:r>
          </w:p>
          <w:p w:rsidR="00A52857" w:rsidRPr="00497F96" w:rsidRDefault="00381576" w:rsidP="00D54562">
            <w:pPr>
              <w:numPr>
                <w:ilvl w:val="0"/>
                <w:numId w:val="26"/>
              </w:numPr>
              <w:spacing w:beforeLines="25"/>
              <w:rPr>
                <w:rFonts w:ascii="宋体" w:hAnsi="宋体"/>
                <w:color w:val="000000"/>
              </w:rPr>
            </w:pPr>
            <w:r>
              <w:rPr>
                <w:rFonts w:ascii="宋体" w:hAnsi="宋体" w:hint="eastAsia"/>
                <w:color w:val="000000"/>
              </w:rPr>
              <w:t>在保险责任起始日或复效日之后</w:t>
            </w:r>
            <w:r w:rsidR="00A52857" w:rsidRPr="00497F96">
              <w:rPr>
                <w:rFonts w:ascii="宋体" w:hAnsi="宋体" w:hint="eastAsia"/>
                <w:color w:val="000000"/>
              </w:rPr>
              <w:t>因输血而感染；</w:t>
            </w:r>
          </w:p>
          <w:p w:rsidR="00A52857" w:rsidRPr="00497F96" w:rsidRDefault="00A52857" w:rsidP="00D54562">
            <w:pPr>
              <w:numPr>
                <w:ilvl w:val="0"/>
                <w:numId w:val="26"/>
              </w:numPr>
              <w:spacing w:beforeLines="25"/>
              <w:rPr>
                <w:rFonts w:ascii="宋体" w:hAnsi="宋体"/>
                <w:color w:val="000000"/>
              </w:rPr>
            </w:pPr>
            <w:r w:rsidRPr="00497F96">
              <w:rPr>
                <w:rFonts w:ascii="宋体" w:hAnsi="宋体" w:hint="eastAsia"/>
                <w:color w:val="000000"/>
              </w:rPr>
              <w:lastRenderedPageBreak/>
              <w:t>提供输血治疗的输血中心</w:t>
            </w:r>
            <w:r>
              <w:rPr>
                <w:rFonts w:ascii="宋体" w:hAnsi="宋体" w:hint="eastAsia"/>
                <w:color w:val="000000"/>
              </w:rPr>
              <w:t>或</w:t>
            </w:r>
            <w:r w:rsidRPr="00497F96">
              <w:rPr>
                <w:rFonts w:ascii="宋体" w:hAnsi="宋体" w:hint="eastAsia"/>
                <w:color w:val="000000"/>
              </w:rPr>
              <w:t>医院出具的该项输血感染属医疗事故的报告，</w:t>
            </w:r>
            <w:r>
              <w:rPr>
                <w:rFonts w:ascii="宋体" w:hAnsi="宋体" w:hint="eastAsia"/>
                <w:color w:val="000000"/>
              </w:rPr>
              <w:t>或</w:t>
            </w:r>
            <w:r w:rsidR="00381576">
              <w:rPr>
                <w:rFonts w:ascii="宋体" w:hAnsi="宋体" w:hint="eastAsia"/>
                <w:color w:val="000000"/>
              </w:rPr>
              <w:t>者</w:t>
            </w:r>
            <w:r w:rsidRPr="00497F96">
              <w:rPr>
                <w:rFonts w:ascii="宋体" w:hAnsi="宋体" w:hint="eastAsia"/>
                <w:color w:val="000000"/>
              </w:rPr>
              <w:t>法院确认被保险人系因输血导致感染艾滋病病毒或者患艾滋病的生效判决；</w:t>
            </w:r>
          </w:p>
          <w:p w:rsidR="00A52857" w:rsidRDefault="00A52857" w:rsidP="00D54562">
            <w:pPr>
              <w:numPr>
                <w:ilvl w:val="0"/>
                <w:numId w:val="26"/>
              </w:numPr>
              <w:spacing w:beforeLines="25"/>
              <w:rPr>
                <w:rFonts w:ascii="宋体" w:hAnsi="宋体"/>
                <w:color w:val="000000"/>
              </w:rPr>
            </w:pPr>
            <w:r>
              <w:rPr>
                <w:rFonts w:ascii="黑体" w:eastAsia="黑体" w:hAnsi="黑体" w:hint="eastAsia"/>
                <w:color w:val="000000"/>
              </w:rPr>
              <w:t>受感染的被保险人不是血友病患者</w:t>
            </w:r>
            <w:r>
              <w:rPr>
                <w:rFonts w:ascii="宋体" w:hAnsi="宋体" w:hint="eastAsia"/>
                <w:color w:val="000000"/>
              </w:rPr>
              <w:t>。</w:t>
            </w:r>
          </w:p>
          <w:p w:rsidR="00A52857" w:rsidRDefault="00A52857" w:rsidP="00D54562">
            <w:pPr>
              <w:spacing w:beforeLines="25"/>
              <w:ind w:leftChars="-2" w:left="-4"/>
              <w:rPr>
                <w:rFonts w:ascii="黑体" w:eastAsia="黑体" w:hAnsi="黑体"/>
                <w:color w:val="000000"/>
                <w:szCs w:val="21"/>
              </w:rPr>
            </w:pPr>
            <w:r>
              <w:rPr>
                <w:rFonts w:ascii="黑体" w:eastAsia="黑体" w:hAnsi="黑体" w:hint="eastAsia"/>
                <w:color w:val="000000"/>
                <w:szCs w:val="21"/>
              </w:rPr>
              <w:t>本公司具有获得和使用被保险人的所有血液样本的权利以及能够对这些样本进行独立检验的权利。</w:t>
            </w:r>
          </w:p>
          <w:p w:rsidR="00A52857" w:rsidRDefault="00A52857" w:rsidP="00D54562">
            <w:pPr>
              <w:spacing w:beforeLines="25"/>
              <w:rPr>
                <w:rFonts w:ascii="楷体_GB2312" w:eastAsia="楷体_GB2312" w:hAnsi="宋体"/>
                <w:color w:val="000000"/>
              </w:rPr>
            </w:pPr>
            <w:r>
              <w:rPr>
                <w:rFonts w:ascii="黑体" w:eastAsia="黑体" w:hAnsi="黑体" w:hint="eastAsia"/>
                <w:color w:val="000000"/>
              </w:rPr>
              <w:t>任何因其他传播方式（包括：性传播或静脉注射毒品）导致感染艾滋病病毒或者患艾滋病不在保障范围内。</w:t>
            </w:r>
          </w:p>
        </w:tc>
      </w:tr>
      <w:tr w:rsidR="00A52857" w:rsidRPr="00DE035B" w:rsidTr="00EA6FF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87" w:type="dxa"/>
          <w:trHeight w:hRule="exact" w:val="139"/>
          <w:jc w:val="center"/>
        </w:trPr>
        <w:tc>
          <w:tcPr>
            <w:tcW w:w="798" w:type="dxa"/>
            <w:gridSpan w:val="2"/>
            <w:tcBorders>
              <w:top w:val="nil"/>
              <w:left w:val="nil"/>
              <w:bottom w:val="nil"/>
              <w:right w:val="nil"/>
            </w:tcBorders>
          </w:tcPr>
          <w:p w:rsidR="00A52857" w:rsidRPr="00DE035B" w:rsidRDefault="00A52857" w:rsidP="00D54562">
            <w:pPr>
              <w:spacing w:beforeLines="25"/>
              <w:jc w:val="left"/>
              <w:rPr>
                <w:rFonts w:ascii="宋体" w:hAnsi="宋体"/>
                <w:b/>
              </w:rPr>
            </w:pPr>
          </w:p>
        </w:tc>
        <w:tc>
          <w:tcPr>
            <w:tcW w:w="1521" w:type="dxa"/>
            <w:gridSpan w:val="2"/>
            <w:tcBorders>
              <w:top w:val="nil"/>
              <w:left w:val="nil"/>
              <w:bottom w:val="nil"/>
              <w:right w:val="nil"/>
            </w:tcBorders>
          </w:tcPr>
          <w:p w:rsidR="00A52857" w:rsidRPr="00EE57FE" w:rsidRDefault="00A52857" w:rsidP="00D54562">
            <w:pPr>
              <w:spacing w:beforeLines="25"/>
              <w:rPr>
                <w:rFonts w:ascii="宋体" w:hAnsi="宋体"/>
                <w:b/>
              </w:rPr>
            </w:pPr>
          </w:p>
        </w:tc>
        <w:tc>
          <w:tcPr>
            <w:tcW w:w="7601" w:type="dxa"/>
            <w:gridSpan w:val="2"/>
            <w:tcBorders>
              <w:top w:val="nil"/>
              <w:left w:val="nil"/>
              <w:bottom w:val="nil"/>
              <w:right w:val="nil"/>
            </w:tcBorders>
          </w:tcPr>
          <w:p w:rsidR="00A52857" w:rsidRPr="00EE57FE" w:rsidRDefault="00A52857" w:rsidP="00D54562">
            <w:pPr>
              <w:spacing w:beforeLines="25"/>
              <w:rPr>
                <w:rFonts w:ascii="宋体" w:hAnsi="宋体"/>
                <w:color w:val="000000"/>
                <w:szCs w:val="21"/>
              </w:rPr>
            </w:pPr>
          </w:p>
        </w:tc>
      </w:tr>
      <w:tr w:rsidR="00A52857" w:rsidRPr="00DE035B" w:rsidTr="00EA6FF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87" w:type="dxa"/>
          <w:trHeight w:val="118"/>
          <w:jc w:val="center"/>
        </w:trPr>
        <w:tc>
          <w:tcPr>
            <w:tcW w:w="798" w:type="dxa"/>
            <w:gridSpan w:val="2"/>
            <w:tcBorders>
              <w:top w:val="nil"/>
              <w:left w:val="nil"/>
              <w:bottom w:val="nil"/>
              <w:right w:val="nil"/>
            </w:tcBorders>
          </w:tcPr>
          <w:p w:rsidR="00A52857" w:rsidRPr="00DE035B" w:rsidRDefault="00A52857" w:rsidP="00D54562">
            <w:pPr>
              <w:spacing w:beforeLines="25"/>
              <w:jc w:val="left"/>
              <w:rPr>
                <w:rFonts w:ascii="宋体" w:hAnsi="宋体"/>
                <w:b/>
              </w:rPr>
            </w:pPr>
            <w:r w:rsidRPr="00DE035B">
              <w:rPr>
                <w:rFonts w:ascii="宋体" w:hAnsi="宋体" w:hint="eastAsia"/>
                <w:b/>
              </w:rPr>
              <w:t>9.34</w:t>
            </w:r>
          </w:p>
        </w:tc>
        <w:tc>
          <w:tcPr>
            <w:tcW w:w="1521" w:type="dxa"/>
            <w:gridSpan w:val="2"/>
            <w:tcBorders>
              <w:top w:val="nil"/>
              <w:left w:val="nil"/>
              <w:bottom w:val="nil"/>
              <w:right w:val="nil"/>
            </w:tcBorders>
          </w:tcPr>
          <w:p w:rsidR="00A52857" w:rsidRPr="003C0042" w:rsidRDefault="00A52857" w:rsidP="00D54562">
            <w:pPr>
              <w:spacing w:beforeLines="25"/>
              <w:rPr>
                <w:rFonts w:ascii="宋体" w:hAnsi="宋体"/>
                <w:b/>
              </w:rPr>
            </w:pPr>
            <w:r w:rsidRPr="00EE57FE">
              <w:rPr>
                <w:rFonts w:ascii="宋体" w:hAnsi="宋体" w:hint="eastAsia"/>
                <w:b/>
              </w:rPr>
              <w:t>系统性红斑狼疮并发重度的肾功能损害</w:t>
            </w:r>
          </w:p>
        </w:tc>
        <w:tc>
          <w:tcPr>
            <w:tcW w:w="7601" w:type="dxa"/>
            <w:gridSpan w:val="2"/>
            <w:tcBorders>
              <w:top w:val="nil"/>
              <w:left w:val="nil"/>
              <w:bottom w:val="nil"/>
              <w:right w:val="nil"/>
            </w:tcBorders>
          </w:tcPr>
          <w:p w:rsidR="003B4E61" w:rsidRDefault="00A52857" w:rsidP="00D54562">
            <w:pPr>
              <w:spacing w:beforeLines="25"/>
              <w:rPr>
                <w:rFonts w:ascii="宋体" w:hAnsi="宋体"/>
                <w:color w:val="000000"/>
                <w:szCs w:val="21"/>
              </w:rPr>
            </w:pPr>
            <w:r w:rsidRPr="00EE57FE">
              <w:rPr>
                <w:rFonts w:ascii="宋体" w:hAnsi="宋体" w:hint="eastAsia"/>
                <w:color w:val="000000"/>
                <w:szCs w:val="21"/>
              </w:rPr>
              <w:t>指系统性红斑狼疮</w:t>
            </w:r>
            <w:r w:rsidR="00381576">
              <w:rPr>
                <w:rFonts w:ascii="宋体" w:hAnsi="宋体" w:hint="eastAsia"/>
                <w:color w:val="000000"/>
                <w:szCs w:val="21"/>
              </w:rPr>
              <w:t>累及肾脏（经肾脏活检确认的，符合WHO诊断标准定义</w:t>
            </w:r>
            <w:r w:rsidR="003B4E61" w:rsidRPr="00BB624F">
              <w:rPr>
                <w:rFonts w:ascii="宋体" w:hAnsi="宋体" w:hint="eastAsia"/>
                <w:color w:val="000000"/>
              </w:rPr>
              <w:t>Ⅲ</w:t>
            </w:r>
            <w:r w:rsidR="003B4E61">
              <w:rPr>
                <w:rFonts w:ascii="宋体" w:hAnsi="宋体" w:hint="eastAsia"/>
                <w:color w:val="000000"/>
              </w:rPr>
              <w:t>型或</w:t>
            </w:r>
            <w:r w:rsidR="003B4E61" w:rsidRPr="00BB624F">
              <w:rPr>
                <w:rFonts w:ascii="宋体" w:hAnsi="宋体" w:hint="eastAsia"/>
                <w:color w:val="000000"/>
              </w:rPr>
              <w:t>Ⅲ</w:t>
            </w:r>
            <w:r w:rsidR="003B4E61">
              <w:rPr>
                <w:rFonts w:ascii="宋体" w:hAnsi="宋体" w:hint="eastAsia"/>
                <w:color w:val="000000"/>
              </w:rPr>
              <w:t>型以上</w:t>
            </w:r>
            <w:r w:rsidR="003B4E61" w:rsidRPr="00EE57FE">
              <w:rPr>
                <w:rFonts w:ascii="宋体" w:hAnsi="宋体" w:hint="eastAsia"/>
                <w:color w:val="000000"/>
                <w:szCs w:val="21"/>
              </w:rPr>
              <w:t>狼疮性肾炎</w:t>
            </w:r>
            <w:r w:rsidR="00381576">
              <w:rPr>
                <w:rFonts w:ascii="宋体" w:hAnsi="宋体" w:hint="eastAsia"/>
                <w:color w:val="000000"/>
                <w:szCs w:val="21"/>
              </w:rPr>
              <w:t>）</w:t>
            </w:r>
            <w:r w:rsidR="003B4E61">
              <w:rPr>
                <w:rFonts w:ascii="宋体" w:hAnsi="宋体" w:hint="eastAsia"/>
                <w:color w:val="000000"/>
                <w:szCs w:val="21"/>
              </w:rPr>
              <w:t>的系统性红斑狼疮。</w:t>
            </w:r>
          </w:p>
          <w:p w:rsidR="00A52857" w:rsidRDefault="003B4E61" w:rsidP="00D54562">
            <w:pPr>
              <w:spacing w:beforeLines="25"/>
              <w:rPr>
                <w:rFonts w:ascii="宋体" w:hAnsi="宋体"/>
                <w:color w:val="000000"/>
              </w:rPr>
            </w:pPr>
            <w:r w:rsidRPr="003B4E61">
              <w:rPr>
                <w:rFonts w:ascii="黑体" w:eastAsia="黑体" w:hAnsi="黑体" w:hint="eastAsia"/>
                <w:color w:val="000000"/>
                <w:szCs w:val="21"/>
              </w:rPr>
              <w:t>其他类型的红斑性狼疮，如盘状狼疮、仅累及血液及关节的狼疮不在保障范围内</w:t>
            </w:r>
            <w:r>
              <w:rPr>
                <w:rFonts w:ascii="宋体" w:hAnsi="宋体" w:hint="eastAsia"/>
                <w:color w:val="000000"/>
                <w:szCs w:val="21"/>
              </w:rPr>
              <w:t>。世界卫生组织（WHO）狼疮性肾炎分型：</w:t>
            </w:r>
          </w:p>
          <w:p w:rsidR="00A52857" w:rsidRDefault="003B4E61" w:rsidP="00D54562">
            <w:pPr>
              <w:spacing w:beforeLines="25"/>
              <w:rPr>
                <w:rFonts w:ascii="宋体" w:hAnsi="宋体"/>
                <w:color w:val="000000"/>
                <w:szCs w:val="21"/>
              </w:rPr>
            </w:pPr>
            <w:r w:rsidRPr="003B4E61">
              <w:rPr>
                <w:rFonts w:ascii="宋体" w:hAnsi="宋体"/>
                <w:color w:val="000000"/>
                <w:szCs w:val="21"/>
              </w:rPr>
              <w:t>I</w:t>
            </w:r>
            <w:r>
              <w:rPr>
                <w:rFonts w:ascii="宋体" w:hAnsi="宋体" w:hint="eastAsia"/>
                <w:color w:val="000000"/>
                <w:szCs w:val="21"/>
              </w:rPr>
              <w:t>型微小病变型</w:t>
            </w:r>
          </w:p>
          <w:p w:rsidR="003B4E61" w:rsidRDefault="003B4E61" w:rsidP="00D54562">
            <w:pPr>
              <w:spacing w:beforeLines="25"/>
              <w:rPr>
                <w:rFonts w:ascii="宋体" w:hAnsi="宋体"/>
                <w:color w:val="000000"/>
                <w:szCs w:val="21"/>
              </w:rPr>
            </w:pPr>
            <w:r w:rsidRPr="003B4E61">
              <w:rPr>
                <w:rFonts w:ascii="宋体" w:hAnsi="宋体" w:hint="eastAsia"/>
                <w:color w:val="000000"/>
                <w:szCs w:val="21"/>
              </w:rPr>
              <w:t>Ⅱ</w:t>
            </w:r>
            <w:r>
              <w:rPr>
                <w:rFonts w:ascii="宋体" w:hAnsi="宋体" w:hint="eastAsia"/>
                <w:color w:val="000000"/>
                <w:szCs w:val="21"/>
              </w:rPr>
              <w:t>型系膜病变型</w:t>
            </w:r>
          </w:p>
          <w:p w:rsidR="003B4E61" w:rsidRDefault="003B4E61" w:rsidP="00D54562">
            <w:pPr>
              <w:spacing w:beforeLines="25"/>
              <w:rPr>
                <w:rFonts w:ascii="宋体" w:hAnsi="宋体"/>
                <w:color w:val="000000"/>
                <w:szCs w:val="21"/>
              </w:rPr>
            </w:pPr>
            <w:r w:rsidRPr="00BB624F">
              <w:rPr>
                <w:rFonts w:ascii="宋体" w:hAnsi="宋体" w:hint="eastAsia"/>
                <w:color w:val="000000"/>
              </w:rPr>
              <w:t>Ⅲ</w:t>
            </w:r>
            <w:r>
              <w:rPr>
                <w:rFonts w:ascii="宋体" w:hAnsi="宋体" w:hint="eastAsia"/>
                <w:color w:val="000000"/>
                <w:szCs w:val="21"/>
              </w:rPr>
              <w:t>型局灶及节段增生型</w:t>
            </w:r>
          </w:p>
          <w:p w:rsidR="003B4E61" w:rsidRDefault="003B4E61" w:rsidP="00D54562">
            <w:pPr>
              <w:spacing w:beforeLines="25"/>
              <w:rPr>
                <w:rFonts w:ascii="宋体" w:hAnsi="宋体"/>
                <w:color w:val="000000"/>
                <w:szCs w:val="21"/>
              </w:rPr>
            </w:pPr>
            <w:r w:rsidRPr="003B4E61">
              <w:rPr>
                <w:rFonts w:ascii="宋体" w:hAnsi="宋体" w:hint="eastAsia"/>
                <w:color w:val="000000"/>
                <w:szCs w:val="21"/>
              </w:rPr>
              <w:t>Ⅳ</w:t>
            </w:r>
            <w:r>
              <w:rPr>
                <w:rFonts w:ascii="宋体" w:hAnsi="宋体" w:hint="eastAsia"/>
                <w:color w:val="000000"/>
                <w:szCs w:val="21"/>
              </w:rPr>
              <w:t>型弥漫增生型</w:t>
            </w:r>
          </w:p>
          <w:p w:rsidR="003B4E61" w:rsidRDefault="003B4E61" w:rsidP="00D54562">
            <w:pPr>
              <w:spacing w:beforeLines="25"/>
              <w:rPr>
                <w:rFonts w:ascii="宋体" w:hAnsi="宋体"/>
                <w:color w:val="000000"/>
                <w:szCs w:val="21"/>
              </w:rPr>
            </w:pPr>
            <w:r w:rsidRPr="003B4E61">
              <w:rPr>
                <w:rFonts w:ascii="宋体" w:hAnsi="宋体"/>
                <w:color w:val="000000"/>
                <w:szCs w:val="21"/>
              </w:rPr>
              <w:t>V</w:t>
            </w:r>
            <w:r w:rsidR="001B2974">
              <w:rPr>
                <w:rFonts w:ascii="宋体" w:hAnsi="宋体" w:hint="eastAsia"/>
                <w:color w:val="000000"/>
                <w:szCs w:val="21"/>
              </w:rPr>
              <w:t>型膜</w:t>
            </w:r>
            <w:r>
              <w:rPr>
                <w:rFonts w:ascii="宋体" w:hAnsi="宋体" w:hint="eastAsia"/>
                <w:color w:val="000000"/>
                <w:szCs w:val="21"/>
              </w:rPr>
              <w:t>型</w:t>
            </w:r>
          </w:p>
          <w:p w:rsidR="003B4E61" w:rsidRPr="003B4E61" w:rsidRDefault="003B4E61" w:rsidP="00D54562">
            <w:pPr>
              <w:spacing w:beforeLines="25"/>
              <w:rPr>
                <w:rFonts w:ascii="宋体" w:hAnsi="宋体"/>
                <w:color w:val="000000"/>
                <w:szCs w:val="21"/>
              </w:rPr>
            </w:pPr>
            <w:r w:rsidRPr="003B4E61">
              <w:rPr>
                <w:rFonts w:ascii="宋体" w:hAnsi="宋体"/>
                <w:color w:val="000000"/>
                <w:szCs w:val="21"/>
              </w:rPr>
              <w:t>VI</w:t>
            </w:r>
            <w:r>
              <w:rPr>
                <w:rFonts w:ascii="宋体" w:hAnsi="宋体" w:hint="eastAsia"/>
                <w:color w:val="000000"/>
                <w:szCs w:val="21"/>
              </w:rPr>
              <w:t>型肾小球硬化型</w:t>
            </w:r>
          </w:p>
        </w:tc>
      </w:tr>
      <w:tr w:rsidR="00A52857" w:rsidRPr="00DE035B" w:rsidTr="00EA6FF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87" w:type="dxa"/>
          <w:trHeight w:hRule="exact" w:val="139"/>
          <w:jc w:val="center"/>
        </w:trPr>
        <w:tc>
          <w:tcPr>
            <w:tcW w:w="798" w:type="dxa"/>
            <w:gridSpan w:val="2"/>
            <w:tcBorders>
              <w:top w:val="nil"/>
              <w:left w:val="nil"/>
              <w:bottom w:val="nil"/>
              <w:right w:val="nil"/>
            </w:tcBorders>
          </w:tcPr>
          <w:p w:rsidR="00A52857" w:rsidRPr="00DE035B" w:rsidRDefault="00A52857" w:rsidP="00D54562">
            <w:pPr>
              <w:spacing w:beforeLines="25"/>
              <w:jc w:val="left"/>
              <w:rPr>
                <w:rFonts w:ascii="宋体" w:hAnsi="宋体"/>
                <w:b/>
              </w:rPr>
            </w:pPr>
          </w:p>
        </w:tc>
        <w:tc>
          <w:tcPr>
            <w:tcW w:w="1521" w:type="dxa"/>
            <w:gridSpan w:val="2"/>
            <w:tcBorders>
              <w:top w:val="nil"/>
              <w:left w:val="nil"/>
              <w:bottom w:val="nil"/>
              <w:right w:val="nil"/>
            </w:tcBorders>
          </w:tcPr>
          <w:p w:rsidR="00A52857" w:rsidRPr="003C0042" w:rsidRDefault="00A52857" w:rsidP="00D54562">
            <w:pPr>
              <w:spacing w:beforeLines="25"/>
              <w:rPr>
                <w:rFonts w:ascii="宋体" w:hAnsi="宋体"/>
                <w:b/>
              </w:rPr>
            </w:pPr>
          </w:p>
        </w:tc>
        <w:tc>
          <w:tcPr>
            <w:tcW w:w="7601" w:type="dxa"/>
            <w:gridSpan w:val="2"/>
            <w:tcBorders>
              <w:top w:val="nil"/>
              <w:left w:val="nil"/>
              <w:bottom w:val="nil"/>
              <w:right w:val="nil"/>
            </w:tcBorders>
          </w:tcPr>
          <w:p w:rsidR="00A52857" w:rsidRPr="003C0042" w:rsidRDefault="00A52857" w:rsidP="00D54562">
            <w:pPr>
              <w:spacing w:beforeLines="25"/>
              <w:rPr>
                <w:rFonts w:ascii="宋体" w:hAnsi="宋体"/>
                <w:color w:val="000000"/>
              </w:rPr>
            </w:pPr>
          </w:p>
        </w:tc>
      </w:tr>
      <w:tr w:rsidR="00A52857" w:rsidRPr="00DE035B" w:rsidTr="00EA6FF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87" w:type="dxa"/>
          <w:trHeight w:val="118"/>
          <w:jc w:val="center"/>
        </w:trPr>
        <w:tc>
          <w:tcPr>
            <w:tcW w:w="798" w:type="dxa"/>
            <w:gridSpan w:val="2"/>
            <w:tcBorders>
              <w:top w:val="nil"/>
              <w:left w:val="nil"/>
              <w:bottom w:val="nil"/>
              <w:right w:val="nil"/>
            </w:tcBorders>
          </w:tcPr>
          <w:p w:rsidR="00A52857" w:rsidRPr="00DE035B" w:rsidRDefault="00A52857" w:rsidP="00D54562">
            <w:pPr>
              <w:spacing w:beforeLines="25"/>
              <w:jc w:val="left"/>
              <w:rPr>
                <w:rFonts w:ascii="宋体" w:hAnsi="宋体"/>
                <w:b/>
              </w:rPr>
            </w:pPr>
            <w:r w:rsidRPr="00DE035B">
              <w:rPr>
                <w:rFonts w:ascii="宋体" w:hAnsi="宋体" w:hint="eastAsia"/>
                <w:b/>
              </w:rPr>
              <w:t>9.35</w:t>
            </w:r>
          </w:p>
        </w:tc>
        <w:tc>
          <w:tcPr>
            <w:tcW w:w="1521" w:type="dxa"/>
            <w:gridSpan w:val="2"/>
            <w:tcBorders>
              <w:top w:val="nil"/>
              <w:left w:val="nil"/>
              <w:bottom w:val="nil"/>
              <w:right w:val="nil"/>
            </w:tcBorders>
          </w:tcPr>
          <w:p w:rsidR="00A52857" w:rsidRPr="003C0042" w:rsidRDefault="00A52857" w:rsidP="00D54562">
            <w:pPr>
              <w:spacing w:beforeLines="25"/>
              <w:rPr>
                <w:rFonts w:ascii="宋体" w:hAnsi="宋体"/>
                <w:b/>
              </w:rPr>
            </w:pPr>
            <w:r w:rsidRPr="00A10A7F">
              <w:rPr>
                <w:rFonts w:ascii="宋体" w:hAnsi="宋体" w:hint="eastAsia"/>
                <w:b/>
              </w:rPr>
              <w:t>重症肌无力</w:t>
            </w:r>
          </w:p>
        </w:tc>
        <w:tc>
          <w:tcPr>
            <w:tcW w:w="7601" w:type="dxa"/>
            <w:gridSpan w:val="2"/>
            <w:tcBorders>
              <w:top w:val="nil"/>
              <w:left w:val="nil"/>
              <w:bottom w:val="nil"/>
              <w:right w:val="nil"/>
            </w:tcBorders>
          </w:tcPr>
          <w:p w:rsidR="00A52857" w:rsidRPr="00A10A7F" w:rsidRDefault="00A52857" w:rsidP="00D54562">
            <w:pPr>
              <w:spacing w:beforeLines="25"/>
              <w:rPr>
                <w:rFonts w:ascii="宋体" w:hAnsi="宋体"/>
                <w:color w:val="000000"/>
                <w:szCs w:val="21"/>
              </w:rPr>
            </w:pPr>
            <w:r w:rsidRPr="00A10A7F">
              <w:rPr>
                <w:rFonts w:ascii="宋体" w:hAnsi="宋体" w:hint="eastAsia"/>
                <w:color w:val="000000"/>
                <w:szCs w:val="21"/>
              </w:rPr>
              <w:t>指一种神经与肌肉接头部位传递障碍的自身免疫性疾病，临床特征是局部</w:t>
            </w:r>
            <w:r>
              <w:rPr>
                <w:rFonts w:ascii="宋体" w:hAnsi="宋体" w:hint="eastAsia"/>
                <w:color w:val="000000"/>
                <w:szCs w:val="21"/>
              </w:rPr>
              <w:t>或</w:t>
            </w:r>
            <w:r w:rsidRPr="00A10A7F">
              <w:rPr>
                <w:rFonts w:ascii="宋体" w:hAnsi="宋体" w:hint="eastAsia"/>
                <w:color w:val="000000"/>
                <w:szCs w:val="21"/>
              </w:rPr>
              <w:t>全身横纹肌于活动时易于疲劳无力，颅神经眼外肌最易累及，也可涉及呼吸肌、下肢近端肌群以至全身肌肉。</w:t>
            </w:r>
            <w:r w:rsidRPr="007F0A08">
              <w:rPr>
                <w:rFonts w:ascii="黑体" w:eastAsia="黑体" w:hAnsi="黑体" w:hint="eastAsia"/>
                <w:color w:val="000000"/>
                <w:szCs w:val="21"/>
              </w:rPr>
              <w:t>且</w:t>
            </w:r>
            <w:r w:rsidRPr="007F0A08">
              <w:rPr>
                <w:rFonts w:ascii="黑体" w:eastAsia="黑体" w:hAnsi="黑体" w:hint="eastAsia"/>
                <w:color w:val="000000"/>
              </w:rPr>
              <w:t>须满足下列全部条件：</w:t>
            </w:r>
          </w:p>
          <w:p w:rsidR="00A52857" w:rsidRPr="00A10A7F" w:rsidRDefault="00A52857" w:rsidP="00D54562">
            <w:pPr>
              <w:numPr>
                <w:ilvl w:val="0"/>
                <w:numId w:val="30"/>
              </w:numPr>
              <w:spacing w:beforeLines="25"/>
              <w:rPr>
                <w:rFonts w:ascii="宋体" w:hAnsi="宋体"/>
                <w:color w:val="000000"/>
                <w:szCs w:val="21"/>
              </w:rPr>
            </w:pPr>
            <w:r>
              <w:rPr>
                <w:rFonts w:ascii="宋体" w:hAnsi="宋体" w:hint="eastAsia"/>
                <w:color w:val="000000"/>
                <w:szCs w:val="21"/>
              </w:rPr>
              <w:t>经药物治疗和</w:t>
            </w:r>
            <w:r w:rsidRPr="00A10A7F">
              <w:rPr>
                <w:rFonts w:ascii="宋体" w:hAnsi="宋体" w:hint="eastAsia"/>
                <w:color w:val="000000"/>
                <w:szCs w:val="21"/>
              </w:rPr>
              <w:t>胸腺手术治疗一年以上无法控制病情；</w:t>
            </w:r>
          </w:p>
          <w:p w:rsidR="00A52857" w:rsidRPr="00A10A7F" w:rsidRDefault="00A52857" w:rsidP="00D54562">
            <w:pPr>
              <w:numPr>
                <w:ilvl w:val="0"/>
                <w:numId w:val="30"/>
              </w:numPr>
              <w:spacing w:beforeLines="25"/>
              <w:rPr>
                <w:rFonts w:ascii="宋体" w:hAnsi="宋体"/>
                <w:color w:val="000000"/>
                <w:szCs w:val="21"/>
              </w:rPr>
            </w:pPr>
            <w:r w:rsidRPr="00A10A7F">
              <w:rPr>
                <w:rFonts w:ascii="宋体" w:hAnsi="宋体" w:hint="eastAsia"/>
                <w:color w:val="000000"/>
              </w:rPr>
              <w:t>自主生活能力完全丧失，无法独立完成六项基本日常生活活动中的三项</w:t>
            </w:r>
            <w:r>
              <w:rPr>
                <w:rFonts w:ascii="宋体" w:hAnsi="宋体" w:hint="eastAsia"/>
                <w:color w:val="000000"/>
              </w:rPr>
              <w:t>或</w:t>
            </w:r>
            <w:r w:rsidRPr="00A10A7F">
              <w:rPr>
                <w:rFonts w:ascii="宋体" w:hAnsi="宋体" w:hint="eastAsia"/>
                <w:color w:val="000000"/>
              </w:rPr>
              <w:t>三项以上。</w:t>
            </w:r>
          </w:p>
        </w:tc>
      </w:tr>
      <w:tr w:rsidR="00A52857" w:rsidRPr="00DE035B" w:rsidTr="00EA6FF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87" w:type="dxa"/>
          <w:trHeight w:hRule="exact" w:val="139"/>
          <w:jc w:val="center"/>
        </w:trPr>
        <w:tc>
          <w:tcPr>
            <w:tcW w:w="798" w:type="dxa"/>
            <w:gridSpan w:val="2"/>
            <w:tcBorders>
              <w:top w:val="nil"/>
              <w:left w:val="nil"/>
              <w:bottom w:val="nil"/>
              <w:right w:val="nil"/>
            </w:tcBorders>
          </w:tcPr>
          <w:p w:rsidR="00A52857" w:rsidRPr="00DE035B" w:rsidRDefault="00A52857" w:rsidP="00D54562">
            <w:pPr>
              <w:spacing w:beforeLines="25"/>
              <w:jc w:val="left"/>
              <w:rPr>
                <w:rFonts w:ascii="宋体" w:hAnsi="宋体"/>
                <w:b/>
              </w:rPr>
            </w:pPr>
          </w:p>
        </w:tc>
        <w:tc>
          <w:tcPr>
            <w:tcW w:w="1521" w:type="dxa"/>
            <w:gridSpan w:val="2"/>
            <w:tcBorders>
              <w:top w:val="nil"/>
              <w:left w:val="nil"/>
              <w:bottom w:val="nil"/>
              <w:right w:val="nil"/>
            </w:tcBorders>
          </w:tcPr>
          <w:p w:rsidR="00A52857" w:rsidRPr="003C0042" w:rsidRDefault="00A52857" w:rsidP="00D54562">
            <w:pPr>
              <w:spacing w:beforeLines="25"/>
              <w:rPr>
                <w:rFonts w:ascii="宋体" w:hAnsi="宋体"/>
                <w:b/>
              </w:rPr>
            </w:pPr>
          </w:p>
        </w:tc>
        <w:tc>
          <w:tcPr>
            <w:tcW w:w="7601" w:type="dxa"/>
            <w:gridSpan w:val="2"/>
            <w:tcBorders>
              <w:top w:val="nil"/>
              <w:left w:val="nil"/>
              <w:bottom w:val="nil"/>
              <w:right w:val="nil"/>
            </w:tcBorders>
          </w:tcPr>
          <w:p w:rsidR="00A52857" w:rsidRPr="003C0042" w:rsidRDefault="00A52857" w:rsidP="00D54562">
            <w:pPr>
              <w:spacing w:beforeLines="25"/>
              <w:rPr>
                <w:rFonts w:ascii="宋体" w:hAnsi="宋体"/>
                <w:color w:val="000000"/>
              </w:rPr>
            </w:pPr>
          </w:p>
        </w:tc>
      </w:tr>
      <w:tr w:rsidR="00A52857" w:rsidRPr="00DE035B" w:rsidTr="00EA6FF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87" w:type="dxa"/>
          <w:trHeight w:val="118"/>
          <w:jc w:val="center"/>
        </w:trPr>
        <w:tc>
          <w:tcPr>
            <w:tcW w:w="798" w:type="dxa"/>
            <w:gridSpan w:val="2"/>
            <w:tcBorders>
              <w:top w:val="nil"/>
              <w:left w:val="nil"/>
              <w:bottom w:val="nil"/>
              <w:right w:val="nil"/>
            </w:tcBorders>
          </w:tcPr>
          <w:p w:rsidR="00A52857" w:rsidRPr="00DE035B" w:rsidRDefault="00A52857" w:rsidP="00D54562">
            <w:pPr>
              <w:spacing w:beforeLines="25"/>
              <w:jc w:val="left"/>
              <w:rPr>
                <w:rFonts w:ascii="宋体" w:hAnsi="宋体"/>
                <w:b/>
              </w:rPr>
            </w:pPr>
            <w:r w:rsidRPr="00DE035B">
              <w:rPr>
                <w:rFonts w:ascii="宋体" w:hAnsi="宋体" w:hint="eastAsia"/>
                <w:b/>
              </w:rPr>
              <w:t>9.36</w:t>
            </w:r>
          </w:p>
        </w:tc>
        <w:tc>
          <w:tcPr>
            <w:tcW w:w="1521" w:type="dxa"/>
            <w:gridSpan w:val="2"/>
            <w:tcBorders>
              <w:top w:val="nil"/>
              <w:left w:val="nil"/>
              <w:bottom w:val="nil"/>
              <w:right w:val="nil"/>
            </w:tcBorders>
          </w:tcPr>
          <w:p w:rsidR="00A52857" w:rsidRPr="003C0042" w:rsidRDefault="00A52857" w:rsidP="00D54562">
            <w:pPr>
              <w:spacing w:beforeLines="25"/>
              <w:rPr>
                <w:rFonts w:ascii="宋体" w:hAnsi="宋体"/>
                <w:b/>
              </w:rPr>
            </w:pPr>
            <w:r w:rsidRPr="00A10A7F">
              <w:rPr>
                <w:rFonts w:ascii="宋体" w:hAnsi="宋体" w:hint="eastAsia"/>
                <w:b/>
              </w:rPr>
              <w:t>持续植物人状态</w:t>
            </w:r>
          </w:p>
        </w:tc>
        <w:tc>
          <w:tcPr>
            <w:tcW w:w="7601" w:type="dxa"/>
            <w:gridSpan w:val="2"/>
            <w:tcBorders>
              <w:top w:val="nil"/>
              <w:left w:val="nil"/>
              <w:bottom w:val="nil"/>
              <w:right w:val="nil"/>
            </w:tcBorders>
          </w:tcPr>
          <w:p w:rsidR="00A52857" w:rsidRPr="00A10A7F" w:rsidRDefault="00A52857" w:rsidP="00D54562">
            <w:pPr>
              <w:spacing w:beforeLines="25"/>
              <w:ind w:hanging="6"/>
              <w:rPr>
                <w:rFonts w:ascii="宋体" w:hAnsi="宋体"/>
                <w:color w:val="000000"/>
                <w:szCs w:val="21"/>
              </w:rPr>
            </w:pPr>
            <w:r w:rsidRPr="00A10A7F">
              <w:rPr>
                <w:rFonts w:ascii="宋体" w:hAnsi="宋体" w:hint="eastAsia"/>
                <w:color w:val="000000"/>
                <w:szCs w:val="21"/>
              </w:rPr>
              <w:t>指因疾病</w:t>
            </w:r>
            <w:r>
              <w:rPr>
                <w:rFonts w:ascii="宋体" w:hAnsi="宋体" w:hint="eastAsia"/>
                <w:color w:val="000000"/>
                <w:szCs w:val="21"/>
              </w:rPr>
              <w:t>或</w:t>
            </w:r>
            <w:r w:rsidRPr="00A10A7F">
              <w:rPr>
                <w:rFonts w:ascii="宋体" w:hAnsi="宋体" w:hint="eastAsia"/>
                <w:color w:val="000000"/>
                <w:szCs w:val="21"/>
              </w:rPr>
              <w:t>意外伤害导致被保险人躯体反射和自主反射全部丧失的深昏迷，但呼吸和心跳是正常的，此时完全依赖支持疗法（如流质食物、静脉注射营养液等）维持生命的临床状态。</w:t>
            </w:r>
            <w:r w:rsidRPr="00A10A7F">
              <w:rPr>
                <w:rFonts w:ascii="黑体" w:eastAsia="黑体" w:hAnsi="黑体" w:hint="eastAsia"/>
                <w:color w:val="000000"/>
                <w:szCs w:val="21"/>
              </w:rPr>
              <w:t>且</w:t>
            </w:r>
            <w:r w:rsidRPr="00A10A7F">
              <w:rPr>
                <w:rFonts w:ascii="黑体" w:eastAsia="黑体" w:hAnsi="黑体" w:hint="eastAsia"/>
                <w:color w:val="000000"/>
              </w:rPr>
              <w:t>须满足下列全部条件：</w:t>
            </w:r>
          </w:p>
          <w:p w:rsidR="00A52857" w:rsidRPr="00A10A7F" w:rsidRDefault="00A52857" w:rsidP="00D54562">
            <w:pPr>
              <w:numPr>
                <w:ilvl w:val="0"/>
                <w:numId w:val="31"/>
              </w:numPr>
              <w:spacing w:beforeLines="25"/>
              <w:rPr>
                <w:rFonts w:ascii="宋体" w:hAnsi="宋体"/>
                <w:color w:val="000000"/>
                <w:szCs w:val="21"/>
              </w:rPr>
            </w:pPr>
            <w:r w:rsidRPr="00A10A7F">
              <w:rPr>
                <w:rFonts w:ascii="宋体" w:hAnsi="宋体" w:hint="eastAsia"/>
                <w:color w:val="000000"/>
                <w:szCs w:val="21"/>
              </w:rPr>
              <w:t>诊断为植物人状态后并继续维持治疗30天以上；</w:t>
            </w:r>
          </w:p>
          <w:p w:rsidR="00A52857" w:rsidRPr="00A10A7F" w:rsidRDefault="00A52857" w:rsidP="00D54562">
            <w:pPr>
              <w:numPr>
                <w:ilvl w:val="0"/>
                <w:numId w:val="31"/>
              </w:numPr>
              <w:spacing w:beforeLines="25"/>
              <w:rPr>
                <w:rFonts w:ascii="宋体" w:hAnsi="宋体"/>
                <w:color w:val="000000"/>
                <w:szCs w:val="21"/>
              </w:rPr>
            </w:pPr>
            <w:r w:rsidRPr="00A10A7F">
              <w:rPr>
                <w:rFonts w:ascii="宋体" w:hAnsi="宋体" w:hint="eastAsia"/>
                <w:color w:val="000000"/>
                <w:szCs w:val="21"/>
              </w:rPr>
              <w:t>治疗30天前后的脑电图检查均为等电位（完全平坦）。</w:t>
            </w:r>
          </w:p>
        </w:tc>
      </w:tr>
      <w:tr w:rsidR="00A52857" w:rsidRPr="00DE035B" w:rsidTr="00EA6FF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87" w:type="dxa"/>
          <w:trHeight w:hRule="exact" w:val="139"/>
          <w:jc w:val="center"/>
        </w:trPr>
        <w:tc>
          <w:tcPr>
            <w:tcW w:w="798" w:type="dxa"/>
            <w:gridSpan w:val="2"/>
            <w:tcBorders>
              <w:top w:val="nil"/>
              <w:left w:val="nil"/>
              <w:bottom w:val="nil"/>
              <w:right w:val="nil"/>
            </w:tcBorders>
          </w:tcPr>
          <w:p w:rsidR="00A52857" w:rsidRPr="00DE035B" w:rsidRDefault="00A52857" w:rsidP="00D54562">
            <w:pPr>
              <w:spacing w:beforeLines="25"/>
              <w:jc w:val="left"/>
              <w:rPr>
                <w:rFonts w:ascii="宋体" w:hAnsi="宋体"/>
                <w:b/>
              </w:rPr>
            </w:pPr>
          </w:p>
        </w:tc>
        <w:tc>
          <w:tcPr>
            <w:tcW w:w="1521" w:type="dxa"/>
            <w:gridSpan w:val="2"/>
            <w:tcBorders>
              <w:top w:val="nil"/>
              <w:left w:val="nil"/>
              <w:bottom w:val="nil"/>
              <w:right w:val="nil"/>
            </w:tcBorders>
          </w:tcPr>
          <w:p w:rsidR="00A52857" w:rsidRPr="003C0042" w:rsidRDefault="00A52857" w:rsidP="00D54562">
            <w:pPr>
              <w:spacing w:beforeLines="25"/>
              <w:rPr>
                <w:rFonts w:ascii="宋体" w:hAnsi="宋体"/>
                <w:b/>
              </w:rPr>
            </w:pPr>
          </w:p>
        </w:tc>
        <w:tc>
          <w:tcPr>
            <w:tcW w:w="7601" w:type="dxa"/>
            <w:gridSpan w:val="2"/>
            <w:tcBorders>
              <w:top w:val="nil"/>
              <w:left w:val="nil"/>
              <w:bottom w:val="nil"/>
              <w:right w:val="nil"/>
            </w:tcBorders>
          </w:tcPr>
          <w:p w:rsidR="00A52857" w:rsidRPr="003C0042" w:rsidRDefault="00A52857" w:rsidP="00D54562">
            <w:pPr>
              <w:spacing w:beforeLines="25"/>
              <w:rPr>
                <w:rFonts w:ascii="宋体" w:hAnsi="宋体"/>
                <w:color w:val="000000"/>
              </w:rPr>
            </w:pPr>
          </w:p>
        </w:tc>
      </w:tr>
      <w:tr w:rsidR="00A52857" w:rsidRPr="00DE035B" w:rsidTr="00EA6FF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87" w:type="dxa"/>
          <w:trHeight w:val="118"/>
          <w:jc w:val="center"/>
        </w:trPr>
        <w:tc>
          <w:tcPr>
            <w:tcW w:w="798" w:type="dxa"/>
            <w:gridSpan w:val="2"/>
            <w:tcBorders>
              <w:top w:val="nil"/>
              <w:left w:val="nil"/>
              <w:bottom w:val="nil"/>
              <w:right w:val="nil"/>
            </w:tcBorders>
          </w:tcPr>
          <w:p w:rsidR="00A52857" w:rsidRPr="00DE035B" w:rsidRDefault="00A52857" w:rsidP="00D54562">
            <w:pPr>
              <w:spacing w:beforeLines="25"/>
              <w:jc w:val="left"/>
              <w:rPr>
                <w:rFonts w:ascii="宋体" w:hAnsi="宋体"/>
                <w:b/>
              </w:rPr>
            </w:pPr>
            <w:r w:rsidRPr="00DE035B">
              <w:rPr>
                <w:rFonts w:ascii="宋体" w:hAnsi="宋体" w:hint="eastAsia"/>
                <w:b/>
              </w:rPr>
              <w:t>9.37</w:t>
            </w:r>
          </w:p>
        </w:tc>
        <w:tc>
          <w:tcPr>
            <w:tcW w:w="1521" w:type="dxa"/>
            <w:gridSpan w:val="2"/>
            <w:tcBorders>
              <w:top w:val="nil"/>
              <w:left w:val="nil"/>
              <w:bottom w:val="nil"/>
              <w:right w:val="nil"/>
            </w:tcBorders>
          </w:tcPr>
          <w:p w:rsidR="00A52857" w:rsidRPr="003C0042" w:rsidRDefault="00A52857" w:rsidP="00D54562">
            <w:pPr>
              <w:spacing w:beforeLines="25"/>
              <w:rPr>
                <w:rFonts w:ascii="宋体" w:hAnsi="宋体"/>
                <w:b/>
              </w:rPr>
            </w:pPr>
            <w:r w:rsidRPr="00ED13B4">
              <w:rPr>
                <w:rFonts w:ascii="宋体" w:hAnsi="宋体" w:hint="eastAsia"/>
                <w:b/>
              </w:rPr>
              <w:t>严重</w:t>
            </w:r>
            <w:r w:rsidR="003B4E61">
              <w:rPr>
                <w:rFonts w:ascii="宋体" w:hAnsi="宋体" w:hint="eastAsia"/>
                <w:b/>
              </w:rPr>
              <w:t>原发性</w:t>
            </w:r>
            <w:r w:rsidRPr="00ED13B4">
              <w:rPr>
                <w:rFonts w:ascii="宋体" w:hAnsi="宋体" w:hint="eastAsia"/>
                <w:b/>
              </w:rPr>
              <w:t>心肌病</w:t>
            </w:r>
          </w:p>
        </w:tc>
        <w:tc>
          <w:tcPr>
            <w:tcW w:w="7601" w:type="dxa"/>
            <w:gridSpan w:val="2"/>
            <w:tcBorders>
              <w:top w:val="nil"/>
              <w:left w:val="nil"/>
              <w:bottom w:val="nil"/>
              <w:right w:val="nil"/>
            </w:tcBorders>
          </w:tcPr>
          <w:p w:rsidR="003B4E61" w:rsidRDefault="003B4E61" w:rsidP="00D54562">
            <w:pPr>
              <w:spacing w:beforeLines="25"/>
              <w:rPr>
                <w:rFonts w:ascii="宋体" w:hAnsi="宋体"/>
                <w:color w:val="000000"/>
                <w:szCs w:val="21"/>
              </w:rPr>
            </w:pPr>
            <w:r w:rsidRPr="003B4E61">
              <w:rPr>
                <w:rFonts w:ascii="宋体" w:hAnsi="宋体" w:hint="eastAsia"/>
                <w:color w:val="000000"/>
                <w:szCs w:val="21"/>
              </w:rPr>
              <w:t>指不明原因引起的一类心肌病变，包括原发性扩张型心肌病、原发性肥厚型心肌病及原发性限制型心肌病三种，病变必须已造成事实上心室功能障碍而出现明显的心功能衰竭（指按照美国纽约心脏病学会提出的心功能状态分级的标准判定，心功能状态已达到IV级），且有相关住院医疗记录显示IV级心功能衰竭状态。本病须经本公司认可的医院的专科医生明确诊断。理赔时需提供超声心动图或其它支持性检查结果及诊断报告。</w:t>
            </w:r>
          </w:p>
          <w:p w:rsidR="00A52857" w:rsidRDefault="00A52857" w:rsidP="00D54562">
            <w:pPr>
              <w:spacing w:beforeLines="25"/>
              <w:ind w:hanging="6"/>
              <w:rPr>
                <w:rFonts w:ascii="黑体" w:eastAsia="黑体" w:hAnsi="黑体"/>
                <w:color w:val="000000"/>
              </w:rPr>
            </w:pPr>
            <w:r>
              <w:rPr>
                <w:rFonts w:ascii="黑体" w:eastAsia="黑体" w:hAnsi="黑体" w:hint="eastAsia"/>
                <w:color w:val="000000"/>
              </w:rPr>
              <w:t>酗酒或</w:t>
            </w:r>
            <w:r w:rsidR="004819A4">
              <w:rPr>
                <w:rFonts w:ascii="黑体" w:eastAsia="黑体" w:hAnsi="黑体" w:hint="eastAsia"/>
                <w:color w:val="000000"/>
              </w:rPr>
              <w:t>者</w:t>
            </w:r>
            <w:r>
              <w:rPr>
                <w:rFonts w:ascii="黑体" w:eastAsia="黑体" w:hAnsi="黑体" w:hint="eastAsia"/>
                <w:color w:val="000000"/>
              </w:rPr>
              <w:t>滥用药物引起的心肌病不在保障范围内。</w:t>
            </w:r>
          </w:p>
          <w:p w:rsidR="004819A4" w:rsidRPr="004819A4" w:rsidRDefault="004819A4" w:rsidP="00D54562">
            <w:pPr>
              <w:spacing w:beforeLines="25"/>
              <w:ind w:hanging="6"/>
              <w:rPr>
                <w:rFonts w:ascii="宋体" w:hAnsi="宋体"/>
                <w:color w:val="000000"/>
                <w:szCs w:val="21"/>
              </w:rPr>
            </w:pPr>
            <w:r w:rsidRPr="004819A4">
              <w:rPr>
                <w:rFonts w:ascii="宋体" w:hAnsi="宋体" w:hint="eastAsia"/>
                <w:color w:val="000000"/>
                <w:szCs w:val="21"/>
              </w:rPr>
              <w:t>注：美国纽约心脏病学会心功能状态分级Ⅳ级是指不能从事任何体力活动，休息时亦有症状。</w:t>
            </w:r>
          </w:p>
        </w:tc>
      </w:tr>
      <w:tr w:rsidR="00A52857" w:rsidRPr="00DE035B" w:rsidTr="00EA6FF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87" w:type="dxa"/>
          <w:trHeight w:hRule="exact" w:val="139"/>
          <w:jc w:val="center"/>
        </w:trPr>
        <w:tc>
          <w:tcPr>
            <w:tcW w:w="798" w:type="dxa"/>
            <w:gridSpan w:val="2"/>
            <w:tcBorders>
              <w:top w:val="nil"/>
              <w:left w:val="nil"/>
              <w:bottom w:val="nil"/>
              <w:right w:val="nil"/>
            </w:tcBorders>
          </w:tcPr>
          <w:p w:rsidR="00A52857" w:rsidRPr="00DE035B" w:rsidRDefault="00A52857" w:rsidP="00D54562">
            <w:pPr>
              <w:spacing w:beforeLines="25"/>
              <w:jc w:val="left"/>
              <w:rPr>
                <w:rFonts w:ascii="宋体" w:hAnsi="宋体"/>
                <w:b/>
              </w:rPr>
            </w:pPr>
          </w:p>
        </w:tc>
        <w:tc>
          <w:tcPr>
            <w:tcW w:w="1521" w:type="dxa"/>
            <w:gridSpan w:val="2"/>
            <w:tcBorders>
              <w:top w:val="nil"/>
              <w:left w:val="nil"/>
              <w:bottom w:val="nil"/>
              <w:right w:val="nil"/>
            </w:tcBorders>
          </w:tcPr>
          <w:p w:rsidR="00A52857" w:rsidRPr="003C0042" w:rsidRDefault="00A52857" w:rsidP="00D54562">
            <w:pPr>
              <w:spacing w:beforeLines="25"/>
              <w:rPr>
                <w:rFonts w:ascii="宋体" w:hAnsi="宋体"/>
                <w:b/>
              </w:rPr>
            </w:pPr>
          </w:p>
        </w:tc>
        <w:tc>
          <w:tcPr>
            <w:tcW w:w="7601" w:type="dxa"/>
            <w:gridSpan w:val="2"/>
            <w:tcBorders>
              <w:top w:val="nil"/>
              <w:left w:val="nil"/>
              <w:bottom w:val="nil"/>
              <w:right w:val="nil"/>
            </w:tcBorders>
          </w:tcPr>
          <w:p w:rsidR="00A52857" w:rsidRPr="003C0042" w:rsidRDefault="00A52857" w:rsidP="00D54562">
            <w:pPr>
              <w:spacing w:beforeLines="25"/>
              <w:rPr>
                <w:rFonts w:ascii="宋体" w:hAnsi="宋体"/>
                <w:color w:val="000000"/>
              </w:rPr>
            </w:pPr>
          </w:p>
        </w:tc>
      </w:tr>
      <w:tr w:rsidR="00A52857" w:rsidRPr="00DE035B" w:rsidTr="00EA6FF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87" w:type="dxa"/>
          <w:trHeight w:val="118"/>
          <w:jc w:val="center"/>
        </w:trPr>
        <w:tc>
          <w:tcPr>
            <w:tcW w:w="798" w:type="dxa"/>
            <w:gridSpan w:val="2"/>
            <w:tcBorders>
              <w:top w:val="nil"/>
              <w:left w:val="nil"/>
              <w:bottom w:val="nil"/>
              <w:right w:val="nil"/>
            </w:tcBorders>
          </w:tcPr>
          <w:p w:rsidR="00A52857" w:rsidRPr="00DE035B" w:rsidRDefault="00A52857" w:rsidP="00D54562">
            <w:pPr>
              <w:spacing w:beforeLines="25"/>
              <w:jc w:val="left"/>
              <w:rPr>
                <w:rFonts w:ascii="宋体" w:hAnsi="宋体"/>
                <w:b/>
              </w:rPr>
            </w:pPr>
            <w:r w:rsidRPr="00DE035B">
              <w:rPr>
                <w:rFonts w:ascii="宋体" w:hAnsi="宋体" w:hint="eastAsia"/>
                <w:b/>
              </w:rPr>
              <w:t>9.38</w:t>
            </w:r>
          </w:p>
        </w:tc>
        <w:tc>
          <w:tcPr>
            <w:tcW w:w="1521" w:type="dxa"/>
            <w:gridSpan w:val="2"/>
            <w:tcBorders>
              <w:top w:val="nil"/>
              <w:left w:val="nil"/>
              <w:bottom w:val="nil"/>
              <w:right w:val="nil"/>
            </w:tcBorders>
          </w:tcPr>
          <w:p w:rsidR="00A52857" w:rsidRPr="003C0042" w:rsidRDefault="00A52857" w:rsidP="00D54562">
            <w:pPr>
              <w:spacing w:beforeLines="25"/>
              <w:rPr>
                <w:rFonts w:ascii="宋体" w:hAnsi="宋体"/>
                <w:b/>
              </w:rPr>
            </w:pPr>
            <w:r w:rsidRPr="00C47856">
              <w:rPr>
                <w:rFonts w:ascii="宋体" w:hAnsi="宋体" w:hint="eastAsia"/>
                <w:b/>
              </w:rPr>
              <w:t>严重溃疡性结</w:t>
            </w:r>
            <w:r w:rsidRPr="00C47856">
              <w:rPr>
                <w:rFonts w:ascii="宋体" w:hAnsi="宋体" w:hint="eastAsia"/>
                <w:b/>
              </w:rPr>
              <w:lastRenderedPageBreak/>
              <w:t>肠炎</w:t>
            </w:r>
          </w:p>
        </w:tc>
        <w:tc>
          <w:tcPr>
            <w:tcW w:w="7601" w:type="dxa"/>
            <w:gridSpan w:val="2"/>
            <w:tcBorders>
              <w:top w:val="nil"/>
              <w:left w:val="nil"/>
              <w:bottom w:val="nil"/>
              <w:right w:val="nil"/>
            </w:tcBorders>
          </w:tcPr>
          <w:p w:rsidR="00A52857" w:rsidRPr="00C47856" w:rsidRDefault="00A52857" w:rsidP="00D54562">
            <w:pPr>
              <w:spacing w:beforeLines="25"/>
              <w:rPr>
                <w:rFonts w:ascii="宋体" w:hAnsi="宋体"/>
                <w:color w:val="000000"/>
                <w:szCs w:val="21"/>
              </w:rPr>
            </w:pPr>
            <w:r w:rsidRPr="00C47856">
              <w:rPr>
                <w:rFonts w:ascii="宋体" w:hAnsi="宋体" w:hint="eastAsia"/>
                <w:color w:val="000000"/>
                <w:szCs w:val="21"/>
              </w:rPr>
              <w:lastRenderedPageBreak/>
              <w:t>指伴有致命性电解质紊乱的急性暴发性溃疡性结肠炎，病变累及全结肠，表现为</w:t>
            </w:r>
            <w:r w:rsidRPr="00C47856">
              <w:rPr>
                <w:rFonts w:ascii="宋体" w:hAnsi="宋体" w:hint="eastAsia"/>
                <w:color w:val="000000"/>
                <w:szCs w:val="21"/>
              </w:rPr>
              <w:lastRenderedPageBreak/>
              <w:t>严重的血便和系统性症状体征，须根据组织病理学特点诊断，并且被保险人已经接受了全结肠切除和回肠造瘘术。</w:t>
            </w:r>
          </w:p>
        </w:tc>
      </w:tr>
      <w:tr w:rsidR="00A52857" w:rsidRPr="00DE035B" w:rsidTr="00EA6FF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87" w:type="dxa"/>
          <w:trHeight w:hRule="exact" w:val="139"/>
          <w:jc w:val="center"/>
        </w:trPr>
        <w:tc>
          <w:tcPr>
            <w:tcW w:w="798" w:type="dxa"/>
            <w:gridSpan w:val="2"/>
            <w:tcBorders>
              <w:top w:val="nil"/>
              <w:left w:val="nil"/>
              <w:bottom w:val="nil"/>
              <w:right w:val="nil"/>
            </w:tcBorders>
          </w:tcPr>
          <w:p w:rsidR="00A52857" w:rsidRPr="00DE035B" w:rsidRDefault="00A52857" w:rsidP="00D54562">
            <w:pPr>
              <w:spacing w:beforeLines="25"/>
              <w:jc w:val="left"/>
              <w:rPr>
                <w:rFonts w:ascii="宋体" w:hAnsi="宋体"/>
                <w:b/>
              </w:rPr>
            </w:pPr>
          </w:p>
        </w:tc>
        <w:tc>
          <w:tcPr>
            <w:tcW w:w="1521" w:type="dxa"/>
            <w:gridSpan w:val="2"/>
            <w:tcBorders>
              <w:top w:val="nil"/>
              <w:left w:val="nil"/>
              <w:bottom w:val="nil"/>
              <w:right w:val="nil"/>
            </w:tcBorders>
          </w:tcPr>
          <w:p w:rsidR="00A52857" w:rsidRPr="003C0042" w:rsidRDefault="00A52857" w:rsidP="00D54562">
            <w:pPr>
              <w:spacing w:beforeLines="25"/>
              <w:rPr>
                <w:rFonts w:ascii="宋体" w:hAnsi="宋体"/>
                <w:b/>
              </w:rPr>
            </w:pPr>
          </w:p>
        </w:tc>
        <w:tc>
          <w:tcPr>
            <w:tcW w:w="7601" w:type="dxa"/>
            <w:gridSpan w:val="2"/>
            <w:tcBorders>
              <w:top w:val="nil"/>
              <w:left w:val="nil"/>
              <w:bottom w:val="nil"/>
              <w:right w:val="nil"/>
            </w:tcBorders>
          </w:tcPr>
          <w:p w:rsidR="00A52857" w:rsidRPr="003C0042" w:rsidRDefault="00A52857" w:rsidP="00D54562">
            <w:pPr>
              <w:spacing w:beforeLines="25"/>
              <w:rPr>
                <w:rFonts w:ascii="宋体" w:hAnsi="宋体"/>
                <w:color w:val="000000"/>
              </w:rPr>
            </w:pPr>
          </w:p>
        </w:tc>
      </w:tr>
      <w:tr w:rsidR="00A52857" w:rsidRPr="00DE035B" w:rsidTr="00EA6FF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87" w:type="dxa"/>
          <w:trHeight w:val="118"/>
          <w:jc w:val="center"/>
        </w:trPr>
        <w:tc>
          <w:tcPr>
            <w:tcW w:w="798" w:type="dxa"/>
            <w:gridSpan w:val="2"/>
            <w:tcBorders>
              <w:top w:val="nil"/>
              <w:left w:val="nil"/>
              <w:bottom w:val="nil"/>
              <w:right w:val="nil"/>
            </w:tcBorders>
          </w:tcPr>
          <w:p w:rsidR="00A52857" w:rsidRPr="00DE035B" w:rsidRDefault="00A52857" w:rsidP="00D54562">
            <w:pPr>
              <w:spacing w:beforeLines="25"/>
              <w:jc w:val="left"/>
              <w:rPr>
                <w:rFonts w:ascii="宋体" w:hAnsi="宋体"/>
                <w:b/>
              </w:rPr>
            </w:pPr>
            <w:r w:rsidRPr="00DE035B">
              <w:rPr>
                <w:rFonts w:ascii="宋体" w:hAnsi="宋体" w:hint="eastAsia"/>
                <w:b/>
              </w:rPr>
              <w:t>9.39</w:t>
            </w:r>
          </w:p>
        </w:tc>
        <w:tc>
          <w:tcPr>
            <w:tcW w:w="1521" w:type="dxa"/>
            <w:gridSpan w:val="2"/>
            <w:tcBorders>
              <w:top w:val="nil"/>
              <w:left w:val="nil"/>
              <w:bottom w:val="nil"/>
              <w:right w:val="nil"/>
            </w:tcBorders>
          </w:tcPr>
          <w:p w:rsidR="00A52857" w:rsidRPr="003C0042" w:rsidRDefault="00A52857" w:rsidP="00D54562">
            <w:pPr>
              <w:spacing w:beforeLines="25"/>
              <w:rPr>
                <w:rFonts w:ascii="宋体" w:hAnsi="宋体"/>
                <w:b/>
              </w:rPr>
            </w:pPr>
            <w:r w:rsidRPr="00C47856">
              <w:rPr>
                <w:rFonts w:ascii="宋体" w:hAnsi="宋体" w:hint="eastAsia"/>
                <w:b/>
              </w:rPr>
              <w:t>溶血性链球菌引起的坏疽</w:t>
            </w:r>
          </w:p>
        </w:tc>
        <w:tc>
          <w:tcPr>
            <w:tcW w:w="7601" w:type="dxa"/>
            <w:gridSpan w:val="2"/>
            <w:tcBorders>
              <w:top w:val="nil"/>
              <w:left w:val="nil"/>
              <w:bottom w:val="nil"/>
              <w:right w:val="nil"/>
            </w:tcBorders>
          </w:tcPr>
          <w:p w:rsidR="00A52857" w:rsidRPr="00C47856" w:rsidRDefault="00A52857" w:rsidP="00D54562">
            <w:pPr>
              <w:spacing w:beforeLines="25"/>
              <w:rPr>
                <w:rFonts w:ascii="宋体" w:hAnsi="宋体"/>
                <w:color w:val="000000"/>
                <w:szCs w:val="21"/>
              </w:rPr>
            </w:pPr>
            <w:r w:rsidRPr="00C47856">
              <w:rPr>
                <w:rFonts w:ascii="宋体" w:hAnsi="宋体" w:hint="eastAsia"/>
                <w:color w:val="000000"/>
                <w:szCs w:val="21"/>
              </w:rPr>
              <w:t>指包围肢体</w:t>
            </w:r>
            <w:r>
              <w:rPr>
                <w:rFonts w:ascii="宋体" w:hAnsi="宋体" w:hint="eastAsia"/>
                <w:color w:val="000000"/>
                <w:szCs w:val="21"/>
              </w:rPr>
              <w:t>或</w:t>
            </w:r>
            <w:r w:rsidRPr="00C47856">
              <w:rPr>
                <w:rFonts w:ascii="宋体" w:hAnsi="宋体" w:hint="eastAsia"/>
                <w:color w:val="000000"/>
                <w:szCs w:val="21"/>
              </w:rPr>
              <w:t>躯干的浅筋膜</w:t>
            </w:r>
            <w:r>
              <w:rPr>
                <w:rFonts w:ascii="宋体" w:hAnsi="宋体" w:hint="eastAsia"/>
                <w:color w:val="000000"/>
                <w:szCs w:val="21"/>
              </w:rPr>
              <w:t>或</w:t>
            </w:r>
            <w:r w:rsidRPr="00C47856">
              <w:rPr>
                <w:rFonts w:ascii="宋体" w:hAnsi="宋体" w:hint="eastAsia"/>
                <w:color w:val="000000"/>
                <w:szCs w:val="21"/>
              </w:rPr>
              <w:t>深筋膜受到溶血性链球菌的感染，病情在短时间内急剧恶化，且已经立刻进行了手术</w:t>
            </w:r>
            <w:r>
              <w:rPr>
                <w:rFonts w:ascii="宋体" w:hAnsi="宋体" w:hint="eastAsia"/>
                <w:color w:val="000000"/>
                <w:szCs w:val="21"/>
              </w:rPr>
              <w:t>治疗</w:t>
            </w:r>
            <w:r w:rsidRPr="00C47856">
              <w:rPr>
                <w:rFonts w:ascii="宋体" w:hAnsi="宋体" w:hint="eastAsia"/>
                <w:color w:val="000000"/>
                <w:szCs w:val="21"/>
              </w:rPr>
              <w:t>。最后的诊断必须由微生物</w:t>
            </w:r>
            <w:r>
              <w:rPr>
                <w:rFonts w:ascii="宋体" w:hAnsi="宋体" w:hint="eastAsia"/>
                <w:color w:val="000000"/>
                <w:szCs w:val="21"/>
              </w:rPr>
              <w:t>或</w:t>
            </w:r>
            <w:r w:rsidRPr="00C47856">
              <w:rPr>
                <w:rFonts w:ascii="宋体" w:hAnsi="宋体" w:hint="eastAsia"/>
                <w:color w:val="000000"/>
                <w:szCs w:val="21"/>
              </w:rPr>
              <w:t>病理学专家进行相关检查后证实。</w:t>
            </w:r>
          </w:p>
        </w:tc>
      </w:tr>
      <w:tr w:rsidR="00A52857" w:rsidRPr="00DE035B" w:rsidTr="00EA6FF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87" w:type="dxa"/>
          <w:trHeight w:hRule="exact" w:val="139"/>
          <w:jc w:val="center"/>
        </w:trPr>
        <w:tc>
          <w:tcPr>
            <w:tcW w:w="798" w:type="dxa"/>
            <w:gridSpan w:val="2"/>
            <w:tcBorders>
              <w:top w:val="nil"/>
              <w:left w:val="nil"/>
              <w:bottom w:val="nil"/>
              <w:right w:val="nil"/>
            </w:tcBorders>
          </w:tcPr>
          <w:p w:rsidR="00A52857" w:rsidRPr="00DE035B" w:rsidRDefault="00A52857" w:rsidP="00D54562">
            <w:pPr>
              <w:spacing w:beforeLines="25"/>
              <w:jc w:val="left"/>
              <w:rPr>
                <w:rFonts w:ascii="宋体" w:hAnsi="宋体"/>
                <w:b/>
              </w:rPr>
            </w:pPr>
          </w:p>
        </w:tc>
        <w:tc>
          <w:tcPr>
            <w:tcW w:w="1521" w:type="dxa"/>
            <w:gridSpan w:val="2"/>
            <w:tcBorders>
              <w:top w:val="nil"/>
              <w:left w:val="nil"/>
              <w:bottom w:val="nil"/>
              <w:right w:val="nil"/>
            </w:tcBorders>
          </w:tcPr>
          <w:p w:rsidR="00A52857" w:rsidRPr="003C0042" w:rsidRDefault="00A52857" w:rsidP="00D54562">
            <w:pPr>
              <w:spacing w:beforeLines="25"/>
              <w:rPr>
                <w:rFonts w:ascii="宋体" w:hAnsi="宋体"/>
                <w:b/>
              </w:rPr>
            </w:pPr>
          </w:p>
        </w:tc>
        <w:tc>
          <w:tcPr>
            <w:tcW w:w="7601" w:type="dxa"/>
            <w:gridSpan w:val="2"/>
            <w:tcBorders>
              <w:top w:val="nil"/>
              <w:left w:val="nil"/>
              <w:bottom w:val="nil"/>
              <w:right w:val="nil"/>
            </w:tcBorders>
          </w:tcPr>
          <w:p w:rsidR="00A52857" w:rsidRPr="003C0042" w:rsidRDefault="00A52857" w:rsidP="00D54562">
            <w:pPr>
              <w:spacing w:beforeLines="25"/>
              <w:rPr>
                <w:rFonts w:ascii="宋体" w:hAnsi="宋体"/>
                <w:color w:val="000000"/>
              </w:rPr>
            </w:pPr>
          </w:p>
        </w:tc>
      </w:tr>
      <w:tr w:rsidR="00A52857" w:rsidRPr="00DE035B" w:rsidTr="00EA6FF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87" w:type="dxa"/>
          <w:trHeight w:val="118"/>
          <w:jc w:val="center"/>
        </w:trPr>
        <w:tc>
          <w:tcPr>
            <w:tcW w:w="798" w:type="dxa"/>
            <w:gridSpan w:val="2"/>
            <w:tcBorders>
              <w:top w:val="nil"/>
              <w:left w:val="nil"/>
              <w:bottom w:val="nil"/>
              <w:right w:val="nil"/>
            </w:tcBorders>
          </w:tcPr>
          <w:p w:rsidR="00A52857" w:rsidRPr="00DE035B" w:rsidRDefault="00A52857" w:rsidP="00D54562">
            <w:pPr>
              <w:spacing w:beforeLines="25"/>
              <w:jc w:val="left"/>
              <w:rPr>
                <w:rFonts w:ascii="宋体" w:hAnsi="宋体"/>
                <w:b/>
              </w:rPr>
            </w:pPr>
            <w:r w:rsidRPr="00DE035B">
              <w:rPr>
                <w:rFonts w:ascii="宋体" w:hAnsi="宋体" w:hint="eastAsia"/>
                <w:b/>
              </w:rPr>
              <w:t>9.40</w:t>
            </w:r>
          </w:p>
        </w:tc>
        <w:tc>
          <w:tcPr>
            <w:tcW w:w="1521" w:type="dxa"/>
            <w:gridSpan w:val="2"/>
            <w:tcBorders>
              <w:top w:val="nil"/>
              <w:left w:val="nil"/>
              <w:bottom w:val="nil"/>
              <w:right w:val="nil"/>
            </w:tcBorders>
          </w:tcPr>
          <w:p w:rsidR="00A52857" w:rsidRPr="003C0042" w:rsidRDefault="00A52857" w:rsidP="00D54562">
            <w:pPr>
              <w:spacing w:beforeLines="25"/>
              <w:rPr>
                <w:rFonts w:ascii="宋体" w:hAnsi="宋体"/>
                <w:b/>
              </w:rPr>
            </w:pPr>
            <w:r w:rsidRPr="00423F29">
              <w:rPr>
                <w:rFonts w:ascii="宋体" w:hAnsi="宋体" w:hint="eastAsia"/>
                <w:b/>
              </w:rPr>
              <w:t>坏死性筋膜炎</w:t>
            </w:r>
          </w:p>
        </w:tc>
        <w:tc>
          <w:tcPr>
            <w:tcW w:w="7601" w:type="dxa"/>
            <w:gridSpan w:val="2"/>
            <w:tcBorders>
              <w:top w:val="nil"/>
              <w:left w:val="nil"/>
              <w:bottom w:val="nil"/>
              <w:right w:val="nil"/>
            </w:tcBorders>
          </w:tcPr>
          <w:p w:rsidR="00A52857" w:rsidRPr="00423F29" w:rsidRDefault="0023375F" w:rsidP="00D54562">
            <w:pPr>
              <w:spacing w:beforeLines="25"/>
              <w:rPr>
                <w:rFonts w:ascii="宋体" w:hAnsi="宋体"/>
                <w:color w:val="000000"/>
                <w:szCs w:val="21"/>
              </w:rPr>
            </w:pPr>
            <w:r w:rsidRPr="0023375F">
              <w:rPr>
                <w:rFonts w:ascii="宋体" w:hAnsi="宋体" w:hint="eastAsia"/>
                <w:color w:val="000000"/>
                <w:szCs w:val="21"/>
              </w:rPr>
              <w:t>是一种由细菌侵入皮下组织和筋膜引起的急性坏死性软组织感染，可伴有毒血症、败血症、中毒性休克、弥漫性血管内凝血及多器官衰竭。</w:t>
            </w:r>
            <w:r w:rsidRPr="0023375F">
              <w:rPr>
                <w:rFonts w:ascii="黑体" w:eastAsia="黑体" w:hAnsi="黑体" w:hint="eastAsia"/>
                <w:color w:val="000000"/>
                <w:szCs w:val="21"/>
              </w:rPr>
              <w:t>必须满足以下所有条件：</w:t>
            </w:r>
          </w:p>
          <w:p w:rsidR="00A52857" w:rsidRPr="00423F29" w:rsidRDefault="00A52857" w:rsidP="00D54562">
            <w:pPr>
              <w:numPr>
                <w:ilvl w:val="0"/>
                <w:numId w:val="32"/>
              </w:numPr>
              <w:spacing w:beforeLines="25"/>
              <w:rPr>
                <w:rFonts w:ascii="宋体" w:hAnsi="宋体"/>
                <w:color w:val="000000"/>
                <w:szCs w:val="21"/>
              </w:rPr>
            </w:pPr>
            <w:r w:rsidRPr="00423F29">
              <w:rPr>
                <w:rFonts w:ascii="宋体" w:hAnsi="宋体" w:hint="eastAsia"/>
                <w:color w:val="000000"/>
                <w:szCs w:val="21"/>
              </w:rPr>
              <w:t>符合坏死性筋膜炎的一般临床表现；</w:t>
            </w:r>
          </w:p>
          <w:p w:rsidR="00A52857" w:rsidRPr="00423F29" w:rsidRDefault="00A52857" w:rsidP="00D54562">
            <w:pPr>
              <w:numPr>
                <w:ilvl w:val="0"/>
                <w:numId w:val="32"/>
              </w:numPr>
              <w:spacing w:beforeLines="25"/>
              <w:rPr>
                <w:rFonts w:ascii="宋体" w:hAnsi="宋体"/>
                <w:color w:val="000000"/>
                <w:szCs w:val="21"/>
              </w:rPr>
            </w:pPr>
            <w:r w:rsidRPr="00423F29">
              <w:rPr>
                <w:rFonts w:ascii="宋体" w:hAnsi="宋体" w:hint="eastAsia"/>
                <w:color w:val="000000"/>
                <w:szCs w:val="21"/>
              </w:rPr>
              <w:t>细菌培养检出致病菌；</w:t>
            </w:r>
          </w:p>
          <w:p w:rsidR="00A52857" w:rsidRPr="00423F29" w:rsidRDefault="0023375F" w:rsidP="00D54562">
            <w:pPr>
              <w:numPr>
                <w:ilvl w:val="0"/>
                <w:numId w:val="32"/>
              </w:numPr>
              <w:spacing w:beforeLines="25"/>
              <w:rPr>
                <w:rFonts w:ascii="宋体" w:hAnsi="宋体"/>
                <w:color w:val="000000"/>
                <w:szCs w:val="21"/>
              </w:rPr>
            </w:pPr>
            <w:r w:rsidRPr="0023375F">
              <w:rPr>
                <w:rFonts w:ascii="宋体" w:hAnsi="宋体" w:hint="eastAsia"/>
                <w:color w:val="000000"/>
                <w:szCs w:val="21"/>
              </w:rPr>
              <w:t>受感染肢体已被截肢（自腕关节或踝关节近端）</w:t>
            </w:r>
            <w:r w:rsidR="00A52857" w:rsidRPr="00423F29">
              <w:rPr>
                <w:rFonts w:ascii="宋体" w:hAnsi="宋体" w:hint="eastAsia"/>
                <w:color w:val="000000"/>
                <w:szCs w:val="21"/>
              </w:rPr>
              <w:t>。</w:t>
            </w:r>
          </w:p>
        </w:tc>
      </w:tr>
      <w:tr w:rsidR="00A52857" w:rsidRPr="00DE035B" w:rsidTr="00EA6FF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87" w:type="dxa"/>
          <w:trHeight w:hRule="exact" w:val="139"/>
          <w:jc w:val="center"/>
        </w:trPr>
        <w:tc>
          <w:tcPr>
            <w:tcW w:w="798" w:type="dxa"/>
            <w:gridSpan w:val="2"/>
            <w:tcBorders>
              <w:top w:val="nil"/>
              <w:left w:val="nil"/>
              <w:bottom w:val="nil"/>
              <w:right w:val="nil"/>
            </w:tcBorders>
          </w:tcPr>
          <w:p w:rsidR="00A52857" w:rsidRPr="00DE035B" w:rsidRDefault="00A52857" w:rsidP="00D54562">
            <w:pPr>
              <w:spacing w:beforeLines="25"/>
              <w:jc w:val="left"/>
              <w:rPr>
                <w:rFonts w:ascii="宋体" w:hAnsi="宋体"/>
                <w:b/>
              </w:rPr>
            </w:pPr>
          </w:p>
        </w:tc>
        <w:tc>
          <w:tcPr>
            <w:tcW w:w="1521" w:type="dxa"/>
            <w:gridSpan w:val="2"/>
            <w:tcBorders>
              <w:top w:val="nil"/>
              <w:left w:val="nil"/>
              <w:bottom w:val="nil"/>
              <w:right w:val="nil"/>
            </w:tcBorders>
          </w:tcPr>
          <w:p w:rsidR="00A52857" w:rsidRPr="003C0042" w:rsidRDefault="00A52857" w:rsidP="00D54562">
            <w:pPr>
              <w:spacing w:beforeLines="25"/>
              <w:rPr>
                <w:rFonts w:ascii="宋体" w:hAnsi="宋体"/>
                <w:b/>
              </w:rPr>
            </w:pPr>
          </w:p>
        </w:tc>
        <w:tc>
          <w:tcPr>
            <w:tcW w:w="7601" w:type="dxa"/>
            <w:gridSpan w:val="2"/>
            <w:tcBorders>
              <w:top w:val="nil"/>
              <w:left w:val="nil"/>
              <w:bottom w:val="nil"/>
              <w:right w:val="nil"/>
            </w:tcBorders>
          </w:tcPr>
          <w:p w:rsidR="00A52857" w:rsidRPr="003C0042" w:rsidRDefault="00A52857" w:rsidP="00D54562">
            <w:pPr>
              <w:spacing w:beforeLines="25"/>
              <w:rPr>
                <w:rFonts w:ascii="宋体" w:hAnsi="宋体"/>
                <w:color w:val="000000"/>
              </w:rPr>
            </w:pPr>
          </w:p>
        </w:tc>
      </w:tr>
      <w:tr w:rsidR="00A52857" w:rsidRPr="00DE035B" w:rsidTr="00EA6FF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87" w:type="dxa"/>
          <w:trHeight w:val="118"/>
          <w:jc w:val="center"/>
        </w:trPr>
        <w:tc>
          <w:tcPr>
            <w:tcW w:w="798" w:type="dxa"/>
            <w:gridSpan w:val="2"/>
            <w:tcBorders>
              <w:top w:val="nil"/>
              <w:left w:val="nil"/>
              <w:bottom w:val="nil"/>
              <w:right w:val="nil"/>
            </w:tcBorders>
          </w:tcPr>
          <w:p w:rsidR="00A52857" w:rsidRPr="00DE035B" w:rsidRDefault="00A52857" w:rsidP="00D54562">
            <w:pPr>
              <w:spacing w:beforeLines="25"/>
              <w:jc w:val="left"/>
              <w:rPr>
                <w:rFonts w:ascii="宋体" w:hAnsi="宋体"/>
                <w:b/>
              </w:rPr>
            </w:pPr>
            <w:r w:rsidRPr="00DE035B">
              <w:rPr>
                <w:rFonts w:ascii="宋体" w:hAnsi="宋体" w:hint="eastAsia"/>
                <w:b/>
              </w:rPr>
              <w:t>9.41</w:t>
            </w:r>
          </w:p>
        </w:tc>
        <w:tc>
          <w:tcPr>
            <w:tcW w:w="1521" w:type="dxa"/>
            <w:gridSpan w:val="2"/>
            <w:tcBorders>
              <w:top w:val="nil"/>
              <w:left w:val="nil"/>
              <w:bottom w:val="nil"/>
              <w:right w:val="nil"/>
            </w:tcBorders>
          </w:tcPr>
          <w:p w:rsidR="00A52857" w:rsidRPr="003C0042" w:rsidRDefault="00A52857" w:rsidP="00D54562">
            <w:pPr>
              <w:spacing w:beforeLines="25"/>
              <w:rPr>
                <w:rFonts w:ascii="宋体" w:hAnsi="宋体"/>
                <w:b/>
              </w:rPr>
            </w:pPr>
            <w:r w:rsidRPr="00423F29">
              <w:rPr>
                <w:rFonts w:ascii="宋体" w:hAnsi="宋体" w:hint="eastAsia"/>
                <w:b/>
              </w:rPr>
              <w:t>系统性硬皮病</w:t>
            </w:r>
          </w:p>
        </w:tc>
        <w:tc>
          <w:tcPr>
            <w:tcW w:w="7601" w:type="dxa"/>
            <w:gridSpan w:val="2"/>
            <w:tcBorders>
              <w:top w:val="nil"/>
              <w:left w:val="nil"/>
              <w:bottom w:val="nil"/>
              <w:right w:val="nil"/>
            </w:tcBorders>
          </w:tcPr>
          <w:p w:rsidR="00A52857" w:rsidRDefault="006E1E73" w:rsidP="00D54562">
            <w:pPr>
              <w:spacing w:beforeLines="25"/>
              <w:rPr>
                <w:rFonts w:ascii="黑体" w:eastAsia="黑体" w:hAnsi="黑体"/>
                <w:color w:val="000000"/>
                <w:szCs w:val="21"/>
              </w:rPr>
            </w:pPr>
            <w:r w:rsidRPr="006E1E73">
              <w:rPr>
                <w:rFonts w:ascii="宋体" w:hAnsi="宋体" w:hint="eastAsia"/>
                <w:color w:val="000000"/>
                <w:szCs w:val="21"/>
              </w:rPr>
              <w:t>一种系统性胶原血管病引起进行性的皮肤、血管和内脏器官的弥漫性纤维化。本病症须经专科医生明确诊断，</w:t>
            </w:r>
            <w:r w:rsidRPr="006E1E73">
              <w:rPr>
                <w:rFonts w:ascii="黑体" w:eastAsia="黑体" w:hAnsi="黑体" w:hint="eastAsia"/>
                <w:color w:val="000000"/>
                <w:szCs w:val="21"/>
              </w:rPr>
              <w:t>且须满足下列全部条件：</w:t>
            </w:r>
          </w:p>
          <w:p w:rsidR="006E1E73" w:rsidRDefault="006E1E73" w:rsidP="00D54562">
            <w:pPr>
              <w:numPr>
                <w:ilvl w:val="0"/>
                <w:numId w:val="52"/>
              </w:numPr>
              <w:spacing w:beforeLines="25"/>
              <w:rPr>
                <w:rFonts w:ascii="宋体" w:hAnsi="宋体"/>
                <w:color w:val="000000"/>
                <w:szCs w:val="21"/>
              </w:rPr>
            </w:pPr>
            <w:r w:rsidRPr="006E1E73">
              <w:rPr>
                <w:rFonts w:ascii="宋体" w:hAnsi="宋体" w:hint="eastAsia"/>
                <w:color w:val="000000"/>
                <w:szCs w:val="21"/>
              </w:rPr>
              <w:t>由活检和血清学证据支持；</w:t>
            </w:r>
          </w:p>
          <w:p w:rsidR="001B2974" w:rsidRDefault="001B2974" w:rsidP="00D54562">
            <w:pPr>
              <w:numPr>
                <w:ilvl w:val="0"/>
                <w:numId w:val="52"/>
              </w:numPr>
              <w:spacing w:beforeLines="25"/>
              <w:ind w:left="0" w:firstLine="0"/>
              <w:rPr>
                <w:rFonts w:ascii="宋体" w:hAnsi="宋体"/>
                <w:color w:val="000000"/>
                <w:szCs w:val="21"/>
              </w:rPr>
            </w:pPr>
            <w:r>
              <w:rPr>
                <w:rFonts w:ascii="宋体" w:hAnsi="宋体" w:hint="eastAsia"/>
                <w:color w:val="000000"/>
                <w:szCs w:val="21"/>
              </w:rPr>
              <w:t>疾病已经影响到肺脏、心脏或肾脏等内脏器官并且达到下列标准之一：</w:t>
            </w:r>
          </w:p>
          <w:p w:rsidR="001B2974" w:rsidRDefault="00A52857" w:rsidP="00D54562">
            <w:pPr>
              <w:numPr>
                <w:ilvl w:val="0"/>
                <w:numId w:val="57"/>
              </w:numPr>
              <w:spacing w:beforeLines="25"/>
              <w:rPr>
                <w:rFonts w:ascii="宋体" w:hAnsi="宋体"/>
                <w:color w:val="000000"/>
                <w:szCs w:val="21"/>
              </w:rPr>
            </w:pPr>
            <w:r w:rsidRPr="001B2974">
              <w:rPr>
                <w:rFonts w:ascii="宋体" w:hAnsi="宋体" w:hint="eastAsia"/>
                <w:color w:val="000000"/>
              </w:rPr>
              <w:t>肺脏：</w:t>
            </w:r>
            <w:r w:rsidR="006E1E73" w:rsidRPr="001B2974">
              <w:rPr>
                <w:rFonts w:ascii="宋体" w:hAnsi="宋体" w:hint="eastAsia"/>
                <w:color w:val="000000"/>
              </w:rPr>
              <w:t>已造成肺脏纤维化，并同时出现肺动脉高压和肺心病；</w:t>
            </w:r>
          </w:p>
          <w:p w:rsidR="001B2974" w:rsidRDefault="00A52857" w:rsidP="00D54562">
            <w:pPr>
              <w:numPr>
                <w:ilvl w:val="0"/>
                <w:numId w:val="57"/>
              </w:numPr>
              <w:spacing w:beforeLines="25"/>
              <w:rPr>
                <w:rFonts w:ascii="宋体" w:hAnsi="宋体"/>
                <w:color w:val="000000"/>
                <w:szCs w:val="21"/>
              </w:rPr>
            </w:pPr>
            <w:r w:rsidRPr="001B2974">
              <w:rPr>
                <w:rFonts w:ascii="宋体" w:hAnsi="宋体" w:hint="eastAsia"/>
                <w:color w:val="000000"/>
              </w:rPr>
              <w:t>心脏：</w:t>
            </w:r>
            <w:r w:rsidR="006E1E73" w:rsidRPr="001B2974">
              <w:rPr>
                <w:rFonts w:ascii="宋体" w:hAnsi="宋体" w:hint="eastAsia"/>
                <w:color w:val="000000"/>
              </w:rPr>
              <w:t>心脏功能衰竭程度达到美国纽约心脏病学会心功能状态分级IV级；</w:t>
            </w:r>
          </w:p>
          <w:p w:rsidR="00A52857" w:rsidRPr="001B2974" w:rsidRDefault="00A52857" w:rsidP="00D54562">
            <w:pPr>
              <w:numPr>
                <w:ilvl w:val="0"/>
                <w:numId w:val="57"/>
              </w:numPr>
              <w:spacing w:beforeLines="25"/>
              <w:rPr>
                <w:rFonts w:ascii="宋体" w:hAnsi="宋体"/>
                <w:color w:val="000000"/>
                <w:szCs w:val="21"/>
              </w:rPr>
            </w:pPr>
            <w:r w:rsidRPr="001B2974">
              <w:rPr>
                <w:rFonts w:ascii="宋体" w:hAnsi="宋体" w:hint="eastAsia"/>
                <w:color w:val="000000"/>
              </w:rPr>
              <w:t>肾脏：</w:t>
            </w:r>
            <w:r w:rsidR="00091B59" w:rsidRPr="00091B59">
              <w:rPr>
                <w:rFonts w:ascii="宋体" w:hAnsi="宋体" w:hint="eastAsia"/>
                <w:color w:val="000000"/>
              </w:rPr>
              <w:t>已造成肾脏损害，并出现肾功能衰竭</w:t>
            </w:r>
            <w:r w:rsidRPr="001B2974">
              <w:rPr>
                <w:rFonts w:ascii="宋体" w:hAnsi="宋体" w:hint="eastAsia"/>
                <w:color w:val="000000"/>
              </w:rPr>
              <w:t>。</w:t>
            </w:r>
          </w:p>
          <w:p w:rsidR="00A32B16" w:rsidRDefault="00A32B16" w:rsidP="00D54562">
            <w:pPr>
              <w:spacing w:beforeLines="25"/>
              <w:rPr>
                <w:rFonts w:ascii="黑体" w:eastAsia="黑体" w:hAnsi="黑体"/>
                <w:color w:val="000000"/>
                <w:szCs w:val="21"/>
              </w:rPr>
            </w:pPr>
            <w:r w:rsidRPr="00A32B16">
              <w:rPr>
                <w:rFonts w:ascii="黑体" w:eastAsia="黑体" w:hAnsi="黑体" w:hint="eastAsia"/>
                <w:color w:val="000000"/>
                <w:szCs w:val="21"/>
              </w:rPr>
              <w:t>局限性硬皮病、嗜酸细胞筋膜炎和CREST综合征不在保障范围内。</w:t>
            </w:r>
          </w:p>
          <w:p w:rsidR="00A32B16" w:rsidRPr="00A32B16" w:rsidRDefault="00A32B16" w:rsidP="00D54562">
            <w:pPr>
              <w:spacing w:beforeLines="25"/>
              <w:rPr>
                <w:rFonts w:ascii="宋体" w:hAnsi="宋体"/>
                <w:color w:val="000000"/>
                <w:szCs w:val="21"/>
              </w:rPr>
            </w:pPr>
            <w:r w:rsidRPr="00A32B16">
              <w:rPr>
                <w:rFonts w:ascii="宋体" w:hAnsi="宋体" w:hint="eastAsia"/>
                <w:color w:val="000000"/>
                <w:szCs w:val="21"/>
              </w:rPr>
              <w:t>注：美国纽约心脏病学会心功能状态分级Ⅳ级是指不能从事任何体力活动，休息时亦有症状。</w:t>
            </w:r>
          </w:p>
        </w:tc>
      </w:tr>
      <w:tr w:rsidR="00A52857" w:rsidRPr="00DE035B" w:rsidTr="00EA6FF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87" w:type="dxa"/>
          <w:trHeight w:hRule="exact" w:val="139"/>
          <w:jc w:val="center"/>
        </w:trPr>
        <w:tc>
          <w:tcPr>
            <w:tcW w:w="798" w:type="dxa"/>
            <w:gridSpan w:val="2"/>
            <w:tcBorders>
              <w:top w:val="nil"/>
              <w:left w:val="nil"/>
              <w:bottom w:val="nil"/>
              <w:right w:val="nil"/>
            </w:tcBorders>
          </w:tcPr>
          <w:p w:rsidR="00A52857" w:rsidRPr="00DE035B" w:rsidRDefault="00A52857" w:rsidP="00D54562">
            <w:pPr>
              <w:spacing w:beforeLines="25"/>
              <w:jc w:val="left"/>
              <w:rPr>
                <w:rFonts w:ascii="宋体" w:hAnsi="宋体"/>
                <w:b/>
              </w:rPr>
            </w:pPr>
          </w:p>
        </w:tc>
        <w:tc>
          <w:tcPr>
            <w:tcW w:w="1521" w:type="dxa"/>
            <w:gridSpan w:val="2"/>
            <w:tcBorders>
              <w:top w:val="nil"/>
              <w:left w:val="nil"/>
              <w:bottom w:val="nil"/>
              <w:right w:val="nil"/>
            </w:tcBorders>
          </w:tcPr>
          <w:p w:rsidR="00A52857" w:rsidRPr="003C0042" w:rsidRDefault="00A52857" w:rsidP="00D54562">
            <w:pPr>
              <w:spacing w:beforeLines="25"/>
              <w:rPr>
                <w:rFonts w:ascii="宋体" w:hAnsi="宋体"/>
                <w:b/>
              </w:rPr>
            </w:pPr>
          </w:p>
        </w:tc>
        <w:tc>
          <w:tcPr>
            <w:tcW w:w="7601" w:type="dxa"/>
            <w:gridSpan w:val="2"/>
            <w:tcBorders>
              <w:top w:val="nil"/>
              <w:left w:val="nil"/>
              <w:bottom w:val="nil"/>
              <w:right w:val="nil"/>
            </w:tcBorders>
          </w:tcPr>
          <w:p w:rsidR="00A52857" w:rsidRPr="003C0042" w:rsidRDefault="00A52857" w:rsidP="00D54562">
            <w:pPr>
              <w:spacing w:beforeLines="25"/>
              <w:rPr>
                <w:rFonts w:ascii="宋体" w:hAnsi="宋体"/>
                <w:color w:val="000000"/>
              </w:rPr>
            </w:pPr>
          </w:p>
        </w:tc>
      </w:tr>
      <w:tr w:rsidR="00A52857" w:rsidRPr="00DE035B" w:rsidTr="003C3A9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87" w:type="dxa"/>
          <w:jc w:val="center"/>
        </w:trPr>
        <w:tc>
          <w:tcPr>
            <w:tcW w:w="798" w:type="dxa"/>
            <w:gridSpan w:val="2"/>
            <w:tcBorders>
              <w:top w:val="nil"/>
              <w:left w:val="nil"/>
              <w:bottom w:val="nil"/>
              <w:right w:val="nil"/>
            </w:tcBorders>
          </w:tcPr>
          <w:p w:rsidR="00A52857" w:rsidRPr="00DE035B" w:rsidRDefault="00A52857" w:rsidP="00D54562">
            <w:pPr>
              <w:spacing w:beforeLines="25"/>
              <w:jc w:val="left"/>
              <w:rPr>
                <w:rFonts w:ascii="宋体" w:hAnsi="宋体"/>
                <w:b/>
              </w:rPr>
            </w:pPr>
            <w:r w:rsidRPr="00DE035B">
              <w:rPr>
                <w:rFonts w:ascii="宋体" w:hAnsi="宋体" w:hint="eastAsia"/>
                <w:b/>
              </w:rPr>
              <w:t>9.42</w:t>
            </w:r>
          </w:p>
        </w:tc>
        <w:tc>
          <w:tcPr>
            <w:tcW w:w="1521" w:type="dxa"/>
            <w:gridSpan w:val="2"/>
            <w:tcBorders>
              <w:top w:val="nil"/>
              <w:left w:val="nil"/>
              <w:bottom w:val="nil"/>
              <w:right w:val="nil"/>
            </w:tcBorders>
          </w:tcPr>
          <w:p w:rsidR="00A52857" w:rsidRPr="003C0042" w:rsidRDefault="00A52857" w:rsidP="00D54562">
            <w:pPr>
              <w:spacing w:beforeLines="25"/>
              <w:rPr>
                <w:rFonts w:ascii="宋体" w:hAnsi="宋体"/>
                <w:b/>
              </w:rPr>
            </w:pPr>
            <w:r w:rsidRPr="00423F29">
              <w:rPr>
                <w:rFonts w:ascii="宋体" w:hAnsi="宋体" w:hint="eastAsia"/>
                <w:b/>
              </w:rPr>
              <w:t>严重克隆病</w:t>
            </w:r>
          </w:p>
        </w:tc>
        <w:tc>
          <w:tcPr>
            <w:tcW w:w="7601" w:type="dxa"/>
            <w:gridSpan w:val="2"/>
            <w:tcBorders>
              <w:top w:val="nil"/>
              <w:left w:val="nil"/>
              <w:bottom w:val="nil"/>
              <w:right w:val="nil"/>
            </w:tcBorders>
          </w:tcPr>
          <w:p w:rsidR="00A52857" w:rsidRPr="00423F29" w:rsidRDefault="00A52857" w:rsidP="00D54562">
            <w:pPr>
              <w:spacing w:beforeLines="25"/>
              <w:rPr>
                <w:rFonts w:ascii="宋体" w:hAnsi="宋体"/>
                <w:color w:val="000000"/>
                <w:szCs w:val="21"/>
              </w:rPr>
            </w:pPr>
            <w:r w:rsidRPr="00423F29">
              <w:rPr>
                <w:rFonts w:ascii="宋体" w:hAnsi="宋体" w:hint="eastAsia"/>
                <w:color w:val="000000"/>
                <w:szCs w:val="21"/>
              </w:rPr>
              <w:t>指一种慢性肉芽肿性肠炎，具有特征性的克隆病病理组织学变化，须由病理学检查结果证实，且已经造成瘘管形成并伴有肠梗阻</w:t>
            </w:r>
            <w:r>
              <w:rPr>
                <w:rFonts w:ascii="宋体" w:hAnsi="宋体" w:hint="eastAsia"/>
                <w:color w:val="000000"/>
                <w:szCs w:val="21"/>
              </w:rPr>
              <w:t>或</w:t>
            </w:r>
            <w:r w:rsidRPr="00423F29">
              <w:rPr>
                <w:rFonts w:ascii="宋体" w:hAnsi="宋体" w:hint="eastAsia"/>
                <w:color w:val="000000"/>
                <w:szCs w:val="21"/>
              </w:rPr>
              <w:t>肠穿孔。</w:t>
            </w:r>
          </w:p>
        </w:tc>
      </w:tr>
      <w:tr w:rsidR="00A52857" w:rsidRPr="00DE035B" w:rsidTr="00EA6FF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87" w:type="dxa"/>
          <w:trHeight w:hRule="exact" w:val="139"/>
          <w:jc w:val="center"/>
        </w:trPr>
        <w:tc>
          <w:tcPr>
            <w:tcW w:w="798" w:type="dxa"/>
            <w:gridSpan w:val="2"/>
            <w:tcBorders>
              <w:top w:val="nil"/>
              <w:left w:val="nil"/>
              <w:bottom w:val="nil"/>
              <w:right w:val="nil"/>
            </w:tcBorders>
          </w:tcPr>
          <w:p w:rsidR="00A52857" w:rsidRPr="006C290A" w:rsidRDefault="00A52857" w:rsidP="00D54562">
            <w:pPr>
              <w:spacing w:beforeLines="25"/>
              <w:jc w:val="center"/>
              <w:rPr>
                <w:rFonts w:ascii="宋体" w:hAnsi="宋体"/>
                <w:b/>
                <w:color w:val="000000"/>
                <w:szCs w:val="21"/>
              </w:rPr>
            </w:pPr>
          </w:p>
        </w:tc>
        <w:tc>
          <w:tcPr>
            <w:tcW w:w="1521" w:type="dxa"/>
            <w:gridSpan w:val="2"/>
            <w:tcBorders>
              <w:top w:val="nil"/>
              <w:left w:val="nil"/>
              <w:bottom w:val="nil"/>
              <w:right w:val="nil"/>
            </w:tcBorders>
          </w:tcPr>
          <w:p w:rsidR="00A52857" w:rsidRPr="00DE035B" w:rsidRDefault="00A52857" w:rsidP="00D54562">
            <w:pPr>
              <w:spacing w:beforeLines="25"/>
              <w:rPr>
                <w:rFonts w:ascii="宋体" w:hAnsi="宋体"/>
                <w:b/>
                <w:color w:val="000000"/>
                <w:szCs w:val="21"/>
              </w:rPr>
            </w:pPr>
          </w:p>
        </w:tc>
        <w:tc>
          <w:tcPr>
            <w:tcW w:w="7601" w:type="dxa"/>
            <w:gridSpan w:val="2"/>
            <w:tcBorders>
              <w:top w:val="nil"/>
              <w:left w:val="nil"/>
              <w:bottom w:val="nil"/>
              <w:right w:val="nil"/>
            </w:tcBorders>
          </w:tcPr>
          <w:p w:rsidR="00A52857" w:rsidRPr="00DE035B" w:rsidRDefault="00A52857" w:rsidP="00D54562">
            <w:pPr>
              <w:spacing w:beforeLines="25"/>
              <w:ind w:hanging="6"/>
              <w:rPr>
                <w:rFonts w:ascii="宋体" w:hAnsi="宋体"/>
                <w:b/>
                <w:color w:val="000000"/>
                <w:szCs w:val="21"/>
              </w:rPr>
            </w:pPr>
          </w:p>
        </w:tc>
      </w:tr>
      <w:tr w:rsidR="00A52857" w:rsidRPr="00DE035B" w:rsidTr="00EA6FF6">
        <w:trPr>
          <w:gridAfter w:val="1"/>
          <w:wAfter w:w="82" w:type="dxa"/>
          <w:trHeight w:hRule="exact" w:val="465"/>
        </w:trPr>
        <w:tc>
          <w:tcPr>
            <w:tcW w:w="798" w:type="dxa"/>
            <w:gridSpan w:val="2"/>
            <w:tcBorders>
              <w:bottom w:val="single" w:sz="8" w:space="0" w:color="auto"/>
            </w:tcBorders>
            <w:shd w:val="clear" w:color="auto" w:fill="auto"/>
            <w:vAlign w:val="center"/>
          </w:tcPr>
          <w:p w:rsidR="00A52857" w:rsidRPr="00DE035B" w:rsidRDefault="00A52857" w:rsidP="00D54562">
            <w:pPr>
              <w:spacing w:beforeLines="25"/>
              <w:jc w:val="left"/>
              <w:rPr>
                <w:rFonts w:ascii="宋体" w:hAnsi="宋体"/>
                <w:b/>
                <w:sz w:val="24"/>
              </w:rPr>
            </w:pPr>
            <w:r w:rsidRPr="00DE035B">
              <w:rPr>
                <w:rFonts w:ascii="宋体" w:hAnsi="宋体"/>
                <w:b/>
                <w:sz w:val="24"/>
              </w:rPr>
              <w:t>10.</w:t>
            </w:r>
          </w:p>
        </w:tc>
        <w:tc>
          <w:tcPr>
            <w:tcW w:w="9127" w:type="dxa"/>
            <w:gridSpan w:val="4"/>
            <w:tcBorders>
              <w:bottom w:val="single" w:sz="8" w:space="0" w:color="auto"/>
            </w:tcBorders>
            <w:shd w:val="clear" w:color="auto" w:fill="auto"/>
            <w:vAlign w:val="center"/>
          </w:tcPr>
          <w:p w:rsidR="00A52857" w:rsidRPr="00DE035B" w:rsidRDefault="00A52857" w:rsidP="00D54562">
            <w:pPr>
              <w:spacing w:beforeLines="25"/>
              <w:rPr>
                <w:rFonts w:ascii="宋体" w:hAnsi="宋体"/>
                <w:b/>
                <w:sz w:val="24"/>
              </w:rPr>
            </w:pPr>
            <w:r w:rsidRPr="00DE035B">
              <w:rPr>
                <w:rFonts w:ascii="宋体" w:hAnsi="宋体" w:hint="eastAsia"/>
                <w:b/>
                <w:sz w:val="24"/>
              </w:rPr>
              <w:t>释义</w:t>
            </w:r>
          </w:p>
        </w:tc>
      </w:tr>
      <w:tr w:rsidR="00A52857" w:rsidRPr="00DE035B" w:rsidTr="00EA6FF6">
        <w:trPr>
          <w:gridAfter w:val="1"/>
          <w:wAfter w:w="82" w:type="dxa"/>
          <w:trHeight w:hRule="exact" w:val="139"/>
        </w:trPr>
        <w:tc>
          <w:tcPr>
            <w:tcW w:w="798" w:type="dxa"/>
            <w:gridSpan w:val="2"/>
            <w:tcBorders>
              <w:top w:val="single" w:sz="8" w:space="0" w:color="auto"/>
            </w:tcBorders>
          </w:tcPr>
          <w:p w:rsidR="00A52857" w:rsidRPr="00DE035B" w:rsidRDefault="00A52857" w:rsidP="00D54562">
            <w:pPr>
              <w:spacing w:beforeLines="25"/>
              <w:jc w:val="left"/>
              <w:rPr>
                <w:rFonts w:ascii="宋体" w:hAnsi="宋体"/>
              </w:rPr>
            </w:pPr>
          </w:p>
        </w:tc>
        <w:tc>
          <w:tcPr>
            <w:tcW w:w="1526" w:type="dxa"/>
            <w:gridSpan w:val="2"/>
            <w:tcBorders>
              <w:top w:val="single" w:sz="8" w:space="0" w:color="auto"/>
            </w:tcBorders>
          </w:tcPr>
          <w:p w:rsidR="00A52857" w:rsidRPr="00DE035B" w:rsidRDefault="00A52857" w:rsidP="00D54562">
            <w:pPr>
              <w:spacing w:beforeLines="25"/>
              <w:jc w:val="left"/>
              <w:rPr>
                <w:rFonts w:ascii="宋体" w:hAnsi="宋体"/>
              </w:rPr>
            </w:pPr>
          </w:p>
        </w:tc>
        <w:tc>
          <w:tcPr>
            <w:tcW w:w="7601" w:type="dxa"/>
            <w:gridSpan w:val="2"/>
            <w:tcBorders>
              <w:top w:val="single" w:sz="8" w:space="0" w:color="auto"/>
            </w:tcBorders>
          </w:tcPr>
          <w:p w:rsidR="00A52857" w:rsidRPr="00DE035B" w:rsidRDefault="00A52857" w:rsidP="00D54562">
            <w:pPr>
              <w:spacing w:beforeLines="25"/>
              <w:rPr>
                <w:rFonts w:ascii="宋体" w:hAnsi="宋体"/>
              </w:rPr>
            </w:pPr>
          </w:p>
        </w:tc>
      </w:tr>
      <w:tr w:rsidR="00A52857" w:rsidRPr="00DE035B" w:rsidTr="00EA6FF6">
        <w:trPr>
          <w:gridAfter w:val="1"/>
          <w:wAfter w:w="82" w:type="dxa"/>
          <w:trHeight w:val="669"/>
        </w:trPr>
        <w:tc>
          <w:tcPr>
            <w:tcW w:w="798" w:type="dxa"/>
            <w:gridSpan w:val="2"/>
          </w:tcPr>
          <w:p w:rsidR="00A52857" w:rsidRPr="00DE035B" w:rsidRDefault="00A52857" w:rsidP="00D54562">
            <w:pPr>
              <w:spacing w:beforeLines="25"/>
              <w:jc w:val="left"/>
              <w:rPr>
                <w:rFonts w:ascii="宋体" w:hAnsi="宋体"/>
                <w:b/>
              </w:rPr>
            </w:pPr>
            <w:r w:rsidRPr="00DE035B">
              <w:rPr>
                <w:rFonts w:ascii="宋体" w:hAnsi="宋体"/>
                <w:b/>
              </w:rPr>
              <w:t>10.1</w:t>
            </w:r>
          </w:p>
        </w:tc>
        <w:tc>
          <w:tcPr>
            <w:tcW w:w="1526" w:type="dxa"/>
            <w:gridSpan w:val="2"/>
          </w:tcPr>
          <w:p w:rsidR="00A52857" w:rsidRPr="00DE035B" w:rsidRDefault="00A52857" w:rsidP="00D54562">
            <w:pPr>
              <w:spacing w:beforeLines="25"/>
              <w:jc w:val="left"/>
              <w:rPr>
                <w:rFonts w:ascii="宋体" w:hAnsi="宋体"/>
                <w:b/>
              </w:rPr>
            </w:pPr>
            <w:r w:rsidRPr="00DE035B">
              <w:rPr>
                <w:rFonts w:ascii="宋体" w:hAnsi="宋体" w:hint="eastAsia"/>
                <w:b/>
              </w:rPr>
              <w:t>合法有效</w:t>
            </w:r>
          </w:p>
        </w:tc>
        <w:tc>
          <w:tcPr>
            <w:tcW w:w="7601" w:type="dxa"/>
            <w:gridSpan w:val="2"/>
          </w:tcPr>
          <w:p w:rsidR="00A52857" w:rsidRPr="00DE035B" w:rsidRDefault="00A52857" w:rsidP="00D54562">
            <w:pPr>
              <w:spacing w:beforeLines="25"/>
              <w:rPr>
                <w:rFonts w:ascii="宋体" w:hAnsi="宋体"/>
              </w:rPr>
            </w:pPr>
            <w:r w:rsidRPr="00DE035B">
              <w:rPr>
                <w:rFonts w:ascii="宋体" w:hAnsi="宋体" w:hint="eastAsia"/>
              </w:rPr>
              <w:t>本</w:t>
            </w:r>
            <w:r>
              <w:rPr>
                <w:rFonts w:ascii="宋体" w:hAnsi="宋体" w:hint="eastAsia"/>
              </w:rPr>
              <w:t>附加</w:t>
            </w:r>
            <w:r w:rsidRPr="00DE035B">
              <w:rPr>
                <w:rFonts w:ascii="宋体" w:hAnsi="宋体" w:hint="eastAsia"/>
              </w:rPr>
              <w:t>合同所指合法有效均以中华人民共和国法律、行政法规、地方性法规、行政规章及有关规范性法律文件的规定为判定依据。</w:t>
            </w:r>
          </w:p>
        </w:tc>
      </w:tr>
      <w:tr w:rsidR="00A52857" w:rsidRPr="00DE035B" w:rsidTr="00EA6FF6">
        <w:trPr>
          <w:gridAfter w:val="1"/>
          <w:wAfter w:w="82" w:type="dxa"/>
          <w:trHeight w:hRule="exact" w:val="170"/>
        </w:trPr>
        <w:tc>
          <w:tcPr>
            <w:tcW w:w="798" w:type="dxa"/>
            <w:gridSpan w:val="2"/>
          </w:tcPr>
          <w:p w:rsidR="00A52857" w:rsidRPr="00DE035B" w:rsidRDefault="00A52857" w:rsidP="00D54562">
            <w:pPr>
              <w:spacing w:beforeLines="25"/>
              <w:jc w:val="left"/>
              <w:rPr>
                <w:rFonts w:ascii="宋体" w:hAnsi="宋体"/>
                <w:b/>
              </w:rPr>
            </w:pPr>
          </w:p>
        </w:tc>
        <w:tc>
          <w:tcPr>
            <w:tcW w:w="1526" w:type="dxa"/>
            <w:gridSpan w:val="2"/>
          </w:tcPr>
          <w:p w:rsidR="00A52857" w:rsidRPr="00DE035B" w:rsidRDefault="00A52857" w:rsidP="00D54562">
            <w:pPr>
              <w:spacing w:beforeLines="25"/>
              <w:jc w:val="left"/>
              <w:rPr>
                <w:rFonts w:ascii="宋体" w:hAnsi="宋体"/>
                <w:b/>
              </w:rPr>
            </w:pPr>
          </w:p>
        </w:tc>
        <w:tc>
          <w:tcPr>
            <w:tcW w:w="7601" w:type="dxa"/>
            <w:gridSpan w:val="2"/>
          </w:tcPr>
          <w:p w:rsidR="00A52857" w:rsidRPr="00DE035B" w:rsidRDefault="00A52857" w:rsidP="00D54562">
            <w:pPr>
              <w:spacing w:beforeLines="25"/>
              <w:rPr>
                <w:rFonts w:ascii="宋体" w:hAnsi="宋体"/>
              </w:rPr>
            </w:pPr>
          </w:p>
        </w:tc>
      </w:tr>
      <w:tr w:rsidR="00A52857" w:rsidRPr="00DE035B" w:rsidTr="000736A6">
        <w:trPr>
          <w:gridAfter w:val="1"/>
          <w:wAfter w:w="82" w:type="dxa"/>
        </w:trPr>
        <w:tc>
          <w:tcPr>
            <w:tcW w:w="798" w:type="dxa"/>
            <w:gridSpan w:val="2"/>
          </w:tcPr>
          <w:p w:rsidR="00A52857" w:rsidRPr="00DE035B" w:rsidRDefault="00A52857" w:rsidP="00D54562">
            <w:pPr>
              <w:spacing w:beforeLines="25"/>
              <w:jc w:val="left"/>
              <w:rPr>
                <w:rFonts w:ascii="宋体" w:hAnsi="宋体"/>
              </w:rPr>
            </w:pPr>
            <w:r w:rsidRPr="00DE035B">
              <w:rPr>
                <w:rFonts w:ascii="宋体" w:hAnsi="宋体"/>
                <w:b/>
              </w:rPr>
              <w:t>10.</w:t>
            </w:r>
            <w:r w:rsidRPr="00DE035B">
              <w:rPr>
                <w:rFonts w:ascii="宋体" w:hAnsi="宋体" w:hint="eastAsia"/>
                <w:b/>
              </w:rPr>
              <w:t>2</w:t>
            </w:r>
          </w:p>
        </w:tc>
        <w:tc>
          <w:tcPr>
            <w:tcW w:w="1526" w:type="dxa"/>
            <w:gridSpan w:val="2"/>
          </w:tcPr>
          <w:p w:rsidR="00A52857" w:rsidRPr="00DE035B" w:rsidRDefault="00A52857" w:rsidP="00D54562">
            <w:pPr>
              <w:spacing w:beforeLines="25"/>
              <w:jc w:val="left"/>
              <w:rPr>
                <w:rFonts w:ascii="宋体" w:hAnsi="宋体"/>
              </w:rPr>
            </w:pPr>
            <w:r w:rsidRPr="00DE035B">
              <w:rPr>
                <w:rFonts w:ascii="宋体" w:hAnsi="宋体" w:hint="eastAsia"/>
                <w:b/>
              </w:rPr>
              <w:t>保单年度</w:t>
            </w:r>
          </w:p>
        </w:tc>
        <w:tc>
          <w:tcPr>
            <w:tcW w:w="7601" w:type="dxa"/>
            <w:gridSpan w:val="2"/>
          </w:tcPr>
          <w:p w:rsidR="00A52857" w:rsidRPr="00DE035B" w:rsidRDefault="00A52857" w:rsidP="00D54562">
            <w:pPr>
              <w:spacing w:beforeLines="25"/>
              <w:rPr>
                <w:rFonts w:ascii="宋体" w:hAnsi="宋体"/>
              </w:rPr>
            </w:pPr>
            <w:r w:rsidRPr="00DE035B">
              <w:rPr>
                <w:rFonts w:ascii="宋体" w:hAnsi="宋体"/>
              </w:rPr>
              <w:t>从保险合同生效日或者</w:t>
            </w:r>
            <w:r w:rsidRPr="00DE035B">
              <w:rPr>
                <w:rFonts w:ascii="宋体" w:hAnsi="宋体" w:hint="eastAsia"/>
              </w:rPr>
              <w:t>年</w:t>
            </w:r>
            <w:r w:rsidRPr="00DE035B">
              <w:rPr>
                <w:rFonts w:ascii="宋体" w:hAnsi="宋体"/>
              </w:rPr>
              <w:t>生效对应日</w:t>
            </w:r>
            <w:r w:rsidRPr="00C62859">
              <w:rPr>
                <w:rFonts w:ascii="宋体" w:hAnsi="宋体"/>
              </w:rPr>
              <w:t>零时起至下一年度保险合同</w:t>
            </w:r>
            <w:r w:rsidRPr="00C62859">
              <w:rPr>
                <w:rFonts w:ascii="宋体" w:hAnsi="宋体" w:hint="eastAsia"/>
              </w:rPr>
              <w:t>年</w:t>
            </w:r>
            <w:r w:rsidRPr="00C62859">
              <w:rPr>
                <w:rFonts w:ascii="宋体" w:hAnsi="宋体"/>
              </w:rPr>
              <w:t>生效对应日</w:t>
            </w:r>
            <w:r w:rsidRPr="00C62859">
              <w:rPr>
                <w:rFonts w:ascii="宋体" w:hAnsi="宋体" w:hint="eastAsia"/>
              </w:rPr>
              <w:t>的前一日24</w:t>
            </w:r>
            <w:r w:rsidRPr="00C62859">
              <w:rPr>
                <w:rFonts w:ascii="宋体" w:hAnsi="宋体"/>
              </w:rPr>
              <w:t>时止为一个保单年度。如果当月无</w:t>
            </w:r>
            <w:r w:rsidRPr="00DE035B">
              <w:rPr>
                <w:rFonts w:ascii="宋体" w:hAnsi="宋体"/>
              </w:rPr>
              <w:t>对应的同一日，则以该月最后一日为对应日。</w:t>
            </w:r>
          </w:p>
        </w:tc>
      </w:tr>
      <w:tr w:rsidR="00A52857" w:rsidRPr="00DE035B" w:rsidTr="00EA6FF6">
        <w:trPr>
          <w:gridAfter w:val="1"/>
          <w:wAfter w:w="82" w:type="dxa"/>
          <w:trHeight w:hRule="exact" w:val="170"/>
        </w:trPr>
        <w:tc>
          <w:tcPr>
            <w:tcW w:w="798" w:type="dxa"/>
            <w:gridSpan w:val="2"/>
          </w:tcPr>
          <w:p w:rsidR="00A52857" w:rsidRPr="00DE035B" w:rsidRDefault="00A52857" w:rsidP="00D54562">
            <w:pPr>
              <w:spacing w:beforeLines="25"/>
              <w:jc w:val="left"/>
              <w:rPr>
                <w:rFonts w:ascii="宋体" w:hAnsi="宋体"/>
                <w:b/>
              </w:rPr>
            </w:pPr>
          </w:p>
        </w:tc>
        <w:tc>
          <w:tcPr>
            <w:tcW w:w="1526" w:type="dxa"/>
            <w:gridSpan w:val="2"/>
          </w:tcPr>
          <w:p w:rsidR="00A52857" w:rsidRPr="00DE035B" w:rsidRDefault="00A52857" w:rsidP="00D54562">
            <w:pPr>
              <w:spacing w:beforeLines="25"/>
              <w:jc w:val="left"/>
              <w:rPr>
                <w:rFonts w:ascii="宋体" w:hAnsi="宋体"/>
                <w:b/>
              </w:rPr>
            </w:pPr>
          </w:p>
        </w:tc>
        <w:tc>
          <w:tcPr>
            <w:tcW w:w="7601" w:type="dxa"/>
            <w:gridSpan w:val="2"/>
          </w:tcPr>
          <w:p w:rsidR="00A52857" w:rsidRPr="00DE035B" w:rsidRDefault="00A52857" w:rsidP="00D54562">
            <w:pPr>
              <w:spacing w:beforeLines="25"/>
              <w:rPr>
                <w:rFonts w:ascii="宋体" w:hAnsi="宋体"/>
              </w:rPr>
            </w:pPr>
          </w:p>
        </w:tc>
      </w:tr>
      <w:tr w:rsidR="00A52857" w:rsidRPr="00DE035B" w:rsidTr="000736A6">
        <w:trPr>
          <w:gridAfter w:val="1"/>
          <w:wAfter w:w="82" w:type="dxa"/>
        </w:trPr>
        <w:tc>
          <w:tcPr>
            <w:tcW w:w="798" w:type="dxa"/>
            <w:gridSpan w:val="2"/>
          </w:tcPr>
          <w:p w:rsidR="00A52857" w:rsidRPr="00DE035B" w:rsidRDefault="00A52857" w:rsidP="00D54562">
            <w:pPr>
              <w:spacing w:beforeLines="25"/>
              <w:jc w:val="left"/>
              <w:rPr>
                <w:rFonts w:ascii="宋体" w:hAnsi="宋体"/>
                <w:b/>
              </w:rPr>
            </w:pPr>
            <w:r w:rsidRPr="00DE035B">
              <w:rPr>
                <w:rFonts w:ascii="宋体" w:hAnsi="宋体"/>
                <w:b/>
              </w:rPr>
              <w:t>10.</w:t>
            </w:r>
            <w:r w:rsidRPr="00DE035B">
              <w:rPr>
                <w:rFonts w:ascii="宋体" w:hAnsi="宋体" w:hint="eastAsia"/>
                <w:b/>
              </w:rPr>
              <w:t>3</w:t>
            </w:r>
          </w:p>
        </w:tc>
        <w:tc>
          <w:tcPr>
            <w:tcW w:w="1526" w:type="dxa"/>
            <w:gridSpan w:val="2"/>
          </w:tcPr>
          <w:p w:rsidR="00A52857" w:rsidRPr="00DE035B" w:rsidRDefault="00A52857" w:rsidP="00D54562">
            <w:pPr>
              <w:spacing w:beforeLines="25"/>
              <w:jc w:val="left"/>
              <w:rPr>
                <w:rFonts w:ascii="宋体" w:hAnsi="宋体"/>
                <w:b/>
              </w:rPr>
            </w:pPr>
            <w:r w:rsidRPr="00DE035B">
              <w:rPr>
                <w:rFonts w:ascii="宋体" w:hAnsi="宋体" w:hint="eastAsia"/>
                <w:b/>
              </w:rPr>
              <w:t>保险费约定交纳日</w:t>
            </w:r>
          </w:p>
        </w:tc>
        <w:tc>
          <w:tcPr>
            <w:tcW w:w="7601" w:type="dxa"/>
            <w:gridSpan w:val="2"/>
          </w:tcPr>
          <w:p w:rsidR="00A52857" w:rsidRPr="00DE035B" w:rsidRDefault="00A52857" w:rsidP="00D54562">
            <w:pPr>
              <w:spacing w:beforeLines="25"/>
              <w:rPr>
                <w:rFonts w:ascii="宋体" w:hAnsi="宋体"/>
              </w:rPr>
            </w:pPr>
            <w:r w:rsidRPr="00DE035B">
              <w:rPr>
                <w:rFonts w:ascii="宋体" w:hAnsi="宋体"/>
              </w:rPr>
              <w:t>保险合同生效日在每月、每季、每半年或者每年（根据交费方式确定）的对应日。如果当月无对应的同一日，则以该月最后一日为对应日。</w:t>
            </w:r>
          </w:p>
        </w:tc>
      </w:tr>
      <w:tr w:rsidR="00A52857" w:rsidRPr="00DE035B" w:rsidTr="00EA6FF6">
        <w:trPr>
          <w:gridAfter w:val="1"/>
          <w:wAfter w:w="82" w:type="dxa"/>
          <w:trHeight w:hRule="exact" w:val="170"/>
        </w:trPr>
        <w:tc>
          <w:tcPr>
            <w:tcW w:w="798" w:type="dxa"/>
            <w:gridSpan w:val="2"/>
          </w:tcPr>
          <w:p w:rsidR="00A52857" w:rsidRPr="00DE035B" w:rsidRDefault="00A52857" w:rsidP="00D54562">
            <w:pPr>
              <w:spacing w:beforeLines="25"/>
              <w:jc w:val="left"/>
              <w:rPr>
                <w:rFonts w:ascii="宋体" w:hAnsi="宋体"/>
              </w:rPr>
            </w:pPr>
          </w:p>
        </w:tc>
        <w:tc>
          <w:tcPr>
            <w:tcW w:w="1526" w:type="dxa"/>
            <w:gridSpan w:val="2"/>
          </w:tcPr>
          <w:p w:rsidR="00A52857" w:rsidRPr="00DE035B" w:rsidRDefault="00A52857" w:rsidP="00D54562">
            <w:pPr>
              <w:spacing w:beforeLines="25"/>
              <w:jc w:val="left"/>
              <w:rPr>
                <w:rFonts w:ascii="宋体" w:hAnsi="宋体"/>
              </w:rPr>
            </w:pPr>
          </w:p>
        </w:tc>
        <w:tc>
          <w:tcPr>
            <w:tcW w:w="7601" w:type="dxa"/>
            <w:gridSpan w:val="2"/>
          </w:tcPr>
          <w:p w:rsidR="00A52857" w:rsidRPr="00DE035B" w:rsidRDefault="00A52857" w:rsidP="00D54562">
            <w:pPr>
              <w:spacing w:beforeLines="25"/>
              <w:rPr>
                <w:rFonts w:ascii="宋体" w:hAnsi="宋体"/>
              </w:rPr>
            </w:pPr>
          </w:p>
        </w:tc>
      </w:tr>
      <w:tr w:rsidR="00A52857" w:rsidRPr="00DE035B" w:rsidTr="000736A6">
        <w:trPr>
          <w:gridAfter w:val="1"/>
          <w:wAfter w:w="82" w:type="dxa"/>
        </w:trPr>
        <w:tc>
          <w:tcPr>
            <w:tcW w:w="798" w:type="dxa"/>
            <w:gridSpan w:val="2"/>
          </w:tcPr>
          <w:p w:rsidR="00A52857" w:rsidRPr="00DE035B" w:rsidRDefault="00A52857" w:rsidP="00D54562">
            <w:pPr>
              <w:spacing w:beforeLines="25"/>
              <w:jc w:val="left"/>
              <w:rPr>
                <w:rFonts w:ascii="宋体" w:hAnsi="宋体"/>
                <w:b/>
              </w:rPr>
            </w:pPr>
            <w:r w:rsidRPr="00DE035B">
              <w:rPr>
                <w:rFonts w:ascii="宋体" w:hAnsi="宋体"/>
                <w:b/>
              </w:rPr>
              <w:t>10.</w:t>
            </w:r>
            <w:r w:rsidRPr="00DE035B">
              <w:rPr>
                <w:rFonts w:ascii="宋体" w:hAnsi="宋体" w:hint="eastAsia"/>
                <w:b/>
              </w:rPr>
              <w:t>4</w:t>
            </w:r>
          </w:p>
        </w:tc>
        <w:tc>
          <w:tcPr>
            <w:tcW w:w="1526" w:type="dxa"/>
            <w:gridSpan w:val="2"/>
          </w:tcPr>
          <w:p w:rsidR="00A52857" w:rsidRPr="00DE035B" w:rsidRDefault="00A52857" w:rsidP="00D54562">
            <w:pPr>
              <w:spacing w:beforeLines="25"/>
              <w:jc w:val="left"/>
              <w:rPr>
                <w:rFonts w:ascii="宋体" w:hAnsi="宋体"/>
                <w:b/>
              </w:rPr>
            </w:pPr>
            <w:r w:rsidRPr="00DE035B">
              <w:rPr>
                <w:rFonts w:ascii="宋体" w:hAnsi="宋体" w:hint="eastAsia"/>
                <w:b/>
              </w:rPr>
              <w:t>周岁</w:t>
            </w:r>
          </w:p>
        </w:tc>
        <w:tc>
          <w:tcPr>
            <w:tcW w:w="7601" w:type="dxa"/>
            <w:gridSpan w:val="2"/>
          </w:tcPr>
          <w:p w:rsidR="00A52857" w:rsidRPr="00DE035B" w:rsidRDefault="00A52857" w:rsidP="00D54562">
            <w:pPr>
              <w:spacing w:beforeLines="25"/>
              <w:rPr>
                <w:rFonts w:ascii="宋体" w:hAnsi="宋体"/>
              </w:rPr>
            </w:pPr>
            <w:r w:rsidRPr="00DE035B">
              <w:rPr>
                <w:rFonts w:ascii="宋体" w:hAnsi="宋体"/>
              </w:rPr>
              <w:t>指按有效身份证件中记载的出生日期计算的年龄，自出生之日起为零周岁，每经过一年增加一岁，不足一年的不计。例如，出生日期为</w:t>
            </w:r>
            <w:r>
              <w:rPr>
                <w:rFonts w:ascii="宋体" w:hAnsi="宋体"/>
              </w:rPr>
              <w:t>2000</w:t>
            </w:r>
            <w:r w:rsidRPr="00DE035B">
              <w:rPr>
                <w:rFonts w:ascii="宋体" w:hAnsi="宋体"/>
              </w:rPr>
              <w:t>年</w:t>
            </w:r>
            <w:r>
              <w:rPr>
                <w:rFonts w:ascii="宋体" w:hAnsi="宋体"/>
              </w:rPr>
              <w:t>9</w:t>
            </w:r>
            <w:r w:rsidRPr="00DE035B">
              <w:rPr>
                <w:rFonts w:ascii="宋体" w:hAnsi="宋体"/>
              </w:rPr>
              <w:t>月</w:t>
            </w:r>
            <w:r>
              <w:rPr>
                <w:rFonts w:ascii="宋体" w:hAnsi="宋体"/>
              </w:rPr>
              <w:t>1</w:t>
            </w:r>
            <w:r w:rsidRPr="00DE035B">
              <w:rPr>
                <w:rFonts w:ascii="宋体" w:hAnsi="宋体"/>
              </w:rPr>
              <w:t>日，</w:t>
            </w:r>
            <w:r>
              <w:rPr>
                <w:rFonts w:ascii="宋体" w:hAnsi="宋体"/>
              </w:rPr>
              <w:t>2000</w:t>
            </w:r>
            <w:r w:rsidRPr="00DE035B">
              <w:rPr>
                <w:rFonts w:ascii="宋体" w:hAnsi="宋体"/>
              </w:rPr>
              <w:t>年</w:t>
            </w:r>
            <w:r>
              <w:rPr>
                <w:rFonts w:ascii="宋体" w:hAnsi="宋体"/>
              </w:rPr>
              <w:t>9</w:t>
            </w:r>
            <w:r w:rsidRPr="00DE035B">
              <w:rPr>
                <w:rFonts w:ascii="宋体" w:hAnsi="宋体"/>
              </w:rPr>
              <w:t>月</w:t>
            </w:r>
            <w:r>
              <w:rPr>
                <w:rFonts w:ascii="宋体" w:hAnsi="宋体"/>
              </w:rPr>
              <w:t>1</w:t>
            </w:r>
            <w:r w:rsidRPr="00DE035B">
              <w:rPr>
                <w:rFonts w:ascii="宋体" w:hAnsi="宋体"/>
              </w:rPr>
              <w:t>日至</w:t>
            </w:r>
            <w:r>
              <w:rPr>
                <w:rFonts w:ascii="宋体" w:hAnsi="宋体"/>
              </w:rPr>
              <w:t>2001</w:t>
            </w:r>
            <w:r w:rsidRPr="00DE035B">
              <w:rPr>
                <w:rFonts w:ascii="宋体" w:hAnsi="宋体"/>
              </w:rPr>
              <w:t>年</w:t>
            </w:r>
            <w:r>
              <w:rPr>
                <w:rFonts w:ascii="宋体" w:hAnsi="宋体"/>
              </w:rPr>
              <w:t>8</w:t>
            </w:r>
            <w:r w:rsidRPr="00DE035B">
              <w:rPr>
                <w:rFonts w:ascii="宋体" w:hAnsi="宋体"/>
              </w:rPr>
              <w:t>月</w:t>
            </w:r>
            <w:r>
              <w:rPr>
                <w:rFonts w:ascii="宋体" w:hAnsi="宋体"/>
              </w:rPr>
              <w:t>31</w:t>
            </w:r>
            <w:r w:rsidRPr="00DE035B">
              <w:rPr>
                <w:rFonts w:ascii="宋体" w:hAnsi="宋体"/>
              </w:rPr>
              <w:t>日期间为</w:t>
            </w:r>
            <w:r>
              <w:rPr>
                <w:rFonts w:ascii="宋体" w:hAnsi="宋体"/>
              </w:rPr>
              <w:t>0</w:t>
            </w:r>
            <w:r w:rsidRPr="00DE035B">
              <w:rPr>
                <w:rFonts w:ascii="宋体" w:hAnsi="宋体"/>
              </w:rPr>
              <w:t>周岁，</w:t>
            </w:r>
            <w:r>
              <w:rPr>
                <w:rFonts w:ascii="宋体" w:hAnsi="宋体"/>
              </w:rPr>
              <w:t>2001</w:t>
            </w:r>
            <w:r w:rsidRPr="00DE035B">
              <w:rPr>
                <w:rFonts w:ascii="宋体" w:hAnsi="宋体"/>
              </w:rPr>
              <w:t>年</w:t>
            </w:r>
            <w:r>
              <w:rPr>
                <w:rFonts w:ascii="宋体" w:hAnsi="宋体"/>
              </w:rPr>
              <w:t>9</w:t>
            </w:r>
            <w:r w:rsidRPr="00DE035B">
              <w:rPr>
                <w:rFonts w:ascii="宋体" w:hAnsi="宋体"/>
              </w:rPr>
              <w:t>月</w:t>
            </w:r>
            <w:r>
              <w:rPr>
                <w:rFonts w:ascii="宋体" w:hAnsi="宋体"/>
              </w:rPr>
              <w:t>1</w:t>
            </w:r>
            <w:r w:rsidRPr="00DE035B">
              <w:rPr>
                <w:rFonts w:ascii="宋体" w:hAnsi="宋体"/>
              </w:rPr>
              <w:t>日至</w:t>
            </w:r>
            <w:r>
              <w:rPr>
                <w:rFonts w:ascii="宋体" w:hAnsi="宋体"/>
              </w:rPr>
              <w:t>2002</w:t>
            </w:r>
            <w:r w:rsidRPr="00DE035B">
              <w:rPr>
                <w:rFonts w:ascii="宋体" w:hAnsi="宋体"/>
              </w:rPr>
              <w:t>年</w:t>
            </w:r>
            <w:r>
              <w:rPr>
                <w:rFonts w:ascii="宋体" w:hAnsi="宋体"/>
              </w:rPr>
              <w:t>8</w:t>
            </w:r>
            <w:r w:rsidRPr="00DE035B">
              <w:rPr>
                <w:rFonts w:ascii="宋体" w:hAnsi="宋体"/>
              </w:rPr>
              <w:t>月</w:t>
            </w:r>
            <w:r>
              <w:rPr>
                <w:rFonts w:ascii="宋体" w:hAnsi="宋体"/>
              </w:rPr>
              <w:t>31</w:t>
            </w:r>
            <w:r w:rsidRPr="00DE035B">
              <w:rPr>
                <w:rFonts w:ascii="宋体" w:hAnsi="宋体"/>
              </w:rPr>
              <w:t>日期间为</w:t>
            </w:r>
            <w:r>
              <w:rPr>
                <w:rFonts w:ascii="宋体" w:hAnsi="宋体"/>
              </w:rPr>
              <w:t>1</w:t>
            </w:r>
            <w:r w:rsidRPr="00DE035B">
              <w:rPr>
                <w:rFonts w:ascii="宋体" w:hAnsi="宋体"/>
              </w:rPr>
              <w:t>周岁，依此类推。</w:t>
            </w:r>
          </w:p>
        </w:tc>
      </w:tr>
      <w:tr w:rsidR="00A52857" w:rsidRPr="00DE035B" w:rsidTr="00EA6FF6">
        <w:trPr>
          <w:gridAfter w:val="1"/>
          <w:wAfter w:w="82" w:type="dxa"/>
          <w:trHeight w:hRule="exact" w:val="139"/>
        </w:trPr>
        <w:tc>
          <w:tcPr>
            <w:tcW w:w="798" w:type="dxa"/>
            <w:gridSpan w:val="2"/>
          </w:tcPr>
          <w:p w:rsidR="00A52857" w:rsidRPr="00DE035B" w:rsidRDefault="00A52857" w:rsidP="00D54562">
            <w:pPr>
              <w:spacing w:beforeLines="25"/>
              <w:jc w:val="left"/>
              <w:rPr>
                <w:rFonts w:ascii="宋体" w:hAnsi="宋体"/>
              </w:rPr>
            </w:pPr>
          </w:p>
        </w:tc>
        <w:tc>
          <w:tcPr>
            <w:tcW w:w="1526" w:type="dxa"/>
            <w:gridSpan w:val="2"/>
          </w:tcPr>
          <w:p w:rsidR="00A52857" w:rsidRPr="00DE035B" w:rsidRDefault="00A52857" w:rsidP="00D54562">
            <w:pPr>
              <w:spacing w:beforeLines="25"/>
              <w:jc w:val="left"/>
              <w:rPr>
                <w:rFonts w:ascii="宋体" w:hAnsi="宋体"/>
              </w:rPr>
            </w:pPr>
          </w:p>
        </w:tc>
        <w:tc>
          <w:tcPr>
            <w:tcW w:w="7601" w:type="dxa"/>
            <w:gridSpan w:val="2"/>
          </w:tcPr>
          <w:p w:rsidR="00A52857" w:rsidRPr="00DE035B" w:rsidRDefault="00A52857" w:rsidP="00D54562">
            <w:pPr>
              <w:spacing w:beforeLines="25"/>
              <w:rPr>
                <w:rFonts w:ascii="宋体" w:hAnsi="宋体"/>
              </w:rPr>
            </w:pPr>
          </w:p>
        </w:tc>
      </w:tr>
      <w:tr w:rsidR="00A52857" w:rsidRPr="00DE035B" w:rsidTr="00EA6FF6">
        <w:trPr>
          <w:gridAfter w:val="1"/>
          <w:wAfter w:w="82" w:type="dxa"/>
          <w:trHeight w:val="118"/>
        </w:trPr>
        <w:tc>
          <w:tcPr>
            <w:tcW w:w="798" w:type="dxa"/>
            <w:gridSpan w:val="2"/>
          </w:tcPr>
          <w:p w:rsidR="00A52857" w:rsidRPr="00DE035B" w:rsidRDefault="00A52857" w:rsidP="00D54562">
            <w:pPr>
              <w:spacing w:beforeLines="25"/>
              <w:jc w:val="left"/>
              <w:rPr>
                <w:rFonts w:ascii="宋体" w:hAnsi="宋体"/>
                <w:b/>
              </w:rPr>
            </w:pPr>
            <w:r w:rsidRPr="00DE035B">
              <w:rPr>
                <w:rFonts w:ascii="宋体" w:hAnsi="宋体"/>
                <w:b/>
              </w:rPr>
              <w:t>10.</w:t>
            </w:r>
            <w:r w:rsidRPr="00DE035B">
              <w:rPr>
                <w:rFonts w:ascii="宋体" w:hAnsi="宋体" w:hint="eastAsia"/>
                <w:b/>
              </w:rPr>
              <w:t>5</w:t>
            </w:r>
          </w:p>
        </w:tc>
        <w:tc>
          <w:tcPr>
            <w:tcW w:w="1526" w:type="dxa"/>
            <w:gridSpan w:val="2"/>
          </w:tcPr>
          <w:p w:rsidR="00A52857" w:rsidRPr="00DE035B" w:rsidRDefault="00A52857" w:rsidP="00D54562">
            <w:pPr>
              <w:spacing w:beforeLines="25"/>
              <w:jc w:val="left"/>
              <w:rPr>
                <w:rFonts w:ascii="宋体" w:hAnsi="宋体"/>
                <w:b/>
              </w:rPr>
            </w:pPr>
            <w:r w:rsidRPr="00DE035B">
              <w:rPr>
                <w:rFonts w:ascii="宋体" w:hAnsi="宋体" w:hint="eastAsia"/>
                <w:b/>
              </w:rPr>
              <w:t>有效身份证件</w:t>
            </w:r>
          </w:p>
        </w:tc>
        <w:tc>
          <w:tcPr>
            <w:tcW w:w="7601" w:type="dxa"/>
            <w:gridSpan w:val="2"/>
          </w:tcPr>
          <w:p w:rsidR="00A52857" w:rsidRPr="00DE035B" w:rsidRDefault="00A52857" w:rsidP="00D54562">
            <w:pPr>
              <w:spacing w:beforeLines="25"/>
              <w:rPr>
                <w:rFonts w:ascii="宋体" w:hAnsi="宋体"/>
              </w:rPr>
            </w:pPr>
            <w:r w:rsidRPr="00DE035B">
              <w:rPr>
                <w:rFonts w:ascii="宋体" w:hAnsi="宋体" w:hint="eastAsia"/>
              </w:rPr>
              <w:t>指由中华人民共和国政府主管部门规定的能够证明其身份的证件，如：居民身份证、军官证、警官证、士兵证、户口簿以及中华人民共和国政府主管部门颁发或</w:t>
            </w:r>
            <w:r w:rsidRPr="00DE035B">
              <w:rPr>
                <w:rFonts w:ascii="宋体" w:hAnsi="宋体" w:hint="eastAsia"/>
              </w:rPr>
              <w:lastRenderedPageBreak/>
              <w:t>者认可的有效护照或者其他身份证明文件。</w:t>
            </w:r>
          </w:p>
        </w:tc>
      </w:tr>
      <w:tr w:rsidR="00A52857" w:rsidRPr="00DE035B" w:rsidTr="00EA6FF6">
        <w:trPr>
          <w:gridAfter w:val="1"/>
          <w:wAfter w:w="82" w:type="dxa"/>
          <w:trHeight w:hRule="exact" w:val="139"/>
        </w:trPr>
        <w:tc>
          <w:tcPr>
            <w:tcW w:w="798" w:type="dxa"/>
            <w:gridSpan w:val="2"/>
          </w:tcPr>
          <w:p w:rsidR="00A52857" w:rsidRPr="00DE035B" w:rsidRDefault="00A52857" w:rsidP="00D54562">
            <w:pPr>
              <w:spacing w:beforeLines="25"/>
              <w:jc w:val="left"/>
              <w:rPr>
                <w:rFonts w:ascii="宋体" w:hAnsi="宋体"/>
              </w:rPr>
            </w:pPr>
          </w:p>
        </w:tc>
        <w:tc>
          <w:tcPr>
            <w:tcW w:w="1526" w:type="dxa"/>
            <w:gridSpan w:val="2"/>
          </w:tcPr>
          <w:p w:rsidR="00A52857" w:rsidRPr="00DE035B" w:rsidRDefault="00A52857" w:rsidP="00D54562">
            <w:pPr>
              <w:spacing w:beforeLines="25"/>
              <w:jc w:val="left"/>
              <w:rPr>
                <w:rFonts w:ascii="宋体" w:hAnsi="宋体"/>
              </w:rPr>
            </w:pPr>
          </w:p>
        </w:tc>
        <w:tc>
          <w:tcPr>
            <w:tcW w:w="7601" w:type="dxa"/>
            <w:gridSpan w:val="2"/>
          </w:tcPr>
          <w:p w:rsidR="00A52857" w:rsidRPr="00DE035B" w:rsidRDefault="00A52857" w:rsidP="00D54562">
            <w:pPr>
              <w:spacing w:beforeLines="25"/>
              <w:rPr>
                <w:rFonts w:ascii="宋体" w:hAnsi="宋体"/>
              </w:rPr>
            </w:pPr>
          </w:p>
        </w:tc>
      </w:tr>
      <w:tr w:rsidR="00A52857" w:rsidRPr="00DE035B" w:rsidTr="00EA6FF6">
        <w:trPr>
          <w:gridAfter w:val="1"/>
          <w:wAfter w:w="82" w:type="dxa"/>
        </w:trPr>
        <w:tc>
          <w:tcPr>
            <w:tcW w:w="798" w:type="dxa"/>
            <w:gridSpan w:val="2"/>
          </w:tcPr>
          <w:p w:rsidR="00A52857" w:rsidRPr="005B4CAD" w:rsidRDefault="00A52857" w:rsidP="00D54562">
            <w:pPr>
              <w:spacing w:beforeLines="25"/>
              <w:jc w:val="left"/>
              <w:rPr>
                <w:rFonts w:ascii="宋体" w:hAnsi="宋体"/>
                <w:b/>
              </w:rPr>
            </w:pPr>
            <w:r w:rsidRPr="005B4CAD">
              <w:rPr>
                <w:rFonts w:ascii="宋体" w:hAnsi="宋体" w:hint="eastAsia"/>
                <w:b/>
              </w:rPr>
              <w:t>10.6</w:t>
            </w:r>
          </w:p>
        </w:tc>
        <w:tc>
          <w:tcPr>
            <w:tcW w:w="1526" w:type="dxa"/>
            <w:gridSpan w:val="2"/>
          </w:tcPr>
          <w:p w:rsidR="00A52857" w:rsidRPr="00DE035B" w:rsidRDefault="00A52857" w:rsidP="00D54562">
            <w:pPr>
              <w:spacing w:beforeLines="25"/>
              <w:jc w:val="left"/>
              <w:rPr>
                <w:rFonts w:ascii="宋体" w:hAnsi="宋体"/>
              </w:rPr>
            </w:pPr>
            <w:r w:rsidRPr="003C5506">
              <w:rPr>
                <w:rFonts w:ascii="宋体" w:hAnsi="宋体" w:hint="eastAsia"/>
                <w:b/>
              </w:rPr>
              <w:t>与</w:t>
            </w:r>
            <w:r>
              <w:rPr>
                <w:rFonts w:ascii="宋体" w:hAnsi="宋体" w:hint="eastAsia"/>
                <w:b/>
              </w:rPr>
              <w:t>基本</w:t>
            </w:r>
            <w:r w:rsidRPr="003C5506">
              <w:rPr>
                <w:rFonts w:ascii="宋体" w:hAnsi="宋体" w:hint="eastAsia"/>
                <w:b/>
              </w:rPr>
              <w:t>保险金额减少部分相对应的现金价值</w:t>
            </w:r>
          </w:p>
        </w:tc>
        <w:tc>
          <w:tcPr>
            <w:tcW w:w="7601" w:type="dxa"/>
            <w:gridSpan w:val="2"/>
          </w:tcPr>
          <w:p w:rsidR="00A52857" w:rsidRPr="00DE035B" w:rsidRDefault="00A52857" w:rsidP="00D54562">
            <w:pPr>
              <w:spacing w:beforeLines="25"/>
              <w:rPr>
                <w:rFonts w:ascii="宋体" w:hAnsi="宋体"/>
              </w:rPr>
            </w:pPr>
            <w:r w:rsidRPr="003C5506">
              <w:rPr>
                <w:rFonts w:ascii="宋体" w:hAnsi="宋体" w:hint="eastAsia"/>
              </w:rPr>
              <w:t>指您减保时我们退还的那部分金额，额度等于您申请减保时保险合同的现金价值乘以减少的</w:t>
            </w:r>
            <w:r>
              <w:rPr>
                <w:rFonts w:ascii="宋体" w:hAnsi="宋体" w:hint="eastAsia"/>
              </w:rPr>
              <w:t>基本</w:t>
            </w:r>
            <w:r w:rsidRPr="003C5506">
              <w:rPr>
                <w:rFonts w:ascii="宋体" w:hAnsi="宋体" w:hint="eastAsia"/>
              </w:rPr>
              <w:t>保险金额与减保前的</w:t>
            </w:r>
            <w:r>
              <w:rPr>
                <w:rFonts w:ascii="宋体" w:hAnsi="宋体" w:hint="eastAsia"/>
              </w:rPr>
              <w:t>基本</w:t>
            </w:r>
            <w:r w:rsidRPr="003C5506">
              <w:rPr>
                <w:rFonts w:ascii="宋体" w:hAnsi="宋体" w:hint="eastAsia"/>
              </w:rPr>
              <w:t>保险金额的比例。例如：您减保前投保的</w:t>
            </w:r>
            <w:r>
              <w:rPr>
                <w:rFonts w:ascii="宋体" w:hAnsi="宋体" w:hint="eastAsia"/>
              </w:rPr>
              <w:t>基本</w:t>
            </w:r>
            <w:r w:rsidRPr="003C5506">
              <w:rPr>
                <w:rFonts w:ascii="宋体" w:hAnsi="宋体" w:hint="eastAsia"/>
              </w:rPr>
              <w:t>保险金额是10万元，对应的现金价值为8万元，您申请将</w:t>
            </w:r>
            <w:r>
              <w:rPr>
                <w:rFonts w:ascii="宋体" w:hAnsi="宋体" w:hint="eastAsia"/>
              </w:rPr>
              <w:t>基本</w:t>
            </w:r>
            <w:r w:rsidRPr="003C5506">
              <w:rPr>
                <w:rFonts w:ascii="宋体" w:hAnsi="宋体" w:hint="eastAsia"/>
              </w:rPr>
              <w:t>保险金额从10万元减保至6万元，那么</w:t>
            </w:r>
            <w:r>
              <w:rPr>
                <w:rFonts w:ascii="宋体" w:hAnsi="宋体" w:hint="eastAsia"/>
              </w:rPr>
              <w:t>基本</w:t>
            </w:r>
            <w:r w:rsidRPr="003C5506">
              <w:rPr>
                <w:rFonts w:ascii="宋体" w:hAnsi="宋体" w:hint="eastAsia"/>
              </w:rPr>
              <w:t>保险金额减少部分相对应的现金价值为8*[（10-6）/10]=3.2万元。</w:t>
            </w:r>
          </w:p>
        </w:tc>
      </w:tr>
      <w:tr w:rsidR="00A52857" w:rsidRPr="00DE035B" w:rsidTr="00EA6FF6">
        <w:trPr>
          <w:gridAfter w:val="1"/>
          <w:wAfter w:w="82" w:type="dxa"/>
          <w:trHeight w:hRule="exact" w:val="139"/>
        </w:trPr>
        <w:tc>
          <w:tcPr>
            <w:tcW w:w="798" w:type="dxa"/>
            <w:gridSpan w:val="2"/>
          </w:tcPr>
          <w:p w:rsidR="00A52857" w:rsidRPr="00DE035B" w:rsidRDefault="00A52857" w:rsidP="00D54562">
            <w:pPr>
              <w:spacing w:beforeLines="25"/>
              <w:jc w:val="left"/>
              <w:rPr>
                <w:rFonts w:ascii="宋体" w:hAnsi="宋体"/>
              </w:rPr>
            </w:pPr>
          </w:p>
        </w:tc>
        <w:tc>
          <w:tcPr>
            <w:tcW w:w="1526" w:type="dxa"/>
            <w:gridSpan w:val="2"/>
          </w:tcPr>
          <w:p w:rsidR="00A52857" w:rsidRPr="00DE035B" w:rsidRDefault="00A52857" w:rsidP="00D54562">
            <w:pPr>
              <w:spacing w:beforeLines="25"/>
              <w:jc w:val="left"/>
              <w:rPr>
                <w:rFonts w:ascii="宋体" w:hAnsi="宋体"/>
              </w:rPr>
            </w:pPr>
          </w:p>
        </w:tc>
        <w:tc>
          <w:tcPr>
            <w:tcW w:w="7601" w:type="dxa"/>
            <w:gridSpan w:val="2"/>
          </w:tcPr>
          <w:p w:rsidR="00A52857" w:rsidRPr="00DE035B" w:rsidRDefault="00A52857" w:rsidP="00D54562">
            <w:pPr>
              <w:spacing w:beforeLines="25"/>
              <w:rPr>
                <w:rFonts w:ascii="宋体" w:hAnsi="宋体"/>
              </w:rPr>
            </w:pPr>
          </w:p>
        </w:tc>
      </w:tr>
      <w:tr w:rsidR="00A52857" w:rsidRPr="00DE035B" w:rsidTr="00EA6FF6">
        <w:trPr>
          <w:gridAfter w:val="1"/>
          <w:wAfter w:w="82" w:type="dxa"/>
          <w:trHeight w:val="118"/>
        </w:trPr>
        <w:tc>
          <w:tcPr>
            <w:tcW w:w="798" w:type="dxa"/>
            <w:gridSpan w:val="2"/>
          </w:tcPr>
          <w:p w:rsidR="00A52857" w:rsidRPr="00DE035B" w:rsidRDefault="00A52857" w:rsidP="00D54562">
            <w:pPr>
              <w:spacing w:beforeLines="25"/>
              <w:jc w:val="left"/>
              <w:rPr>
                <w:rFonts w:ascii="宋体" w:hAnsi="宋体"/>
                <w:b/>
              </w:rPr>
            </w:pPr>
            <w:r w:rsidRPr="00DE035B">
              <w:rPr>
                <w:rFonts w:ascii="宋体" w:hAnsi="宋体"/>
                <w:b/>
              </w:rPr>
              <w:t>10.</w:t>
            </w:r>
            <w:r>
              <w:rPr>
                <w:rFonts w:ascii="宋体" w:hAnsi="宋体" w:hint="eastAsia"/>
                <w:b/>
              </w:rPr>
              <w:t>7</w:t>
            </w:r>
          </w:p>
        </w:tc>
        <w:tc>
          <w:tcPr>
            <w:tcW w:w="1526" w:type="dxa"/>
            <w:gridSpan w:val="2"/>
          </w:tcPr>
          <w:p w:rsidR="00A52857" w:rsidRPr="00DE035B" w:rsidRDefault="00A52857" w:rsidP="00D54562">
            <w:pPr>
              <w:spacing w:beforeLines="25"/>
              <w:jc w:val="left"/>
              <w:rPr>
                <w:rFonts w:ascii="宋体" w:hAnsi="宋体"/>
                <w:b/>
              </w:rPr>
            </w:pPr>
            <w:r w:rsidRPr="00DE035B">
              <w:rPr>
                <w:rFonts w:ascii="宋体" w:hAnsi="宋体" w:hint="eastAsia"/>
                <w:b/>
              </w:rPr>
              <w:t>医院</w:t>
            </w:r>
          </w:p>
        </w:tc>
        <w:tc>
          <w:tcPr>
            <w:tcW w:w="7601" w:type="dxa"/>
            <w:gridSpan w:val="2"/>
          </w:tcPr>
          <w:p w:rsidR="00A52857" w:rsidRPr="00DE035B" w:rsidRDefault="00A52857" w:rsidP="00D54562">
            <w:pPr>
              <w:spacing w:beforeLines="25"/>
              <w:rPr>
                <w:rFonts w:ascii="宋体" w:hAnsi="宋体"/>
              </w:rPr>
            </w:pPr>
            <w:r w:rsidRPr="00DE035B">
              <w:rPr>
                <w:rFonts w:ascii="宋体" w:hAnsi="宋体"/>
              </w:rPr>
              <w:t>指</w:t>
            </w:r>
            <w:r>
              <w:rPr>
                <w:rFonts w:ascii="宋体" w:hAnsi="宋体" w:hint="eastAsia"/>
              </w:rPr>
              <w:t>国务院卫生行政主管部门</w:t>
            </w:r>
            <w:r w:rsidRPr="00DE035B">
              <w:rPr>
                <w:rFonts w:ascii="宋体" w:hAnsi="宋体"/>
              </w:rPr>
              <w:t>医院等级分类中的</w:t>
            </w:r>
            <w:r w:rsidRPr="00D1593B">
              <w:rPr>
                <w:rFonts w:ascii="黑体" w:eastAsia="黑体" w:hAnsi="黑体"/>
              </w:rPr>
              <w:t>二级合格或者二级合格以上的医院，</w:t>
            </w:r>
            <w:r w:rsidRPr="00DE035B">
              <w:rPr>
                <w:rFonts w:ascii="黑体" w:eastAsia="黑体" w:hAnsi="宋体" w:hint="eastAsia"/>
              </w:rPr>
              <w:t>不包括</w:t>
            </w:r>
            <w:r>
              <w:rPr>
                <w:rFonts w:ascii="黑体" w:eastAsia="黑体" w:hAnsi="宋体" w:hint="eastAsia"/>
              </w:rPr>
              <w:t>以</w:t>
            </w:r>
            <w:r w:rsidRPr="00DE035B">
              <w:rPr>
                <w:rFonts w:ascii="黑体" w:eastAsia="黑体" w:hAnsi="宋体" w:hint="eastAsia"/>
              </w:rPr>
              <w:t>康复、护理、疗养、戒酒、戒毒或者类似</w:t>
            </w:r>
            <w:r>
              <w:rPr>
                <w:rFonts w:ascii="黑体" w:eastAsia="黑体" w:hAnsi="宋体" w:hint="eastAsia"/>
              </w:rPr>
              <w:t>功能为主要功能</w:t>
            </w:r>
            <w:r w:rsidRPr="00DE035B">
              <w:rPr>
                <w:rFonts w:ascii="黑体" w:eastAsia="黑体" w:hAnsi="宋体" w:hint="eastAsia"/>
              </w:rPr>
              <w:t>的医疗机构。</w:t>
            </w:r>
          </w:p>
        </w:tc>
      </w:tr>
      <w:tr w:rsidR="00A52857" w:rsidRPr="00DE035B" w:rsidTr="00EA6FF6">
        <w:trPr>
          <w:gridAfter w:val="1"/>
          <w:wAfter w:w="82" w:type="dxa"/>
          <w:trHeight w:hRule="exact" w:val="139"/>
        </w:trPr>
        <w:tc>
          <w:tcPr>
            <w:tcW w:w="798" w:type="dxa"/>
            <w:gridSpan w:val="2"/>
          </w:tcPr>
          <w:p w:rsidR="00A52857" w:rsidRPr="00DE035B" w:rsidRDefault="00A52857" w:rsidP="00D54562">
            <w:pPr>
              <w:spacing w:beforeLines="25"/>
              <w:jc w:val="left"/>
              <w:rPr>
                <w:rFonts w:ascii="宋体" w:hAnsi="宋体"/>
                <w:b/>
              </w:rPr>
            </w:pPr>
          </w:p>
        </w:tc>
        <w:tc>
          <w:tcPr>
            <w:tcW w:w="1526" w:type="dxa"/>
            <w:gridSpan w:val="2"/>
          </w:tcPr>
          <w:p w:rsidR="00A52857" w:rsidRPr="00DE035B" w:rsidRDefault="00A52857" w:rsidP="00D54562">
            <w:pPr>
              <w:spacing w:beforeLines="25"/>
              <w:jc w:val="left"/>
              <w:rPr>
                <w:rFonts w:ascii="宋体" w:hAnsi="宋体"/>
                <w:b/>
              </w:rPr>
            </w:pPr>
          </w:p>
        </w:tc>
        <w:tc>
          <w:tcPr>
            <w:tcW w:w="7601" w:type="dxa"/>
            <w:gridSpan w:val="2"/>
          </w:tcPr>
          <w:p w:rsidR="00A52857" w:rsidRPr="00DE035B" w:rsidRDefault="00A52857" w:rsidP="00D54562">
            <w:pPr>
              <w:spacing w:beforeLines="25"/>
              <w:rPr>
                <w:rFonts w:ascii="宋体" w:hAnsi="宋体"/>
              </w:rPr>
            </w:pPr>
          </w:p>
        </w:tc>
      </w:tr>
      <w:tr w:rsidR="00A52857" w:rsidRPr="00DE035B" w:rsidTr="00EA6FF6">
        <w:trPr>
          <w:gridAfter w:val="1"/>
          <w:wAfter w:w="82" w:type="dxa"/>
          <w:trHeight w:val="139"/>
        </w:trPr>
        <w:tc>
          <w:tcPr>
            <w:tcW w:w="798" w:type="dxa"/>
            <w:gridSpan w:val="2"/>
          </w:tcPr>
          <w:p w:rsidR="00A52857" w:rsidRPr="00DE035B" w:rsidRDefault="00A52857" w:rsidP="00D54562">
            <w:pPr>
              <w:spacing w:beforeLines="25"/>
              <w:jc w:val="left"/>
              <w:rPr>
                <w:rFonts w:ascii="宋体" w:hAnsi="宋体"/>
                <w:b/>
              </w:rPr>
            </w:pPr>
            <w:r w:rsidRPr="00DE035B">
              <w:rPr>
                <w:rFonts w:ascii="宋体" w:hAnsi="宋体"/>
                <w:b/>
              </w:rPr>
              <w:t>10.</w:t>
            </w:r>
            <w:r>
              <w:rPr>
                <w:rFonts w:ascii="宋体" w:hAnsi="宋体" w:hint="eastAsia"/>
                <w:b/>
              </w:rPr>
              <w:t>8</w:t>
            </w:r>
          </w:p>
        </w:tc>
        <w:tc>
          <w:tcPr>
            <w:tcW w:w="1526" w:type="dxa"/>
            <w:gridSpan w:val="2"/>
          </w:tcPr>
          <w:p w:rsidR="00A52857" w:rsidRPr="00DE035B" w:rsidRDefault="00A52857" w:rsidP="00D54562">
            <w:pPr>
              <w:spacing w:beforeLines="25"/>
              <w:jc w:val="left"/>
              <w:rPr>
                <w:rFonts w:ascii="宋体" w:hAnsi="宋体"/>
                <w:b/>
              </w:rPr>
            </w:pPr>
            <w:r w:rsidRPr="00DE035B">
              <w:rPr>
                <w:rFonts w:ascii="宋体" w:hAnsi="宋体" w:hint="eastAsia"/>
                <w:b/>
              </w:rPr>
              <w:t>初次确诊</w:t>
            </w:r>
          </w:p>
        </w:tc>
        <w:tc>
          <w:tcPr>
            <w:tcW w:w="7601" w:type="dxa"/>
            <w:gridSpan w:val="2"/>
          </w:tcPr>
          <w:p w:rsidR="00A52857" w:rsidRPr="00DE035B" w:rsidRDefault="00A52857" w:rsidP="00D54562">
            <w:pPr>
              <w:spacing w:beforeLines="25"/>
              <w:rPr>
                <w:rFonts w:ascii="宋体" w:hAnsi="宋体"/>
              </w:rPr>
            </w:pPr>
            <w:r w:rsidRPr="00DE035B">
              <w:rPr>
                <w:rFonts w:hint="eastAsia"/>
              </w:rPr>
              <w:t>指自被保险人出生之日起第一次经医院确诊患有某种疾病，</w:t>
            </w:r>
            <w:r w:rsidRPr="00B643FD">
              <w:rPr>
                <w:rFonts w:ascii="黑体" w:eastAsia="黑体" w:hAnsi="黑体" w:hint="eastAsia"/>
              </w:rPr>
              <w:t>而不是指自本附加合同生效、复效之后第一次经医院确诊患有某种疾病</w:t>
            </w:r>
            <w:r w:rsidRPr="00DE035B">
              <w:rPr>
                <w:rFonts w:ascii="宋体" w:hAnsi="宋体" w:hint="eastAsia"/>
              </w:rPr>
              <w:t>。例如，2010年1月1日本附加合同经首次投保后生效，若：</w:t>
            </w:r>
          </w:p>
          <w:p w:rsidR="00A52857" w:rsidRPr="00DE035B" w:rsidRDefault="00A52857" w:rsidP="00D54562">
            <w:pPr>
              <w:numPr>
                <w:ilvl w:val="0"/>
                <w:numId w:val="3"/>
              </w:numPr>
              <w:spacing w:beforeLines="25"/>
              <w:rPr>
                <w:rFonts w:ascii="宋体" w:hAnsi="宋体"/>
              </w:rPr>
            </w:pPr>
            <w:smartTag w:uri="urn:schemas-microsoft-com:office:smarttags" w:element="chsdate">
              <w:smartTagPr>
                <w:attr w:name="Year" w:val="2009"/>
                <w:attr w:name="Month" w:val="1"/>
                <w:attr w:name="Day" w:val="1"/>
                <w:attr w:name="IsLunarDate" w:val="False"/>
                <w:attr w:name="IsROCDate" w:val="False"/>
              </w:smartTagPr>
              <w:r w:rsidRPr="00DE035B">
                <w:rPr>
                  <w:rFonts w:ascii="宋体" w:hAnsi="宋体" w:hint="eastAsia"/>
                </w:rPr>
                <w:t>2009年1月1日</w:t>
              </w:r>
            </w:smartTag>
            <w:r w:rsidRPr="00DE035B">
              <w:rPr>
                <w:rFonts w:ascii="宋体" w:hAnsi="宋体" w:hint="eastAsia"/>
              </w:rPr>
              <w:t>被保险人自出生后第一次经医院确诊罹患“恶性肿瘤”，2010年1月1</w:t>
            </w:r>
            <w:r>
              <w:rPr>
                <w:rFonts w:ascii="宋体" w:hAnsi="宋体" w:hint="eastAsia"/>
              </w:rPr>
              <w:t>0</w:t>
            </w:r>
            <w:r w:rsidRPr="00DE035B">
              <w:rPr>
                <w:rFonts w:ascii="宋体" w:hAnsi="宋体" w:hint="eastAsia"/>
              </w:rPr>
              <w:t>日被保险人再次经医院确诊罹患“恶性肿瘤”，则</w:t>
            </w:r>
            <w:smartTag w:uri="urn:schemas-microsoft-com:office:smarttags" w:element="chsdate">
              <w:smartTagPr>
                <w:attr w:name="Year" w:val="2009"/>
                <w:attr w:name="Month" w:val="1"/>
                <w:attr w:name="Day" w:val="1"/>
                <w:attr w:name="IsLunarDate" w:val="False"/>
                <w:attr w:name="IsROCDate" w:val="False"/>
              </w:smartTagPr>
              <w:r w:rsidRPr="00DE035B">
                <w:rPr>
                  <w:rFonts w:ascii="宋体" w:hAnsi="宋体" w:hint="eastAsia"/>
                </w:rPr>
                <w:t>2009年1月1日</w:t>
              </w:r>
            </w:smartTag>
            <w:r w:rsidRPr="00DE035B">
              <w:rPr>
                <w:rFonts w:ascii="宋体" w:hAnsi="宋体" w:hint="eastAsia"/>
              </w:rPr>
              <w:t>为被保险人经医院初次确诊罹患“恶性肿瘤”的时间，由于“初次确诊”发生在本附加合同生效之前，因此不属于保险责任范围，我们不承担给付重大疾病保险金的责任；</w:t>
            </w:r>
          </w:p>
          <w:p w:rsidR="00A52857" w:rsidRPr="00DE035B" w:rsidRDefault="00A52857" w:rsidP="00D54562">
            <w:pPr>
              <w:numPr>
                <w:ilvl w:val="0"/>
                <w:numId w:val="3"/>
              </w:numPr>
              <w:spacing w:beforeLines="25"/>
              <w:rPr>
                <w:rFonts w:ascii="宋体" w:hAnsi="宋体"/>
              </w:rPr>
            </w:pPr>
            <w:smartTag w:uri="urn:schemas-microsoft-com:office:smarttags" w:element="chsdate">
              <w:smartTagPr>
                <w:attr w:name="Year" w:val="2010"/>
                <w:attr w:name="Month" w:val="2"/>
                <w:attr w:name="Day" w:val="2"/>
                <w:attr w:name="IsLunarDate" w:val="False"/>
                <w:attr w:name="IsROCDate" w:val="False"/>
              </w:smartTagPr>
              <w:r w:rsidRPr="00DE035B">
                <w:rPr>
                  <w:rFonts w:ascii="宋体" w:hAnsi="宋体" w:hint="eastAsia"/>
                </w:rPr>
                <w:t>2010年2月2日</w:t>
              </w:r>
            </w:smartTag>
            <w:r w:rsidRPr="00DE035B">
              <w:rPr>
                <w:rFonts w:ascii="宋体" w:hAnsi="宋体" w:hint="eastAsia"/>
              </w:rPr>
              <w:t>被保险人自出生后第一次经医院确诊非因意外伤害罹患“恶性肿瘤”，</w:t>
            </w:r>
            <w:smartTag w:uri="urn:schemas-microsoft-com:office:smarttags" w:element="chsdate">
              <w:smartTagPr>
                <w:attr w:name="Year" w:val="2010"/>
                <w:attr w:name="Month" w:val="5"/>
                <w:attr w:name="Day" w:val="5"/>
                <w:attr w:name="IsLunarDate" w:val="False"/>
                <w:attr w:name="IsROCDate" w:val="False"/>
              </w:smartTagPr>
              <w:r w:rsidRPr="00DE035B">
                <w:rPr>
                  <w:rFonts w:ascii="宋体" w:hAnsi="宋体" w:hint="eastAsia"/>
                </w:rPr>
                <w:t>2010年5月5日</w:t>
              </w:r>
            </w:smartTag>
            <w:r w:rsidRPr="00DE035B">
              <w:rPr>
                <w:rFonts w:ascii="宋体" w:hAnsi="宋体" w:hint="eastAsia"/>
              </w:rPr>
              <w:t>被保险人再次经医院确诊罹患“恶性肿瘤”，则</w:t>
            </w:r>
            <w:smartTag w:uri="urn:schemas-microsoft-com:office:smarttags" w:element="chsdate">
              <w:smartTagPr>
                <w:attr w:name="Year" w:val="2010"/>
                <w:attr w:name="Month" w:val="2"/>
                <w:attr w:name="Day" w:val="2"/>
                <w:attr w:name="IsLunarDate" w:val="False"/>
                <w:attr w:name="IsROCDate" w:val="False"/>
              </w:smartTagPr>
              <w:r w:rsidRPr="00DE035B">
                <w:rPr>
                  <w:rFonts w:ascii="宋体" w:hAnsi="宋体" w:hint="eastAsia"/>
                </w:rPr>
                <w:t>2010年2月2日</w:t>
              </w:r>
            </w:smartTag>
            <w:r w:rsidRPr="00DE035B">
              <w:rPr>
                <w:rFonts w:ascii="宋体" w:hAnsi="宋体" w:hint="eastAsia"/>
              </w:rPr>
              <w:t>为被保险人经医院初次确诊罹患“恶性肿瘤”的时间，由于“初次确诊”发生在</w:t>
            </w:r>
            <w:r w:rsidRPr="00DE035B">
              <w:rPr>
                <w:rFonts w:hAnsi="宋体"/>
                <w:szCs w:val="21"/>
              </w:rPr>
              <w:t>本附加合同生效</w:t>
            </w:r>
            <w:r w:rsidRPr="00DE035B">
              <w:rPr>
                <w:rFonts w:hAnsi="宋体" w:hint="eastAsia"/>
                <w:szCs w:val="21"/>
              </w:rPr>
              <w:t>之日起</w:t>
            </w:r>
            <w:r w:rsidRPr="00DE035B">
              <w:rPr>
                <w:rFonts w:hAnsi="宋体" w:hint="eastAsia"/>
                <w:szCs w:val="21"/>
              </w:rPr>
              <w:t>180</w:t>
            </w:r>
            <w:r w:rsidRPr="00DE035B">
              <w:rPr>
                <w:rFonts w:hAnsi="宋体" w:hint="eastAsia"/>
                <w:szCs w:val="21"/>
              </w:rPr>
              <w:t>日内</w:t>
            </w:r>
            <w:r w:rsidRPr="00DE035B">
              <w:rPr>
                <w:rFonts w:ascii="宋体" w:hAnsi="宋体" w:hint="eastAsia"/>
              </w:rPr>
              <w:t>，</w:t>
            </w:r>
            <w:r w:rsidRPr="00DE035B">
              <w:rPr>
                <w:rFonts w:hAnsi="宋体"/>
                <w:szCs w:val="21"/>
              </w:rPr>
              <w:t>我们</w:t>
            </w:r>
            <w:r w:rsidRPr="00DE035B">
              <w:rPr>
                <w:rFonts w:hAnsi="宋体" w:hint="eastAsia"/>
                <w:szCs w:val="21"/>
              </w:rPr>
              <w:t>按您累计已交纳的本附加合同</w:t>
            </w:r>
            <w:r>
              <w:rPr>
                <w:rFonts w:hAnsi="宋体" w:hint="eastAsia"/>
                <w:szCs w:val="21"/>
              </w:rPr>
              <w:t>及</w:t>
            </w:r>
            <w:r w:rsidRPr="00DE035B">
              <w:rPr>
                <w:rFonts w:hAnsi="宋体" w:hint="eastAsia"/>
                <w:szCs w:val="21"/>
              </w:rPr>
              <w:t>主合同的保险费数额</w:t>
            </w:r>
            <w:r>
              <w:rPr>
                <w:rFonts w:hAnsi="宋体" w:hint="eastAsia"/>
                <w:szCs w:val="21"/>
              </w:rPr>
              <w:t>（不计息）的</w:t>
            </w:r>
            <w:r>
              <w:rPr>
                <w:rFonts w:hAnsi="宋体" w:hint="eastAsia"/>
                <w:szCs w:val="21"/>
              </w:rPr>
              <w:t>105%</w:t>
            </w:r>
            <w:r w:rsidRPr="00DE035B">
              <w:rPr>
                <w:rFonts w:hAnsi="宋体" w:hint="eastAsia"/>
                <w:szCs w:val="21"/>
              </w:rPr>
              <w:t>向重大疾病保险金受益人给付重大疾病保险金</w:t>
            </w:r>
            <w:r w:rsidRPr="00DE035B">
              <w:rPr>
                <w:rFonts w:ascii="宋体" w:hAnsi="宋体" w:hint="eastAsia"/>
                <w:szCs w:val="21"/>
              </w:rPr>
              <w:t>，</w:t>
            </w:r>
            <w:r w:rsidRPr="00DE035B">
              <w:rPr>
                <w:rFonts w:ascii="宋体" w:hAnsi="宋体"/>
                <w:szCs w:val="21"/>
              </w:rPr>
              <w:t>本附加合同</w:t>
            </w:r>
            <w:r w:rsidRPr="00DE035B">
              <w:rPr>
                <w:rFonts w:ascii="宋体" w:hAnsi="宋体" w:hint="eastAsia"/>
                <w:szCs w:val="21"/>
              </w:rPr>
              <w:t>和主合同同时终止</w:t>
            </w:r>
            <w:r w:rsidRPr="00DE035B">
              <w:rPr>
                <w:rFonts w:ascii="宋体" w:hAnsi="宋体" w:hint="eastAsia"/>
              </w:rPr>
              <w:t>；</w:t>
            </w:r>
          </w:p>
          <w:p w:rsidR="00A52857" w:rsidRPr="00DE035B" w:rsidRDefault="00A52857" w:rsidP="00D54562">
            <w:pPr>
              <w:numPr>
                <w:ilvl w:val="0"/>
                <w:numId w:val="3"/>
              </w:numPr>
              <w:spacing w:beforeLines="25"/>
              <w:rPr>
                <w:rFonts w:ascii="宋体" w:hAnsi="宋体"/>
              </w:rPr>
            </w:pPr>
            <w:r w:rsidRPr="00DE035B">
              <w:rPr>
                <w:rFonts w:ascii="宋体" w:hAnsi="宋体" w:hint="eastAsia"/>
              </w:rPr>
              <w:t>2011年5月5日被保险人自出生后第一次经医院确诊罹患“恶性肿瘤”，则2011年5月5日为被保险人经医院初次确诊罹患“恶性肿瘤”的时间，由于“初次确诊”发生在</w:t>
            </w:r>
            <w:r w:rsidRPr="00DE035B">
              <w:rPr>
                <w:rFonts w:hAnsi="宋体"/>
                <w:szCs w:val="21"/>
              </w:rPr>
              <w:t>本附加合同生效</w:t>
            </w:r>
            <w:r w:rsidRPr="00DE035B">
              <w:rPr>
                <w:rFonts w:hAnsi="宋体" w:hint="eastAsia"/>
                <w:szCs w:val="21"/>
              </w:rPr>
              <w:t>之日起</w:t>
            </w:r>
            <w:r w:rsidRPr="00DE035B">
              <w:rPr>
                <w:rFonts w:hAnsi="宋体" w:hint="eastAsia"/>
                <w:szCs w:val="21"/>
              </w:rPr>
              <w:t>180</w:t>
            </w:r>
            <w:r w:rsidRPr="00DE035B">
              <w:rPr>
                <w:rFonts w:hAnsi="宋体" w:hint="eastAsia"/>
                <w:szCs w:val="21"/>
              </w:rPr>
              <w:t>日</w:t>
            </w:r>
            <w:r>
              <w:rPr>
                <w:rFonts w:ascii="宋体" w:hAnsi="宋体" w:hint="eastAsia"/>
              </w:rPr>
              <w:t>后</w:t>
            </w:r>
            <w:r w:rsidRPr="00DE035B">
              <w:rPr>
                <w:rFonts w:ascii="宋体" w:hAnsi="宋体" w:hint="eastAsia"/>
              </w:rPr>
              <w:t>，我们</w:t>
            </w:r>
            <w:r>
              <w:rPr>
                <w:rFonts w:ascii="宋体" w:hAnsi="宋体" w:hint="eastAsia"/>
              </w:rPr>
              <w:t>按本附加合同的基本保险金额向重大疾病保险金受益人给付重大疾病保险金</w:t>
            </w:r>
            <w:r w:rsidRPr="00DE035B">
              <w:rPr>
                <w:rFonts w:ascii="宋体" w:hAnsi="宋体" w:hint="eastAsia"/>
              </w:rPr>
              <w:t>，本附加合同和主合同同时终止。</w:t>
            </w:r>
          </w:p>
        </w:tc>
      </w:tr>
      <w:tr w:rsidR="00A52857" w:rsidRPr="00DE035B" w:rsidTr="00EA6FF6">
        <w:trPr>
          <w:gridAfter w:val="1"/>
          <w:wAfter w:w="82" w:type="dxa"/>
          <w:trHeight w:hRule="exact" w:val="139"/>
        </w:trPr>
        <w:tc>
          <w:tcPr>
            <w:tcW w:w="798" w:type="dxa"/>
            <w:gridSpan w:val="2"/>
          </w:tcPr>
          <w:p w:rsidR="00A52857" w:rsidRPr="00DE035B" w:rsidRDefault="00A52857" w:rsidP="00D54562">
            <w:pPr>
              <w:spacing w:beforeLines="25"/>
              <w:jc w:val="left"/>
              <w:rPr>
                <w:rFonts w:ascii="宋体" w:hAnsi="宋体"/>
                <w:b/>
              </w:rPr>
            </w:pPr>
          </w:p>
        </w:tc>
        <w:tc>
          <w:tcPr>
            <w:tcW w:w="1526" w:type="dxa"/>
            <w:gridSpan w:val="2"/>
          </w:tcPr>
          <w:p w:rsidR="00A52857" w:rsidRPr="00DE035B" w:rsidRDefault="00A52857" w:rsidP="00D54562">
            <w:pPr>
              <w:spacing w:beforeLines="25"/>
              <w:jc w:val="left"/>
              <w:rPr>
                <w:rFonts w:ascii="宋体" w:hAnsi="宋体"/>
                <w:b/>
              </w:rPr>
            </w:pPr>
          </w:p>
        </w:tc>
        <w:tc>
          <w:tcPr>
            <w:tcW w:w="7601" w:type="dxa"/>
            <w:gridSpan w:val="2"/>
          </w:tcPr>
          <w:p w:rsidR="00A52857" w:rsidRPr="00DE035B" w:rsidRDefault="00A52857" w:rsidP="00D54562">
            <w:pPr>
              <w:spacing w:beforeLines="25"/>
              <w:rPr>
                <w:rFonts w:ascii="宋体" w:hAnsi="宋体"/>
              </w:rPr>
            </w:pPr>
          </w:p>
        </w:tc>
      </w:tr>
      <w:tr w:rsidR="00A52857" w:rsidRPr="00DE035B" w:rsidTr="00EA6FF6">
        <w:trPr>
          <w:gridAfter w:val="1"/>
          <w:wAfter w:w="82" w:type="dxa"/>
        </w:trPr>
        <w:tc>
          <w:tcPr>
            <w:tcW w:w="798" w:type="dxa"/>
            <w:gridSpan w:val="2"/>
          </w:tcPr>
          <w:p w:rsidR="00A52857" w:rsidRPr="00DE035B" w:rsidRDefault="00A52857" w:rsidP="00D54562">
            <w:pPr>
              <w:spacing w:beforeLines="25"/>
              <w:jc w:val="left"/>
              <w:rPr>
                <w:rFonts w:ascii="宋体" w:hAnsi="宋体"/>
                <w:b/>
              </w:rPr>
            </w:pPr>
            <w:r w:rsidRPr="00DE035B">
              <w:rPr>
                <w:rFonts w:ascii="宋体" w:hAnsi="宋体" w:hint="eastAsia"/>
                <w:b/>
              </w:rPr>
              <w:t>10.</w:t>
            </w:r>
            <w:r>
              <w:rPr>
                <w:rFonts w:ascii="宋体" w:hAnsi="宋体" w:hint="eastAsia"/>
                <w:b/>
              </w:rPr>
              <w:t>9</w:t>
            </w:r>
          </w:p>
        </w:tc>
        <w:tc>
          <w:tcPr>
            <w:tcW w:w="1526" w:type="dxa"/>
            <w:gridSpan w:val="2"/>
          </w:tcPr>
          <w:p w:rsidR="00A52857" w:rsidRPr="00DE035B" w:rsidRDefault="00A52857" w:rsidP="00D54562">
            <w:pPr>
              <w:spacing w:beforeLines="25"/>
              <w:jc w:val="left"/>
              <w:rPr>
                <w:rFonts w:ascii="宋体" w:hAnsi="宋体"/>
                <w:b/>
              </w:rPr>
            </w:pPr>
            <w:r w:rsidRPr="00DE035B">
              <w:rPr>
                <w:rFonts w:ascii="宋体" w:hAnsi="宋体" w:hint="eastAsia"/>
                <w:b/>
              </w:rPr>
              <w:t>意外伤害</w:t>
            </w:r>
          </w:p>
        </w:tc>
        <w:tc>
          <w:tcPr>
            <w:tcW w:w="7601" w:type="dxa"/>
            <w:gridSpan w:val="2"/>
          </w:tcPr>
          <w:p w:rsidR="00A52857" w:rsidRDefault="00A52857" w:rsidP="00D54562">
            <w:pPr>
              <w:spacing w:beforeLines="25"/>
              <w:rPr>
                <w:rFonts w:ascii="黑体" w:eastAsia="黑体" w:hAnsi="黑体"/>
              </w:rPr>
            </w:pPr>
            <w:r w:rsidRPr="00DE035B">
              <w:rPr>
                <w:rFonts w:ascii="宋体" w:hAnsi="宋体" w:hint="eastAsia"/>
              </w:rPr>
              <w:t>指外来的、突然的、非本意的、非疾病的使身体受到伤害的客观事件，并以此客观事件为直接且单独原因导致身体蒙受伤害或者身故</w:t>
            </w:r>
            <w:r>
              <w:rPr>
                <w:rFonts w:ascii="宋体" w:hAnsi="宋体" w:hint="eastAsia"/>
              </w:rPr>
              <w:t>，</w:t>
            </w:r>
            <w:r w:rsidRPr="00DE035B">
              <w:rPr>
                <w:rFonts w:ascii="黑体" w:eastAsia="黑体" w:hAnsi="黑体" w:hint="eastAsia"/>
              </w:rPr>
              <w:t>猝死、</w:t>
            </w:r>
            <w:r w:rsidRPr="00C62859">
              <w:rPr>
                <w:rFonts w:ascii="黑体" w:eastAsia="黑体" w:hAnsi="黑体" w:hint="eastAsia"/>
              </w:rPr>
              <w:t>自杀以及自伤均不属于意外伤害。</w:t>
            </w:r>
          </w:p>
          <w:p w:rsidR="00A52857" w:rsidRPr="00DE035B" w:rsidRDefault="00A52857" w:rsidP="00D54562">
            <w:pPr>
              <w:spacing w:beforeLines="25"/>
              <w:rPr>
                <w:rFonts w:ascii="宋体" w:hAnsi="宋体"/>
              </w:rPr>
            </w:pPr>
            <w:r w:rsidRPr="005647B6">
              <w:rPr>
                <w:rFonts w:ascii="宋体" w:hAnsi="宋体" w:hint="eastAsia"/>
              </w:rPr>
              <w:t>猝死指表面健康的人因潜在疾病、机能障碍或者其他原因在出现症状后24小时内发生的非暴力性突然死亡。猝死的认定以医院的诊断和公安部门的鉴定为准。</w:t>
            </w:r>
          </w:p>
        </w:tc>
      </w:tr>
      <w:tr w:rsidR="00A52857" w:rsidRPr="00DE035B" w:rsidTr="00EA6FF6">
        <w:trPr>
          <w:gridAfter w:val="1"/>
          <w:wAfter w:w="82" w:type="dxa"/>
          <w:trHeight w:hRule="exact" w:val="139"/>
        </w:trPr>
        <w:tc>
          <w:tcPr>
            <w:tcW w:w="798" w:type="dxa"/>
            <w:gridSpan w:val="2"/>
          </w:tcPr>
          <w:p w:rsidR="00A52857" w:rsidRPr="00DE035B" w:rsidRDefault="00A52857" w:rsidP="00D54562">
            <w:pPr>
              <w:spacing w:beforeLines="25"/>
              <w:jc w:val="left"/>
              <w:rPr>
                <w:rFonts w:ascii="宋体" w:hAnsi="宋体"/>
              </w:rPr>
            </w:pPr>
          </w:p>
        </w:tc>
        <w:tc>
          <w:tcPr>
            <w:tcW w:w="1526" w:type="dxa"/>
            <w:gridSpan w:val="2"/>
          </w:tcPr>
          <w:p w:rsidR="00A52857" w:rsidRPr="00DE035B" w:rsidRDefault="00A52857" w:rsidP="00D54562">
            <w:pPr>
              <w:spacing w:beforeLines="25"/>
              <w:jc w:val="left"/>
              <w:rPr>
                <w:rFonts w:ascii="宋体" w:hAnsi="宋体"/>
              </w:rPr>
            </w:pPr>
          </w:p>
        </w:tc>
        <w:tc>
          <w:tcPr>
            <w:tcW w:w="7601" w:type="dxa"/>
            <w:gridSpan w:val="2"/>
          </w:tcPr>
          <w:p w:rsidR="00A52857" w:rsidRPr="00DE035B" w:rsidRDefault="00A52857" w:rsidP="00D54562">
            <w:pPr>
              <w:spacing w:beforeLines="25"/>
              <w:rPr>
                <w:rFonts w:ascii="宋体" w:hAnsi="宋体"/>
              </w:rPr>
            </w:pPr>
          </w:p>
        </w:tc>
      </w:tr>
      <w:tr w:rsidR="00A52857" w:rsidRPr="00DE035B" w:rsidTr="00EA6FF6">
        <w:trPr>
          <w:gridAfter w:val="1"/>
          <w:wAfter w:w="82" w:type="dxa"/>
          <w:trHeight w:val="118"/>
        </w:trPr>
        <w:tc>
          <w:tcPr>
            <w:tcW w:w="798" w:type="dxa"/>
            <w:gridSpan w:val="2"/>
          </w:tcPr>
          <w:p w:rsidR="00A52857" w:rsidRPr="00DE035B" w:rsidRDefault="00A52857" w:rsidP="00D54562">
            <w:pPr>
              <w:spacing w:beforeLines="25"/>
              <w:jc w:val="left"/>
              <w:rPr>
                <w:rFonts w:ascii="宋体" w:hAnsi="宋体"/>
                <w:b/>
              </w:rPr>
            </w:pPr>
            <w:r w:rsidRPr="00DE035B">
              <w:rPr>
                <w:rFonts w:ascii="宋体" w:hAnsi="宋体"/>
                <w:b/>
              </w:rPr>
              <w:t>10.</w:t>
            </w:r>
            <w:r>
              <w:rPr>
                <w:rFonts w:ascii="宋体" w:hAnsi="宋体" w:hint="eastAsia"/>
                <w:b/>
              </w:rPr>
              <w:t>10</w:t>
            </w:r>
          </w:p>
        </w:tc>
        <w:tc>
          <w:tcPr>
            <w:tcW w:w="1526" w:type="dxa"/>
            <w:gridSpan w:val="2"/>
          </w:tcPr>
          <w:p w:rsidR="00A52857" w:rsidRPr="00DE035B" w:rsidRDefault="00A52857" w:rsidP="00D54562">
            <w:pPr>
              <w:spacing w:beforeLines="25"/>
              <w:jc w:val="left"/>
              <w:rPr>
                <w:rFonts w:ascii="宋体" w:hAnsi="宋体"/>
                <w:b/>
              </w:rPr>
            </w:pPr>
            <w:r w:rsidRPr="00DE035B">
              <w:rPr>
                <w:rFonts w:ascii="宋体" w:hAnsi="宋体" w:hint="eastAsia"/>
                <w:b/>
              </w:rPr>
              <w:t>毒品</w:t>
            </w:r>
          </w:p>
        </w:tc>
        <w:tc>
          <w:tcPr>
            <w:tcW w:w="7601" w:type="dxa"/>
            <w:gridSpan w:val="2"/>
          </w:tcPr>
          <w:p w:rsidR="00A52857" w:rsidRPr="00DE035B" w:rsidRDefault="00A52857" w:rsidP="00D54562">
            <w:pPr>
              <w:spacing w:beforeLines="25"/>
              <w:rPr>
                <w:rFonts w:ascii="宋体" w:hAnsi="宋体"/>
              </w:rPr>
            </w:pPr>
            <w:r w:rsidRPr="00DE035B">
              <w:rPr>
                <w:rFonts w:ascii="宋体" w:hAnsi="宋体" w:hint="eastAsia"/>
              </w:rPr>
              <w:t>指中华人民共和国刑法规定的鸦片、海洛因、甲基苯丙胺（冰毒）、吗啡、大麻、可卡因以及国家规定管制的其他能够使人形成瘾癖的麻醉药品和精神药品，但不包括由医生开具并遵医嘱使用的用于治疗疾病但含有毒品成分的处方药品。</w:t>
            </w:r>
          </w:p>
        </w:tc>
      </w:tr>
      <w:tr w:rsidR="00A52857" w:rsidRPr="00DE035B" w:rsidTr="00EA6FF6">
        <w:trPr>
          <w:gridAfter w:val="1"/>
          <w:wAfter w:w="82" w:type="dxa"/>
          <w:trHeight w:hRule="exact" w:val="139"/>
        </w:trPr>
        <w:tc>
          <w:tcPr>
            <w:tcW w:w="798" w:type="dxa"/>
            <w:gridSpan w:val="2"/>
          </w:tcPr>
          <w:p w:rsidR="00A52857" w:rsidRPr="00DE035B" w:rsidRDefault="00A52857" w:rsidP="00D54562">
            <w:pPr>
              <w:spacing w:beforeLines="25"/>
              <w:jc w:val="left"/>
              <w:rPr>
                <w:rFonts w:ascii="宋体" w:hAnsi="宋体"/>
              </w:rPr>
            </w:pPr>
          </w:p>
        </w:tc>
        <w:tc>
          <w:tcPr>
            <w:tcW w:w="1526" w:type="dxa"/>
            <w:gridSpan w:val="2"/>
          </w:tcPr>
          <w:p w:rsidR="00A52857" w:rsidRPr="00DE035B" w:rsidRDefault="00A52857" w:rsidP="00D54562">
            <w:pPr>
              <w:spacing w:beforeLines="25"/>
              <w:jc w:val="left"/>
              <w:rPr>
                <w:rFonts w:ascii="宋体" w:hAnsi="宋体"/>
              </w:rPr>
            </w:pPr>
          </w:p>
        </w:tc>
        <w:tc>
          <w:tcPr>
            <w:tcW w:w="7601" w:type="dxa"/>
            <w:gridSpan w:val="2"/>
          </w:tcPr>
          <w:p w:rsidR="00A52857" w:rsidRPr="00DE035B" w:rsidRDefault="00A52857" w:rsidP="00D54562">
            <w:pPr>
              <w:spacing w:beforeLines="25"/>
              <w:rPr>
                <w:rFonts w:ascii="宋体" w:hAnsi="宋体"/>
              </w:rPr>
            </w:pPr>
          </w:p>
        </w:tc>
      </w:tr>
      <w:tr w:rsidR="00A52857" w:rsidRPr="00DE035B" w:rsidTr="00EA6FF6">
        <w:trPr>
          <w:gridAfter w:val="1"/>
          <w:wAfter w:w="82" w:type="dxa"/>
          <w:trHeight w:val="118"/>
        </w:trPr>
        <w:tc>
          <w:tcPr>
            <w:tcW w:w="798" w:type="dxa"/>
            <w:gridSpan w:val="2"/>
          </w:tcPr>
          <w:p w:rsidR="00A52857" w:rsidRPr="00DE035B" w:rsidRDefault="00A52857" w:rsidP="00D54562">
            <w:pPr>
              <w:spacing w:beforeLines="25"/>
              <w:jc w:val="left"/>
              <w:rPr>
                <w:rFonts w:ascii="宋体" w:hAnsi="宋体"/>
                <w:b/>
              </w:rPr>
            </w:pPr>
            <w:r w:rsidRPr="00DE035B">
              <w:rPr>
                <w:rFonts w:ascii="宋体" w:hAnsi="宋体"/>
                <w:b/>
              </w:rPr>
              <w:t>10.</w:t>
            </w:r>
            <w:r w:rsidRPr="00DE035B">
              <w:rPr>
                <w:rFonts w:ascii="宋体" w:hAnsi="宋体" w:hint="eastAsia"/>
                <w:b/>
              </w:rPr>
              <w:t>1</w:t>
            </w:r>
            <w:r>
              <w:rPr>
                <w:rFonts w:ascii="宋体" w:hAnsi="宋体" w:hint="eastAsia"/>
                <w:b/>
              </w:rPr>
              <w:t>1</w:t>
            </w:r>
          </w:p>
        </w:tc>
        <w:tc>
          <w:tcPr>
            <w:tcW w:w="1526" w:type="dxa"/>
            <w:gridSpan w:val="2"/>
          </w:tcPr>
          <w:p w:rsidR="00A52857" w:rsidRPr="00DE035B" w:rsidRDefault="00A52857" w:rsidP="00D54562">
            <w:pPr>
              <w:spacing w:beforeLines="25"/>
              <w:jc w:val="left"/>
              <w:rPr>
                <w:rFonts w:ascii="宋体" w:hAnsi="宋体"/>
                <w:b/>
              </w:rPr>
            </w:pPr>
            <w:r w:rsidRPr="00DE035B">
              <w:rPr>
                <w:rFonts w:ascii="宋体" w:hAnsi="宋体" w:hint="eastAsia"/>
                <w:b/>
              </w:rPr>
              <w:t>酒后驾驶</w:t>
            </w:r>
          </w:p>
        </w:tc>
        <w:tc>
          <w:tcPr>
            <w:tcW w:w="7601" w:type="dxa"/>
            <w:gridSpan w:val="2"/>
          </w:tcPr>
          <w:p w:rsidR="00A52857" w:rsidRPr="00DE035B" w:rsidRDefault="00A52857" w:rsidP="00D54562">
            <w:pPr>
              <w:spacing w:beforeLines="25"/>
              <w:rPr>
                <w:rFonts w:ascii="宋体" w:hAnsi="宋体"/>
              </w:rPr>
            </w:pPr>
            <w:r w:rsidRPr="00DE035B">
              <w:rPr>
                <w:rFonts w:ascii="宋体" w:hAnsi="宋体" w:hint="eastAsia"/>
              </w:rPr>
              <w:t>指经检测或者鉴定，发生保险事故时每百毫升血液中的酒精含量达到或者超过一定的标准，是否达到前述标准由公安机关交通管理部门依据《道路交通安全法》的规定认定，我们根据公安机关交通管理部门的认定确认是否属于酒后驾驶。</w:t>
            </w:r>
          </w:p>
        </w:tc>
      </w:tr>
      <w:tr w:rsidR="00A52857" w:rsidRPr="00DE035B" w:rsidTr="00EA6FF6">
        <w:trPr>
          <w:gridAfter w:val="1"/>
          <w:wAfter w:w="82" w:type="dxa"/>
          <w:trHeight w:hRule="exact" w:val="139"/>
        </w:trPr>
        <w:tc>
          <w:tcPr>
            <w:tcW w:w="798" w:type="dxa"/>
            <w:gridSpan w:val="2"/>
          </w:tcPr>
          <w:p w:rsidR="00A52857" w:rsidRPr="00DE035B" w:rsidRDefault="00A52857" w:rsidP="00D54562">
            <w:pPr>
              <w:spacing w:beforeLines="25"/>
              <w:jc w:val="left"/>
              <w:rPr>
                <w:rFonts w:ascii="宋体" w:hAnsi="宋体"/>
              </w:rPr>
            </w:pPr>
          </w:p>
        </w:tc>
        <w:tc>
          <w:tcPr>
            <w:tcW w:w="1526" w:type="dxa"/>
            <w:gridSpan w:val="2"/>
          </w:tcPr>
          <w:p w:rsidR="00A52857" w:rsidRPr="00DE035B" w:rsidRDefault="00A52857" w:rsidP="00D54562">
            <w:pPr>
              <w:spacing w:beforeLines="25"/>
              <w:jc w:val="left"/>
              <w:rPr>
                <w:rFonts w:ascii="宋体" w:hAnsi="宋体"/>
              </w:rPr>
            </w:pPr>
          </w:p>
        </w:tc>
        <w:tc>
          <w:tcPr>
            <w:tcW w:w="7601" w:type="dxa"/>
            <w:gridSpan w:val="2"/>
          </w:tcPr>
          <w:p w:rsidR="00A52857" w:rsidRPr="00DE035B" w:rsidRDefault="00A52857" w:rsidP="00D54562">
            <w:pPr>
              <w:spacing w:beforeLines="25"/>
              <w:rPr>
                <w:rFonts w:ascii="宋体" w:hAnsi="宋体"/>
              </w:rPr>
            </w:pPr>
          </w:p>
        </w:tc>
      </w:tr>
      <w:tr w:rsidR="00A52857" w:rsidRPr="00DE035B" w:rsidTr="00EA6FF6">
        <w:trPr>
          <w:gridAfter w:val="1"/>
          <w:wAfter w:w="82" w:type="dxa"/>
          <w:trHeight w:val="118"/>
        </w:trPr>
        <w:tc>
          <w:tcPr>
            <w:tcW w:w="798" w:type="dxa"/>
            <w:gridSpan w:val="2"/>
          </w:tcPr>
          <w:p w:rsidR="00A52857" w:rsidRPr="00DE035B" w:rsidRDefault="00A52857" w:rsidP="00D54562">
            <w:pPr>
              <w:spacing w:beforeLines="25"/>
              <w:jc w:val="left"/>
              <w:rPr>
                <w:rFonts w:ascii="宋体" w:hAnsi="宋体"/>
                <w:b/>
              </w:rPr>
            </w:pPr>
            <w:r w:rsidRPr="00DE035B">
              <w:rPr>
                <w:rFonts w:ascii="宋体" w:hAnsi="宋体"/>
                <w:b/>
              </w:rPr>
              <w:t>10.</w:t>
            </w:r>
            <w:r w:rsidRPr="00DE035B">
              <w:rPr>
                <w:rFonts w:ascii="宋体" w:hAnsi="宋体" w:hint="eastAsia"/>
                <w:b/>
              </w:rPr>
              <w:t>1</w:t>
            </w:r>
            <w:r>
              <w:rPr>
                <w:rFonts w:ascii="宋体" w:hAnsi="宋体" w:hint="eastAsia"/>
                <w:b/>
              </w:rPr>
              <w:t>2</w:t>
            </w:r>
          </w:p>
        </w:tc>
        <w:tc>
          <w:tcPr>
            <w:tcW w:w="1526" w:type="dxa"/>
            <w:gridSpan w:val="2"/>
          </w:tcPr>
          <w:p w:rsidR="00A52857" w:rsidRPr="00DE035B" w:rsidRDefault="00A52857" w:rsidP="00D54562">
            <w:pPr>
              <w:spacing w:beforeLines="25"/>
              <w:jc w:val="left"/>
              <w:rPr>
                <w:rFonts w:ascii="宋体" w:hAnsi="宋体"/>
                <w:b/>
              </w:rPr>
            </w:pPr>
            <w:r w:rsidRPr="00DE035B">
              <w:rPr>
                <w:rFonts w:ascii="宋体" w:hAnsi="宋体" w:hint="eastAsia"/>
                <w:b/>
              </w:rPr>
              <w:t>无合法有效驾驶证驾驶</w:t>
            </w:r>
          </w:p>
        </w:tc>
        <w:tc>
          <w:tcPr>
            <w:tcW w:w="7601" w:type="dxa"/>
            <w:gridSpan w:val="2"/>
          </w:tcPr>
          <w:p w:rsidR="00A52857" w:rsidRPr="00DE035B" w:rsidRDefault="00A52857" w:rsidP="006216F1">
            <w:pPr>
              <w:spacing w:before="60"/>
              <w:rPr>
                <w:rFonts w:ascii="宋体" w:hAnsi="宋体"/>
              </w:rPr>
            </w:pPr>
            <w:r w:rsidRPr="00DE035B">
              <w:rPr>
                <w:rFonts w:ascii="宋体" w:hAnsi="宋体" w:hint="eastAsia"/>
              </w:rPr>
              <w:t>指下列情形之一：</w:t>
            </w:r>
          </w:p>
          <w:p w:rsidR="00A52857" w:rsidRPr="00DE035B" w:rsidRDefault="00A52857" w:rsidP="00D54562">
            <w:pPr>
              <w:numPr>
                <w:ilvl w:val="0"/>
                <w:numId w:val="4"/>
              </w:numPr>
              <w:spacing w:beforeLines="25"/>
              <w:rPr>
                <w:rFonts w:ascii="宋体" w:hAnsi="宋体"/>
              </w:rPr>
            </w:pPr>
            <w:r w:rsidRPr="00DE035B">
              <w:rPr>
                <w:rFonts w:ascii="宋体" w:hAnsi="宋体" w:hint="eastAsia"/>
              </w:rPr>
              <w:t>没有取得中华人民共和国有关主管部门颁发或者认可的驾驶资格证书；</w:t>
            </w:r>
          </w:p>
          <w:p w:rsidR="00A52857" w:rsidRPr="00DE035B" w:rsidRDefault="00A52857" w:rsidP="00D54562">
            <w:pPr>
              <w:numPr>
                <w:ilvl w:val="0"/>
                <w:numId w:val="4"/>
              </w:numPr>
              <w:spacing w:beforeLines="25"/>
              <w:rPr>
                <w:rFonts w:ascii="宋体" w:hAnsi="宋体"/>
              </w:rPr>
            </w:pPr>
            <w:r w:rsidRPr="00DE035B">
              <w:rPr>
                <w:rFonts w:ascii="宋体" w:hAnsi="宋体" w:hint="eastAsia"/>
              </w:rPr>
              <w:lastRenderedPageBreak/>
              <w:t>驾驶与合法有效驾驶证准驾车型不相符合的车辆；</w:t>
            </w:r>
          </w:p>
          <w:p w:rsidR="00A52857" w:rsidRPr="00DE035B" w:rsidRDefault="00A52857" w:rsidP="00D54562">
            <w:pPr>
              <w:numPr>
                <w:ilvl w:val="0"/>
                <w:numId w:val="4"/>
              </w:numPr>
              <w:spacing w:beforeLines="25"/>
              <w:rPr>
                <w:rFonts w:ascii="宋体" w:hAnsi="宋体"/>
              </w:rPr>
            </w:pPr>
            <w:r w:rsidRPr="00DE035B">
              <w:rPr>
                <w:rFonts w:ascii="宋体" w:hAnsi="宋体" w:hint="eastAsia"/>
              </w:rPr>
              <w:t>持审验不合格的驾驶证驾驶；</w:t>
            </w:r>
          </w:p>
          <w:p w:rsidR="00A52857" w:rsidRPr="00DE035B" w:rsidRDefault="00A52857" w:rsidP="00D54562">
            <w:pPr>
              <w:numPr>
                <w:ilvl w:val="0"/>
                <w:numId w:val="4"/>
              </w:numPr>
              <w:spacing w:beforeLines="25"/>
              <w:rPr>
                <w:rFonts w:ascii="宋体" w:hAnsi="宋体"/>
              </w:rPr>
            </w:pPr>
            <w:r w:rsidRPr="00DE035B">
              <w:rPr>
                <w:rFonts w:ascii="宋体" w:hAnsi="宋体" w:hint="eastAsia"/>
              </w:rPr>
              <w:t>在驾驶证有效期内未按照</w:t>
            </w:r>
            <w:r w:rsidRPr="003806BE">
              <w:rPr>
                <w:rFonts w:ascii="宋体" w:hAnsi="宋体" w:hint="eastAsia"/>
              </w:rPr>
              <w:t>中华人民共和国</w:t>
            </w:r>
            <w:r w:rsidRPr="00DE035B">
              <w:rPr>
                <w:rFonts w:ascii="宋体" w:hAnsi="宋体" w:hint="eastAsia"/>
              </w:rPr>
              <w:t>法律、行政法规的规定，定期对机动车驾驶证实施审验的；</w:t>
            </w:r>
          </w:p>
          <w:p w:rsidR="00A52857" w:rsidRPr="00DE035B" w:rsidRDefault="00A52857" w:rsidP="00D54562">
            <w:pPr>
              <w:numPr>
                <w:ilvl w:val="0"/>
                <w:numId w:val="4"/>
              </w:numPr>
              <w:spacing w:beforeLines="25"/>
              <w:rPr>
                <w:rFonts w:ascii="宋体" w:hAnsi="宋体"/>
              </w:rPr>
            </w:pPr>
            <w:r w:rsidRPr="00DE035B">
              <w:rPr>
                <w:rFonts w:ascii="宋体" w:hAnsi="宋体" w:hint="eastAsia"/>
              </w:rPr>
              <w:t>驾驶证已过有效期的。</w:t>
            </w:r>
          </w:p>
        </w:tc>
      </w:tr>
      <w:tr w:rsidR="00A52857" w:rsidRPr="00DE035B" w:rsidTr="00EA6FF6">
        <w:trPr>
          <w:gridAfter w:val="1"/>
          <w:wAfter w:w="82" w:type="dxa"/>
          <w:trHeight w:hRule="exact" w:val="139"/>
        </w:trPr>
        <w:tc>
          <w:tcPr>
            <w:tcW w:w="798" w:type="dxa"/>
            <w:gridSpan w:val="2"/>
          </w:tcPr>
          <w:p w:rsidR="00A52857" w:rsidRPr="00DE035B" w:rsidRDefault="00A52857" w:rsidP="00D54562">
            <w:pPr>
              <w:spacing w:beforeLines="25"/>
              <w:jc w:val="left"/>
              <w:rPr>
                <w:rFonts w:ascii="宋体" w:hAnsi="宋体"/>
              </w:rPr>
            </w:pPr>
          </w:p>
        </w:tc>
        <w:tc>
          <w:tcPr>
            <w:tcW w:w="1526" w:type="dxa"/>
            <w:gridSpan w:val="2"/>
          </w:tcPr>
          <w:p w:rsidR="00A52857" w:rsidRPr="00DE035B" w:rsidRDefault="00A52857" w:rsidP="00D54562">
            <w:pPr>
              <w:spacing w:beforeLines="25"/>
              <w:jc w:val="left"/>
              <w:rPr>
                <w:rFonts w:ascii="宋体" w:hAnsi="宋体"/>
              </w:rPr>
            </w:pPr>
          </w:p>
        </w:tc>
        <w:tc>
          <w:tcPr>
            <w:tcW w:w="7601" w:type="dxa"/>
            <w:gridSpan w:val="2"/>
          </w:tcPr>
          <w:p w:rsidR="00A52857" w:rsidRPr="00DE035B" w:rsidRDefault="00A52857" w:rsidP="00D54562">
            <w:pPr>
              <w:spacing w:beforeLines="25"/>
              <w:rPr>
                <w:rFonts w:ascii="宋体" w:hAnsi="宋体"/>
              </w:rPr>
            </w:pPr>
          </w:p>
        </w:tc>
      </w:tr>
      <w:tr w:rsidR="00A52857" w:rsidRPr="00DE035B" w:rsidTr="00EA6FF6">
        <w:trPr>
          <w:gridAfter w:val="1"/>
          <w:wAfter w:w="82" w:type="dxa"/>
          <w:trHeight w:val="118"/>
        </w:trPr>
        <w:tc>
          <w:tcPr>
            <w:tcW w:w="798" w:type="dxa"/>
            <w:gridSpan w:val="2"/>
          </w:tcPr>
          <w:p w:rsidR="00A52857" w:rsidRPr="00DE035B" w:rsidRDefault="00A52857" w:rsidP="00D54562">
            <w:pPr>
              <w:spacing w:beforeLines="25"/>
              <w:jc w:val="left"/>
              <w:rPr>
                <w:rFonts w:ascii="宋体" w:hAnsi="宋体"/>
                <w:b/>
              </w:rPr>
            </w:pPr>
            <w:r w:rsidRPr="00DE035B">
              <w:rPr>
                <w:rFonts w:ascii="宋体" w:hAnsi="宋体"/>
                <w:b/>
              </w:rPr>
              <w:t>10.</w:t>
            </w:r>
            <w:r w:rsidRPr="00DE035B">
              <w:rPr>
                <w:rFonts w:ascii="宋体" w:hAnsi="宋体" w:hint="eastAsia"/>
                <w:b/>
              </w:rPr>
              <w:t>1</w:t>
            </w:r>
            <w:r>
              <w:rPr>
                <w:rFonts w:ascii="宋体" w:hAnsi="宋体" w:hint="eastAsia"/>
                <w:b/>
              </w:rPr>
              <w:t>3</w:t>
            </w:r>
          </w:p>
        </w:tc>
        <w:tc>
          <w:tcPr>
            <w:tcW w:w="1526" w:type="dxa"/>
            <w:gridSpan w:val="2"/>
          </w:tcPr>
          <w:p w:rsidR="00A52857" w:rsidRPr="00DE035B" w:rsidRDefault="00A52857" w:rsidP="00D54562">
            <w:pPr>
              <w:spacing w:beforeLines="25"/>
              <w:jc w:val="left"/>
              <w:rPr>
                <w:rFonts w:ascii="宋体" w:hAnsi="宋体"/>
                <w:b/>
              </w:rPr>
            </w:pPr>
            <w:r w:rsidRPr="00DE035B">
              <w:rPr>
                <w:rFonts w:ascii="宋体" w:hAnsi="宋体" w:hint="eastAsia"/>
                <w:b/>
              </w:rPr>
              <w:t>无合法有效行驶证</w:t>
            </w:r>
          </w:p>
        </w:tc>
        <w:tc>
          <w:tcPr>
            <w:tcW w:w="7601" w:type="dxa"/>
            <w:gridSpan w:val="2"/>
          </w:tcPr>
          <w:p w:rsidR="00A52857" w:rsidRPr="00DE035B" w:rsidRDefault="00A52857" w:rsidP="006216F1">
            <w:pPr>
              <w:spacing w:before="60"/>
              <w:rPr>
                <w:rFonts w:ascii="宋体" w:hAnsi="宋体"/>
              </w:rPr>
            </w:pPr>
            <w:r w:rsidRPr="00DE035B">
              <w:rPr>
                <w:rFonts w:ascii="宋体" w:hAnsi="宋体" w:hint="eastAsia"/>
              </w:rPr>
              <w:t>指发生保险事故时没有按照公安机关交通管理部门机动车登记制度的规定进行登记并领取机动车行驶证或者临时通行牌证等法定证件。包括下列情形之一：</w:t>
            </w:r>
          </w:p>
          <w:p w:rsidR="00A52857" w:rsidRPr="00DE035B" w:rsidRDefault="00A52857" w:rsidP="00D54562">
            <w:pPr>
              <w:numPr>
                <w:ilvl w:val="0"/>
                <w:numId w:val="8"/>
              </w:numPr>
              <w:spacing w:beforeLines="25"/>
              <w:rPr>
                <w:rFonts w:ascii="宋体" w:hAnsi="宋体"/>
              </w:rPr>
            </w:pPr>
            <w:r w:rsidRPr="00DE035B">
              <w:rPr>
                <w:rFonts w:ascii="宋体" w:hAnsi="宋体" w:hint="eastAsia"/>
              </w:rPr>
              <w:t>未办理行驶证或者行驶证在申办过程中的；</w:t>
            </w:r>
          </w:p>
          <w:p w:rsidR="00A52857" w:rsidRPr="00DE035B" w:rsidRDefault="00A52857" w:rsidP="00D54562">
            <w:pPr>
              <w:numPr>
                <w:ilvl w:val="0"/>
                <w:numId w:val="8"/>
              </w:numPr>
              <w:spacing w:beforeLines="25"/>
              <w:rPr>
                <w:rFonts w:ascii="宋体" w:hAnsi="宋体"/>
              </w:rPr>
            </w:pPr>
            <w:r w:rsidRPr="00DE035B">
              <w:rPr>
                <w:rFonts w:ascii="宋体" w:hAnsi="宋体" w:hint="eastAsia"/>
              </w:rPr>
              <w:t>机动车行驶证被依法注销登记的；</w:t>
            </w:r>
          </w:p>
          <w:p w:rsidR="00A52857" w:rsidRPr="00DE035B" w:rsidRDefault="00A52857" w:rsidP="00D54562">
            <w:pPr>
              <w:numPr>
                <w:ilvl w:val="0"/>
                <w:numId w:val="8"/>
              </w:numPr>
              <w:spacing w:beforeLines="25"/>
              <w:rPr>
                <w:rFonts w:ascii="宋体" w:hAnsi="宋体"/>
              </w:rPr>
            </w:pPr>
            <w:r w:rsidRPr="00DE035B">
              <w:rPr>
                <w:rFonts w:ascii="宋体" w:hAnsi="宋体" w:hint="eastAsia"/>
              </w:rPr>
              <w:t>未在行驶证检验有效期内依法按时进行或者未通过机动车安全技术检验的。</w:t>
            </w:r>
          </w:p>
        </w:tc>
      </w:tr>
      <w:tr w:rsidR="00A52857" w:rsidRPr="00DE035B" w:rsidTr="00EA6FF6">
        <w:trPr>
          <w:gridAfter w:val="1"/>
          <w:wAfter w:w="82" w:type="dxa"/>
          <w:trHeight w:hRule="exact" w:val="139"/>
        </w:trPr>
        <w:tc>
          <w:tcPr>
            <w:tcW w:w="798" w:type="dxa"/>
            <w:gridSpan w:val="2"/>
          </w:tcPr>
          <w:p w:rsidR="00A52857" w:rsidRPr="00DE035B" w:rsidRDefault="00A52857" w:rsidP="00D54562">
            <w:pPr>
              <w:spacing w:beforeLines="25"/>
              <w:jc w:val="left"/>
              <w:rPr>
                <w:rFonts w:ascii="宋体" w:hAnsi="宋体"/>
              </w:rPr>
            </w:pPr>
          </w:p>
        </w:tc>
        <w:tc>
          <w:tcPr>
            <w:tcW w:w="1526" w:type="dxa"/>
            <w:gridSpan w:val="2"/>
          </w:tcPr>
          <w:p w:rsidR="00A52857" w:rsidRPr="00DE035B" w:rsidRDefault="00A52857" w:rsidP="00D54562">
            <w:pPr>
              <w:spacing w:beforeLines="25"/>
              <w:jc w:val="left"/>
              <w:rPr>
                <w:rFonts w:ascii="宋体" w:hAnsi="宋体"/>
              </w:rPr>
            </w:pPr>
          </w:p>
        </w:tc>
        <w:tc>
          <w:tcPr>
            <w:tcW w:w="7601" w:type="dxa"/>
            <w:gridSpan w:val="2"/>
          </w:tcPr>
          <w:p w:rsidR="00A52857" w:rsidRPr="00DE035B" w:rsidRDefault="00A52857" w:rsidP="00D54562">
            <w:pPr>
              <w:spacing w:beforeLines="25"/>
              <w:rPr>
                <w:rFonts w:ascii="宋体" w:hAnsi="宋体"/>
              </w:rPr>
            </w:pPr>
          </w:p>
        </w:tc>
      </w:tr>
      <w:tr w:rsidR="00A52857" w:rsidRPr="00DE035B" w:rsidTr="00EA6FF6">
        <w:trPr>
          <w:gridAfter w:val="1"/>
          <w:wAfter w:w="82" w:type="dxa"/>
          <w:trHeight w:val="118"/>
        </w:trPr>
        <w:tc>
          <w:tcPr>
            <w:tcW w:w="798" w:type="dxa"/>
            <w:gridSpan w:val="2"/>
          </w:tcPr>
          <w:p w:rsidR="00A52857" w:rsidRPr="00DE035B" w:rsidRDefault="00A52857" w:rsidP="00D54562">
            <w:pPr>
              <w:spacing w:beforeLines="25"/>
              <w:jc w:val="left"/>
              <w:rPr>
                <w:rFonts w:ascii="宋体" w:hAnsi="宋体"/>
                <w:b/>
              </w:rPr>
            </w:pPr>
            <w:r w:rsidRPr="00DE035B">
              <w:rPr>
                <w:rFonts w:ascii="宋体" w:hAnsi="宋体"/>
                <w:b/>
              </w:rPr>
              <w:t>10.</w:t>
            </w:r>
            <w:r w:rsidRPr="00DE035B">
              <w:rPr>
                <w:rFonts w:ascii="宋体" w:hAnsi="宋体" w:hint="eastAsia"/>
                <w:b/>
              </w:rPr>
              <w:t>1</w:t>
            </w:r>
            <w:r>
              <w:rPr>
                <w:rFonts w:ascii="宋体" w:hAnsi="宋体" w:hint="eastAsia"/>
                <w:b/>
              </w:rPr>
              <w:t>4</w:t>
            </w:r>
          </w:p>
        </w:tc>
        <w:tc>
          <w:tcPr>
            <w:tcW w:w="1526" w:type="dxa"/>
            <w:gridSpan w:val="2"/>
          </w:tcPr>
          <w:p w:rsidR="00A52857" w:rsidRPr="00DE035B" w:rsidRDefault="00A52857" w:rsidP="00D54562">
            <w:pPr>
              <w:spacing w:beforeLines="25"/>
              <w:jc w:val="left"/>
              <w:rPr>
                <w:rFonts w:ascii="宋体" w:hAnsi="宋体"/>
                <w:b/>
              </w:rPr>
            </w:pPr>
            <w:r w:rsidRPr="00DE035B">
              <w:rPr>
                <w:rFonts w:ascii="宋体" w:hAnsi="宋体" w:hint="eastAsia"/>
                <w:b/>
              </w:rPr>
              <w:t>机动车</w:t>
            </w:r>
          </w:p>
        </w:tc>
        <w:tc>
          <w:tcPr>
            <w:tcW w:w="7601" w:type="dxa"/>
            <w:gridSpan w:val="2"/>
          </w:tcPr>
          <w:p w:rsidR="00A52857" w:rsidRPr="00DE035B" w:rsidRDefault="00A52857" w:rsidP="00D54562">
            <w:pPr>
              <w:spacing w:beforeLines="25"/>
              <w:rPr>
                <w:rFonts w:ascii="宋体" w:hAnsi="宋体"/>
              </w:rPr>
            </w:pPr>
            <w:r w:rsidRPr="00DE035B">
              <w:rPr>
                <w:rFonts w:ascii="宋体" w:hAnsi="宋体" w:hint="eastAsia"/>
              </w:rPr>
              <w:t>指以动力装置驱动或者牵引，上道路行驶的供人员乘用或者用于运送物品以及进行工程专项作业的轮式车辆。</w:t>
            </w:r>
          </w:p>
        </w:tc>
      </w:tr>
      <w:tr w:rsidR="00A52857" w:rsidRPr="00DE035B" w:rsidTr="00EA6FF6">
        <w:trPr>
          <w:gridAfter w:val="1"/>
          <w:wAfter w:w="82" w:type="dxa"/>
          <w:trHeight w:hRule="exact" w:val="139"/>
        </w:trPr>
        <w:tc>
          <w:tcPr>
            <w:tcW w:w="798" w:type="dxa"/>
            <w:gridSpan w:val="2"/>
          </w:tcPr>
          <w:p w:rsidR="00A52857" w:rsidRPr="00DE035B" w:rsidRDefault="00A52857" w:rsidP="00D54562">
            <w:pPr>
              <w:spacing w:beforeLines="25"/>
              <w:jc w:val="left"/>
              <w:rPr>
                <w:rFonts w:ascii="宋体" w:hAnsi="宋体"/>
                <w:b/>
              </w:rPr>
            </w:pPr>
          </w:p>
        </w:tc>
        <w:tc>
          <w:tcPr>
            <w:tcW w:w="1526" w:type="dxa"/>
            <w:gridSpan w:val="2"/>
          </w:tcPr>
          <w:p w:rsidR="00A52857" w:rsidRPr="00DE035B" w:rsidRDefault="00A52857" w:rsidP="00D54562">
            <w:pPr>
              <w:spacing w:beforeLines="25"/>
              <w:jc w:val="left"/>
              <w:rPr>
                <w:rFonts w:ascii="宋体" w:hAnsi="宋体"/>
                <w:b/>
              </w:rPr>
            </w:pPr>
          </w:p>
        </w:tc>
        <w:tc>
          <w:tcPr>
            <w:tcW w:w="7601" w:type="dxa"/>
            <w:gridSpan w:val="2"/>
          </w:tcPr>
          <w:p w:rsidR="00A52857" w:rsidRPr="00DE035B" w:rsidRDefault="00A52857" w:rsidP="00D54562">
            <w:pPr>
              <w:spacing w:beforeLines="25"/>
              <w:rPr>
                <w:rFonts w:ascii="宋体" w:hAnsi="宋体"/>
              </w:rPr>
            </w:pPr>
          </w:p>
        </w:tc>
      </w:tr>
      <w:tr w:rsidR="00A52857" w:rsidRPr="00DE035B" w:rsidTr="00EA6FF6">
        <w:trPr>
          <w:gridAfter w:val="1"/>
          <w:wAfter w:w="82" w:type="dxa"/>
          <w:trHeight w:val="118"/>
        </w:trPr>
        <w:tc>
          <w:tcPr>
            <w:tcW w:w="798" w:type="dxa"/>
            <w:gridSpan w:val="2"/>
          </w:tcPr>
          <w:p w:rsidR="00A52857" w:rsidRPr="00DE035B" w:rsidRDefault="00A52857" w:rsidP="00D54562">
            <w:pPr>
              <w:spacing w:beforeLines="25"/>
              <w:jc w:val="left"/>
              <w:rPr>
                <w:rFonts w:ascii="宋体" w:hAnsi="宋体"/>
                <w:b/>
              </w:rPr>
            </w:pPr>
            <w:r w:rsidRPr="00DE035B">
              <w:rPr>
                <w:rFonts w:ascii="宋体" w:hAnsi="宋体" w:hint="eastAsia"/>
                <w:b/>
              </w:rPr>
              <w:t>10.1</w:t>
            </w:r>
            <w:r>
              <w:rPr>
                <w:rFonts w:ascii="宋体" w:hAnsi="宋体" w:hint="eastAsia"/>
                <w:b/>
              </w:rPr>
              <w:t>5</w:t>
            </w:r>
          </w:p>
        </w:tc>
        <w:tc>
          <w:tcPr>
            <w:tcW w:w="1526" w:type="dxa"/>
            <w:gridSpan w:val="2"/>
          </w:tcPr>
          <w:p w:rsidR="00A52857" w:rsidRPr="00DE035B" w:rsidRDefault="00A52857" w:rsidP="00D54562">
            <w:pPr>
              <w:spacing w:beforeLines="25"/>
              <w:jc w:val="left"/>
              <w:rPr>
                <w:rFonts w:ascii="宋体" w:hAnsi="宋体"/>
                <w:b/>
              </w:rPr>
            </w:pPr>
            <w:r w:rsidRPr="00DE035B">
              <w:rPr>
                <w:rFonts w:ascii="宋体" w:hAnsi="宋体" w:hint="eastAsia"/>
                <w:b/>
              </w:rPr>
              <w:t>感染艾滋病病毒或者患艾滋病</w:t>
            </w:r>
          </w:p>
        </w:tc>
        <w:tc>
          <w:tcPr>
            <w:tcW w:w="7601" w:type="dxa"/>
            <w:gridSpan w:val="2"/>
          </w:tcPr>
          <w:p w:rsidR="00A52857" w:rsidRPr="00DE035B" w:rsidRDefault="00A52857" w:rsidP="00D54562">
            <w:pPr>
              <w:spacing w:beforeLines="25"/>
              <w:rPr>
                <w:rFonts w:ascii="宋体" w:hAnsi="宋体"/>
              </w:rPr>
            </w:pPr>
            <w:r w:rsidRPr="00DE035B">
              <w:rPr>
                <w:rFonts w:ascii="宋体" w:hAnsi="宋体"/>
              </w:rPr>
              <w:t>艾滋病病毒指人类免疫缺陷病毒，英文缩写为HIV。艾滋病指人类免疫缺陷病毒引起的获得性免疫缺陷综合征，英文缩写为AIDS。</w:t>
            </w:r>
          </w:p>
          <w:p w:rsidR="00A52857" w:rsidRPr="00DE035B" w:rsidRDefault="00A52857" w:rsidP="00D54562">
            <w:pPr>
              <w:spacing w:beforeLines="25"/>
              <w:rPr>
                <w:rFonts w:ascii="宋体" w:hAnsi="宋体"/>
              </w:rPr>
            </w:pPr>
            <w:r w:rsidRPr="00DE035B">
              <w:rPr>
                <w:rFonts w:ascii="宋体" w:hAnsi="宋体"/>
              </w:rPr>
              <w:t>在人体血液或者其他样本中检测到艾滋病病毒或者其抗体呈阳性，没有出现临床症状或者体征的，为感染艾滋病病毒；如果同时出现了明显临床症状或者体征的，为患艾滋病。</w:t>
            </w:r>
          </w:p>
        </w:tc>
      </w:tr>
      <w:tr w:rsidR="00A52857" w:rsidRPr="00DE035B" w:rsidTr="00EA6FF6">
        <w:trPr>
          <w:gridAfter w:val="1"/>
          <w:wAfter w:w="82" w:type="dxa"/>
          <w:trHeight w:hRule="exact" w:val="139"/>
        </w:trPr>
        <w:tc>
          <w:tcPr>
            <w:tcW w:w="798" w:type="dxa"/>
            <w:gridSpan w:val="2"/>
          </w:tcPr>
          <w:p w:rsidR="00A52857" w:rsidRPr="00DE035B" w:rsidRDefault="00A52857" w:rsidP="00D54562">
            <w:pPr>
              <w:spacing w:beforeLines="25"/>
              <w:jc w:val="left"/>
              <w:rPr>
                <w:rFonts w:ascii="宋体" w:hAnsi="宋体"/>
              </w:rPr>
            </w:pPr>
          </w:p>
        </w:tc>
        <w:tc>
          <w:tcPr>
            <w:tcW w:w="1526" w:type="dxa"/>
            <w:gridSpan w:val="2"/>
          </w:tcPr>
          <w:p w:rsidR="00A52857" w:rsidRPr="00DE035B" w:rsidRDefault="00A52857" w:rsidP="00D54562">
            <w:pPr>
              <w:spacing w:beforeLines="25"/>
              <w:jc w:val="left"/>
              <w:rPr>
                <w:rFonts w:ascii="宋体" w:hAnsi="宋体"/>
              </w:rPr>
            </w:pPr>
          </w:p>
        </w:tc>
        <w:tc>
          <w:tcPr>
            <w:tcW w:w="7601" w:type="dxa"/>
            <w:gridSpan w:val="2"/>
          </w:tcPr>
          <w:p w:rsidR="00A52857" w:rsidRPr="00DE035B" w:rsidRDefault="00A52857" w:rsidP="00D54562">
            <w:pPr>
              <w:spacing w:beforeLines="25"/>
              <w:rPr>
                <w:rFonts w:ascii="宋体" w:hAnsi="宋体"/>
              </w:rPr>
            </w:pPr>
          </w:p>
        </w:tc>
      </w:tr>
      <w:tr w:rsidR="00A52857" w:rsidRPr="00DE035B" w:rsidTr="00EA6FF6">
        <w:trPr>
          <w:gridAfter w:val="1"/>
          <w:wAfter w:w="82" w:type="dxa"/>
          <w:trHeight w:val="118"/>
        </w:trPr>
        <w:tc>
          <w:tcPr>
            <w:tcW w:w="798" w:type="dxa"/>
            <w:gridSpan w:val="2"/>
          </w:tcPr>
          <w:p w:rsidR="00A52857" w:rsidRPr="00DE035B" w:rsidRDefault="00A52857" w:rsidP="00D54562">
            <w:pPr>
              <w:spacing w:beforeLines="25"/>
              <w:jc w:val="left"/>
              <w:rPr>
                <w:rFonts w:ascii="宋体" w:hAnsi="宋体"/>
                <w:b/>
              </w:rPr>
            </w:pPr>
            <w:r w:rsidRPr="00DE035B">
              <w:rPr>
                <w:rFonts w:ascii="宋体" w:hAnsi="宋体"/>
                <w:b/>
              </w:rPr>
              <w:t>10.1</w:t>
            </w:r>
            <w:r>
              <w:rPr>
                <w:rFonts w:ascii="宋体" w:hAnsi="宋体" w:hint="eastAsia"/>
                <w:b/>
              </w:rPr>
              <w:t>6</w:t>
            </w:r>
          </w:p>
        </w:tc>
        <w:tc>
          <w:tcPr>
            <w:tcW w:w="1526" w:type="dxa"/>
            <w:gridSpan w:val="2"/>
          </w:tcPr>
          <w:p w:rsidR="00A52857" w:rsidRPr="00DE035B" w:rsidRDefault="00A52857" w:rsidP="00D54562">
            <w:pPr>
              <w:spacing w:beforeLines="25"/>
              <w:jc w:val="left"/>
              <w:rPr>
                <w:rFonts w:ascii="宋体" w:hAnsi="宋体"/>
                <w:b/>
              </w:rPr>
            </w:pPr>
            <w:r w:rsidRPr="00DE035B">
              <w:rPr>
                <w:rFonts w:ascii="宋体" w:hAnsi="宋体" w:hint="eastAsia"/>
                <w:b/>
              </w:rPr>
              <w:t>遗传性疾病</w:t>
            </w:r>
          </w:p>
        </w:tc>
        <w:tc>
          <w:tcPr>
            <w:tcW w:w="7601" w:type="dxa"/>
            <w:gridSpan w:val="2"/>
          </w:tcPr>
          <w:p w:rsidR="00A52857" w:rsidRPr="00DE035B" w:rsidRDefault="00A52857" w:rsidP="00D54562">
            <w:pPr>
              <w:spacing w:beforeLines="25"/>
              <w:rPr>
                <w:rFonts w:ascii="宋体" w:hAnsi="宋体"/>
              </w:rPr>
            </w:pPr>
            <w:r w:rsidRPr="00DE035B">
              <w:rPr>
                <w:rFonts w:ascii="宋体" w:hAnsi="宋体"/>
              </w:rPr>
              <w:t>指生殖细胞或者受精卵的遗传物质（染色体和基因）发生突变或者畸变所引起的疾病，通常具有由亲代传至后代的垂直传递的特征。</w:t>
            </w:r>
          </w:p>
        </w:tc>
      </w:tr>
      <w:tr w:rsidR="00A52857" w:rsidRPr="00DE035B" w:rsidTr="00EA6FF6">
        <w:trPr>
          <w:gridAfter w:val="1"/>
          <w:wAfter w:w="82" w:type="dxa"/>
          <w:trHeight w:hRule="exact" w:val="139"/>
        </w:trPr>
        <w:tc>
          <w:tcPr>
            <w:tcW w:w="798" w:type="dxa"/>
            <w:gridSpan w:val="2"/>
          </w:tcPr>
          <w:p w:rsidR="00A52857" w:rsidRPr="00DE035B" w:rsidRDefault="00A52857" w:rsidP="00D54562">
            <w:pPr>
              <w:spacing w:beforeLines="25"/>
              <w:jc w:val="left"/>
              <w:rPr>
                <w:rFonts w:ascii="宋体" w:hAnsi="宋体"/>
              </w:rPr>
            </w:pPr>
          </w:p>
        </w:tc>
        <w:tc>
          <w:tcPr>
            <w:tcW w:w="1526" w:type="dxa"/>
            <w:gridSpan w:val="2"/>
          </w:tcPr>
          <w:p w:rsidR="00A52857" w:rsidRPr="00DE035B" w:rsidRDefault="00A52857" w:rsidP="00D54562">
            <w:pPr>
              <w:spacing w:beforeLines="25"/>
              <w:jc w:val="left"/>
              <w:rPr>
                <w:rFonts w:ascii="宋体" w:hAnsi="宋体"/>
              </w:rPr>
            </w:pPr>
          </w:p>
        </w:tc>
        <w:tc>
          <w:tcPr>
            <w:tcW w:w="7601" w:type="dxa"/>
            <w:gridSpan w:val="2"/>
          </w:tcPr>
          <w:p w:rsidR="00A52857" w:rsidRPr="00DE035B" w:rsidRDefault="00A52857" w:rsidP="00D54562">
            <w:pPr>
              <w:spacing w:beforeLines="25"/>
              <w:rPr>
                <w:rFonts w:ascii="宋体" w:hAnsi="宋体"/>
              </w:rPr>
            </w:pPr>
          </w:p>
        </w:tc>
      </w:tr>
      <w:tr w:rsidR="00A52857" w:rsidRPr="00DE035B" w:rsidTr="00EA6FF6">
        <w:trPr>
          <w:gridAfter w:val="1"/>
          <w:wAfter w:w="82" w:type="dxa"/>
          <w:trHeight w:val="118"/>
        </w:trPr>
        <w:tc>
          <w:tcPr>
            <w:tcW w:w="798" w:type="dxa"/>
            <w:gridSpan w:val="2"/>
          </w:tcPr>
          <w:p w:rsidR="00A52857" w:rsidRPr="00DE035B" w:rsidRDefault="00A52857" w:rsidP="00D54562">
            <w:pPr>
              <w:spacing w:beforeLines="25"/>
              <w:jc w:val="left"/>
              <w:rPr>
                <w:rFonts w:ascii="宋体" w:hAnsi="宋体"/>
                <w:b/>
              </w:rPr>
            </w:pPr>
            <w:r w:rsidRPr="00DE035B">
              <w:rPr>
                <w:rFonts w:ascii="宋体" w:hAnsi="宋体"/>
                <w:b/>
              </w:rPr>
              <w:t>10.1</w:t>
            </w:r>
            <w:r>
              <w:rPr>
                <w:rFonts w:ascii="宋体" w:hAnsi="宋体" w:hint="eastAsia"/>
                <w:b/>
              </w:rPr>
              <w:t>7</w:t>
            </w:r>
          </w:p>
        </w:tc>
        <w:tc>
          <w:tcPr>
            <w:tcW w:w="1526" w:type="dxa"/>
            <w:gridSpan w:val="2"/>
          </w:tcPr>
          <w:p w:rsidR="00A52857" w:rsidRPr="00DE035B" w:rsidRDefault="00A52857" w:rsidP="00D54562">
            <w:pPr>
              <w:spacing w:beforeLines="25"/>
              <w:jc w:val="left"/>
              <w:rPr>
                <w:rFonts w:ascii="宋体" w:hAnsi="宋体"/>
                <w:b/>
              </w:rPr>
            </w:pPr>
            <w:r w:rsidRPr="00DE035B">
              <w:rPr>
                <w:rFonts w:ascii="宋体" w:hAnsi="宋体" w:hint="eastAsia"/>
                <w:b/>
              </w:rPr>
              <w:t>先天性畸形、变形或者染色体异常</w:t>
            </w:r>
          </w:p>
        </w:tc>
        <w:tc>
          <w:tcPr>
            <w:tcW w:w="7601" w:type="dxa"/>
            <w:gridSpan w:val="2"/>
          </w:tcPr>
          <w:p w:rsidR="00A52857" w:rsidRPr="00DE035B" w:rsidRDefault="00A52857" w:rsidP="00D54562">
            <w:pPr>
              <w:spacing w:beforeLines="25"/>
              <w:rPr>
                <w:rFonts w:ascii="宋体" w:hAnsi="宋体"/>
              </w:rPr>
            </w:pPr>
            <w:r w:rsidRPr="00DE035B">
              <w:rPr>
                <w:rFonts w:ascii="宋体" w:hAnsi="宋体"/>
              </w:rPr>
              <w:t>指被保险人出生时就具有的畸形、变形或者染色体异常。先天性畸形、变形和染色体异常依照世界卫生组织《疾病和有关健康问题的国际统计分类》（ICD-10）确定。</w:t>
            </w:r>
          </w:p>
        </w:tc>
      </w:tr>
      <w:tr w:rsidR="00A52857" w:rsidRPr="00DE035B" w:rsidTr="00EA6FF6">
        <w:trPr>
          <w:gridAfter w:val="1"/>
          <w:wAfter w:w="82" w:type="dxa"/>
          <w:trHeight w:hRule="exact" w:val="139"/>
        </w:trPr>
        <w:tc>
          <w:tcPr>
            <w:tcW w:w="798" w:type="dxa"/>
            <w:gridSpan w:val="2"/>
          </w:tcPr>
          <w:p w:rsidR="00A52857" w:rsidRPr="00DE035B" w:rsidRDefault="00A52857" w:rsidP="00D54562">
            <w:pPr>
              <w:spacing w:beforeLines="25"/>
              <w:jc w:val="left"/>
              <w:rPr>
                <w:rFonts w:ascii="宋体" w:hAnsi="宋体"/>
                <w:b/>
              </w:rPr>
            </w:pPr>
          </w:p>
        </w:tc>
        <w:tc>
          <w:tcPr>
            <w:tcW w:w="1526" w:type="dxa"/>
            <w:gridSpan w:val="2"/>
          </w:tcPr>
          <w:p w:rsidR="00A52857" w:rsidRPr="00DE035B" w:rsidRDefault="00A52857" w:rsidP="00D54562">
            <w:pPr>
              <w:spacing w:beforeLines="25"/>
              <w:jc w:val="left"/>
              <w:rPr>
                <w:rFonts w:ascii="宋体" w:hAnsi="宋体"/>
                <w:b/>
              </w:rPr>
            </w:pPr>
          </w:p>
        </w:tc>
        <w:tc>
          <w:tcPr>
            <w:tcW w:w="7601" w:type="dxa"/>
            <w:gridSpan w:val="2"/>
          </w:tcPr>
          <w:p w:rsidR="00A52857" w:rsidRPr="00DE035B" w:rsidRDefault="00A52857" w:rsidP="00D54562">
            <w:pPr>
              <w:spacing w:beforeLines="25"/>
              <w:rPr>
                <w:rFonts w:ascii="宋体" w:hAnsi="宋体"/>
              </w:rPr>
            </w:pPr>
          </w:p>
        </w:tc>
      </w:tr>
      <w:tr w:rsidR="00A52857" w:rsidRPr="00DE035B" w:rsidTr="00EA6FF6">
        <w:trPr>
          <w:gridAfter w:val="1"/>
          <w:wAfter w:w="82" w:type="dxa"/>
          <w:trHeight w:val="118"/>
        </w:trPr>
        <w:tc>
          <w:tcPr>
            <w:tcW w:w="798" w:type="dxa"/>
            <w:gridSpan w:val="2"/>
          </w:tcPr>
          <w:p w:rsidR="00A52857" w:rsidRPr="00DE035B" w:rsidRDefault="00A52857" w:rsidP="00D54562">
            <w:pPr>
              <w:spacing w:beforeLines="25"/>
              <w:jc w:val="left"/>
              <w:rPr>
                <w:rFonts w:ascii="宋体" w:hAnsi="宋体"/>
                <w:b/>
              </w:rPr>
            </w:pPr>
            <w:r w:rsidRPr="00DE035B">
              <w:rPr>
                <w:rFonts w:ascii="宋体" w:hAnsi="宋体" w:hint="eastAsia"/>
                <w:b/>
              </w:rPr>
              <w:t>10.1</w:t>
            </w:r>
            <w:r>
              <w:rPr>
                <w:rFonts w:ascii="宋体" w:hAnsi="宋体" w:hint="eastAsia"/>
                <w:b/>
              </w:rPr>
              <w:t>8</w:t>
            </w:r>
          </w:p>
        </w:tc>
        <w:tc>
          <w:tcPr>
            <w:tcW w:w="1526" w:type="dxa"/>
            <w:gridSpan w:val="2"/>
          </w:tcPr>
          <w:p w:rsidR="00A52857" w:rsidRPr="00DE035B" w:rsidRDefault="00A52857" w:rsidP="00D54562">
            <w:pPr>
              <w:spacing w:beforeLines="25"/>
              <w:jc w:val="left"/>
              <w:rPr>
                <w:rFonts w:ascii="宋体" w:hAnsi="宋体"/>
                <w:b/>
              </w:rPr>
            </w:pPr>
            <w:r w:rsidRPr="00DE035B">
              <w:rPr>
                <w:rFonts w:ascii="宋体" w:hAnsi="宋体" w:hint="eastAsia"/>
                <w:b/>
              </w:rPr>
              <w:t>现金价值</w:t>
            </w:r>
          </w:p>
        </w:tc>
        <w:tc>
          <w:tcPr>
            <w:tcW w:w="7601" w:type="dxa"/>
            <w:gridSpan w:val="2"/>
          </w:tcPr>
          <w:p w:rsidR="00A52857" w:rsidRPr="007F5781" w:rsidRDefault="00A52857" w:rsidP="00D54562">
            <w:pPr>
              <w:spacing w:beforeLines="25"/>
              <w:rPr>
                <w:rFonts w:asciiTheme="minorEastAsia" w:eastAsiaTheme="minorEastAsia" w:hAnsiTheme="minorEastAsia"/>
              </w:rPr>
            </w:pPr>
            <w:r w:rsidRPr="007F5781">
              <w:rPr>
                <w:rFonts w:asciiTheme="minorEastAsia" w:eastAsiaTheme="minorEastAsia" w:hAnsiTheme="minorEastAsia" w:hint="eastAsia"/>
              </w:rPr>
              <w:t>指保险合同所具有的价值，通常体现为解除合同时，根据精算原理计算的，由我们退还的那部分金额。</w:t>
            </w:r>
          </w:p>
        </w:tc>
      </w:tr>
      <w:tr w:rsidR="00A52857" w:rsidRPr="00DE035B" w:rsidTr="00EA6FF6">
        <w:trPr>
          <w:gridAfter w:val="1"/>
          <w:wAfter w:w="82" w:type="dxa"/>
          <w:trHeight w:hRule="exact" w:val="139"/>
        </w:trPr>
        <w:tc>
          <w:tcPr>
            <w:tcW w:w="798" w:type="dxa"/>
            <w:gridSpan w:val="2"/>
          </w:tcPr>
          <w:p w:rsidR="00A52857" w:rsidRPr="00DE035B" w:rsidRDefault="00A52857" w:rsidP="00D54562">
            <w:pPr>
              <w:spacing w:beforeLines="25"/>
              <w:jc w:val="left"/>
              <w:rPr>
                <w:rFonts w:ascii="宋体" w:hAnsi="宋体"/>
              </w:rPr>
            </w:pPr>
          </w:p>
        </w:tc>
        <w:tc>
          <w:tcPr>
            <w:tcW w:w="1526" w:type="dxa"/>
            <w:gridSpan w:val="2"/>
          </w:tcPr>
          <w:p w:rsidR="00A52857" w:rsidRPr="00DE035B" w:rsidRDefault="00A52857" w:rsidP="00D54562">
            <w:pPr>
              <w:spacing w:beforeLines="25"/>
              <w:jc w:val="left"/>
              <w:rPr>
                <w:rFonts w:ascii="宋体" w:hAnsi="宋体"/>
              </w:rPr>
            </w:pPr>
          </w:p>
        </w:tc>
        <w:tc>
          <w:tcPr>
            <w:tcW w:w="7601" w:type="dxa"/>
            <w:gridSpan w:val="2"/>
          </w:tcPr>
          <w:p w:rsidR="00A52857" w:rsidRPr="00DE035B" w:rsidRDefault="00A52857" w:rsidP="00D54562">
            <w:pPr>
              <w:spacing w:beforeLines="25"/>
              <w:rPr>
                <w:rFonts w:ascii="宋体" w:hAnsi="宋体"/>
              </w:rPr>
            </w:pPr>
          </w:p>
        </w:tc>
      </w:tr>
      <w:tr w:rsidR="00A52857" w:rsidRPr="00DE035B" w:rsidTr="00EA6FF6">
        <w:trPr>
          <w:gridAfter w:val="1"/>
          <w:wAfter w:w="82" w:type="dxa"/>
          <w:trHeight w:val="2118"/>
        </w:trPr>
        <w:tc>
          <w:tcPr>
            <w:tcW w:w="798" w:type="dxa"/>
            <w:gridSpan w:val="2"/>
          </w:tcPr>
          <w:p w:rsidR="00A52857" w:rsidRPr="00DE035B" w:rsidRDefault="00A52857" w:rsidP="00D54562">
            <w:pPr>
              <w:spacing w:beforeLines="25"/>
              <w:jc w:val="left"/>
              <w:rPr>
                <w:rFonts w:ascii="宋体" w:hAnsi="宋体"/>
                <w:b/>
              </w:rPr>
            </w:pPr>
            <w:r w:rsidRPr="00DE035B">
              <w:rPr>
                <w:rFonts w:ascii="宋体" w:hAnsi="宋体"/>
                <w:b/>
              </w:rPr>
              <w:t>10.1</w:t>
            </w:r>
            <w:r>
              <w:rPr>
                <w:rFonts w:ascii="宋体" w:hAnsi="宋体" w:hint="eastAsia"/>
                <w:b/>
              </w:rPr>
              <w:t>9</w:t>
            </w:r>
          </w:p>
        </w:tc>
        <w:tc>
          <w:tcPr>
            <w:tcW w:w="1526" w:type="dxa"/>
            <w:gridSpan w:val="2"/>
          </w:tcPr>
          <w:p w:rsidR="00A52857" w:rsidRPr="00DE035B" w:rsidRDefault="00A52857" w:rsidP="00D54562">
            <w:pPr>
              <w:spacing w:beforeLines="25"/>
              <w:jc w:val="left"/>
              <w:rPr>
                <w:rFonts w:ascii="宋体" w:hAnsi="宋体"/>
                <w:b/>
              </w:rPr>
            </w:pPr>
            <w:r w:rsidRPr="00DE035B">
              <w:rPr>
                <w:rFonts w:ascii="宋体" w:hAnsi="宋体" w:hint="eastAsia"/>
                <w:b/>
              </w:rPr>
              <w:t>专科医生</w:t>
            </w:r>
          </w:p>
        </w:tc>
        <w:tc>
          <w:tcPr>
            <w:tcW w:w="7601" w:type="dxa"/>
            <w:gridSpan w:val="2"/>
          </w:tcPr>
          <w:p w:rsidR="00A52857" w:rsidRPr="00DE035B" w:rsidRDefault="00A52857" w:rsidP="00D54562">
            <w:pPr>
              <w:spacing w:beforeLines="25"/>
              <w:rPr>
                <w:rFonts w:ascii="宋体" w:hAnsi="宋体"/>
              </w:rPr>
            </w:pPr>
            <w:r w:rsidRPr="00DE035B">
              <w:rPr>
                <w:rFonts w:ascii="宋体" w:hAnsi="宋体"/>
              </w:rPr>
              <w:t>专科医生应当同时满足以下四项资格条件：</w:t>
            </w:r>
          </w:p>
          <w:p w:rsidR="00A52857" w:rsidRPr="00DE035B" w:rsidRDefault="00A52857" w:rsidP="00D54562">
            <w:pPr>
              <w:numPr>
                <w:ilvl w:val="0"/>
                <w:numId w:val="11"/>
              </w:numPr>
              <w:spacing w:beforeLines="25"/>
              <w:ind w:left="737" w:hanging="737"/>
              <w:rPr>
                <w:rFonts w:ascii="宋体" w:hAnsi="宋体"/>
              </w:rPr>
            </w:pPr>
            <w:r w:rsidRPr="00DE035B">
              <w:rPr>
                <w:rFonts w:ascii="宋体" w:hAnsi="宋体"/>
              </w:rPr>
              <w:t>具有有效的中华人民共和国《医师资格证书》；</w:t>
            </w:r>
          </w:p>
          <w:p w:rsidR="00A52857" w:rsidRPr="00DE035B" w:rsidRDefault="00A52857" w:rsidP="00D54562">
            <w:pPr>
              <w:numPr>
                <w:ilvl w:val="0"/>
                <w:numId w:val="11"/>
              </w:numPr>
              <w:spacing w:beforeLines="25"/>
              <w:ind w:left="737" w:hanging="737"/>
              <w:rPr>
                <w:rFonts w:ascii="宋体" w:hAnsi="宋体"/>
              </w:rPr>
            </w:pPr>
            <w:r w:rsidRPr="00DE035B">
              <w:rPr>
                <w:rFonts w:ascii="宋体" w:hAnsi="宋体"/>
              </w:rPr>
              <w:t>具有有效的中华人民共和国《医师执业证书》，并按期到相关部门登记注册；</w:t>
            </w:r>
          </w:p>
          <w:p w:rsidR="00A52857" w:rsidRPr="00DE035B" w:rsidRDefault="00A52857" w:rsidP="00D54562">
            <w:pPr>
              <w:numPr>
                <w:ilvl w:val="0"/>
                <w:numId w:val="11"/>
              </w:numPr>
              <w:spacing w:beforeLines="25"/>
              <w:ind w:left="737" w:hanging="737"/>
              <w:rPr>
                <w:rFonts w:ascii="宋体" w:hAnsi="宋体"/>
              </w:rPr>
            </w:pPr>
            <w:r w:rsidRPr="00DE035B">
              <w:rPr>
                <w:rFonts w:ascii="宋体" w:hAnsi="宋体"/>
              </w:rPr>
              <w:t xml:space="preserve">具有有效的中华人民共和国主治医师或者主治医师以上职称的《医师职称证书》； </w:t>
            </w:r>
          </w:p>
          <w:p w:rsidR="00A52857" w:rsidRPr="00DE035B" w:rsidRDefault="00A52857" w:rsidP="00D54562">
            <w:pPr>
              <w:numPr>
                <w:ilvl w:val="0"/>
                <w:numId w:val="11"/>
              </w:numPr>
              <w:spacing w:beforeLines="25"/>
              <w:ind w:left="737" w:hanging="737"/>
              <w:rPr>
                <w:rFonts w:ascii="宋体" w:hAnsi="宋体"/>
              </w:rPr>
            </w:pPr>
            <w:r w:rsidRPr="00DE035B">
              <w:rPr>
                <w:rFonts w:ascii="宋体" w:hAnsi="宋体"/>
              </w:rPr>
              <w:t>在二级或者二级以上医院的相应科室从事临床工作三年以上。</w:t>
            </w:r>
          </w:p>
        </w:tc>
      </w:tr>
      <w:tr w:rsidR="00A52857" w:rsidRPr="00DE035B" w:rsidTr="00EA6FF6">
        <w:trPr>
          <w:gridAfter w:val="1"/>
          <w:wAfter w:w="82" w:type="dxa"/>
          <w:trHeight w:hRule="exact" w:val="139"/>
        </w:trPr>
        <w:tc>
          <w:tcPr>
            <w:tcW w:w="798" w:type="dxa"/>
            <w:gridSpan w:val="2"/>
          </w:tcPr>
          <w:p w:rsidR="00A52857" w:rsidRPr="00DE035B" w:rsidRDefault="00A52857" w:rsidP="00D54562">
            <w:pPr>
              <w:spacing w:beforeLines="25"/>
              <w:jc w:val="left"/>
              <w:rPr>
                <w:rFonts w:ascii="宋体" w:hAnsi="宋体"/>
              </w:rPr>
            </w:pPr>
          </w:p>
        </w:tc>
        <w:tc>
          <w:tcPr>
            <w:tcW w:w="1526" w:type="dxa"/>
            <w:gridSpan w:val="2"/>
          </w:tcPr>
          <w:p w:rsidR="00A52857" w:rsidRPr="00DE035B" w:rsidRDefault="00A52857" w:rsidP="00D54562">
            <w:pPr>
              <w:spacing w:beforeLines="25"/>
              <w:jc w:val="left"/>
              <w:rPr>
                <w:rFonts w:ascii="宋体" w:hAnsi="宋体"/>
              </w:rPr>
            </w:pPr>
          </w:p>
        </w:tc>
        <w:tc>
          <w:tcPr>
            <w:tcW w:w="7601" w:type="dxa"/>
            <w:gridSpan w:val="2"/>
          </w:tcPr>
          <w:p w:rsidR="00A52857" w:rsidRPr="00DE035B" w:rsidRDefault="00A52857" w:rsidP="00D54562">
            <w:pPr>
              <w:spacing w:beforeLines="25"/>
              <w:rPr>
                <w:rFonts w:ascii="宋体" w:hAnsi="宋体"/>
              </w:rPr>
            </w:pPr>
          </w:p>
        </w:tc>
      </w:tr>
      <w:tr w:rsidR="00A52857" w:rsidRPr="00DE035B" w:rsidTr="00EA6FF6">
        <w:trPr>
          <w:gridAfter w:val="1"/>
          <w:wAfter w:w="82" w:type="dxa"/>
          <w:trHeight w:val="1081"/>
        </w:trPr>
        <w:tc>
          <w:tcPr>
            <w:tcW w:w="798" w:type="dxa"/>
            <w:gridSpan w:val="2"/>
          </w:tcPr>
          <w:p w:rsidR="00A52857" w:rsidRPr="00DE035B" w:rsidRDefault="00A52857" w:rsidP="00D54562">
            <w:pPr>
              <w:spacing w:beforeLines="25"/>
              <w:jc w:val="left"/>
              <w:rPr>
                <w:rFonts w:ascii="宋体" w:hAnsi="宋体"/>
              </w:rPr>
            </w:pPr>
            <w:r w:rsidRPr="00DE035B">
              <w:rPr>
                <w:rFonts w:ascii="宋体" w:hAnsi="宋体"/>
                <w:b/>
              </w:rPr>
              <w:t>10.</w:t>
            </w:r>
            <w:r>
              <w:rPr>
                <w:rFonts w:ascii="宋体" w:hAnsi="宋体" w:hint="eastAsia"/>
                <w:b/>
              </w:rPr>
              <w:t>20</w:t>
            </w:r>
          </w:p>
        </w:tc>
        <w:tc>
          <w:tcPr>
            <w:tcW w:w="1526" w:type="dxa"/>
            <w:gridSpan w:val="2"/>
          </w:tcPr>
          <w:p w:rsidR="00A52857" w:rsidRPr="00DE035B" w:rsidRDefault="00A52857" w:rsidP="00D54562">
            <w:pPr>
              <w:spacing w:beforeLines="25"/>
              <w:jc w:val="left"/>
              <w:rPr>
                <w:rFonts w:ascii="宋体" w:hAnsi="宋体"/>
              </w:rPr>
            </w:pPr>
            <w:r w:rsidRPr="00DE035B">
              <w:rPr>
                <w:rFonts w:ascii="宋体" w:hAnsi="宋体" w:hint="eastAsia"/>
                <w:b/>
              </w:rPr>
              <w:t>利息</w:t>
            </w:r>
          </w:p>
        </w:tc>
        <w:tc>
          <w:tcPr>
            <w:tcW w:w="7601" w:type="dxa"/>
            <w:gridSpan w:val="2"/>
          </w:tcPr>
          <w:p w:rsidR="00A52857" w:rsidRPr="00DE035B" w:rsidRDefault="00A52857" w:rsidP="00D54562">
            <w:pPr>
              <w:spacing w:beforeLines="25"/>
              <w:rPr>
                <w:rFonts w:ascii="宋体" w:hAnsi="宋体"/>
              </w:rPr>
            </w:pPr>
            <w:r w:rsidRPr="00DE035B">
              <w:rPr>
                <w:rFonts w:ascii="宋体" w:hAnsi="宋体" w:hint="eastAsia"/>
              </w:rPr>
              <w:t>涉及垫交保险费的利息，以垫交的保险费数额为基数，自宽限期满的次日零时起，至本附加合同效力中止、终止或者您补齐垫交的保险费之日的24时止，按“同期中国人民银行两年期居民定期储蓄存款利率+2%”的年复利计算。如果没有中国人民银行相应存款利率作为参照，我们将按照国家相关法律法规确定适用利率。</w:t>
            </w:r>
          </w:p>
        </w:tc>
      </w:tr>
      <w:tr w:rsidR="00A52857" w:rsidRPr="00CF3D4C" w:rsidTr="00EA6FF6">
        <w:trPr>
          <w:gridAfter w:val="1"/>
          <w:wAfter w:w="82" w:type="dxa"/>
        </w:trPr>
        <w:tc>
          <w:tcPr>
            <w:tcW w:w="798" w:type="dxa"/>
            <w:gridSpan w:val="2"/>
          </w:tcPr>
          <w:p w:rsidR="00A52857" w:rsidRPr="00CF3D4C" w:rsidRDefault="00A52857" w:rsidP="00D54562">
            <w:pPr>
              <w:spacing w:beforeLines="25"/>
              <w:rPr>
                <w:rFonts w:ascii="宋体" w:hAnsi="宋体"/>
              </w:rPr>
            </w:pPr>
          </w:p>
        </w:tc>
        <w:tc>
          <w:tcPr>
            <w:tcW w:w="1526" w:type="dxa"/>
            <w:gridSpan w:val="2"/>
          </w:tcPr>
          <w:p w:rsidR="00A52857" w:rsidRPr="00CF3D4C" w:rsidRDefault="00A52857" w:rsidP="00D54562">
            <w:pPr>
              <w:spacing w:beforeLines="25"/>
              <w:rPr>
                <w:rFonts w:ascii="宋体" w:hAnsi="宋体"/>
              </w:rPr>
            </w:pPr>
          </w:p>
        </w:tc>
        <w:tc>
          <w:tcPr>
            <w:tcW w:w="7601" w:type="dxa"/>
            <w:gridSpan w:val="2"/>
          </w:tcPr>
          <w:p w:rsidR="00A52857" w:rsidRPr="00CF3D4C" w:rsidRDefault="00A52857" w:rsidP="00D54562">
            <w:pPr>
              <w:spacing w:beforeLines="25" w:line="0" w:lineRule="atLeast"/>
              <w:rPr>
                <w:rFonts w:ascii="宋体" w:hAnsi="宋体"/>
              </w:rPr>
            </w:pPr>
            <w:r w:rsidRPr="00CF3D4C">
              <w:rPr>
                <w:rFonts w:ascii="宋体" w:hAnsi="宋体"/>
              </w:rPr>
              <w:t>年复利</w:t>
            </w:r>
            <w:r w:rsidRPr="00CF3D4C">
              <w:rPr>
                <w:rFonts w:ascii="宋体" w:hAnsi="宋体" w:hint="eastAsia"/>
              </w:rPr>
              <w:t>指</w:t>
            </w:r>
            <w:r w:rsidRPr="00CF3D4C">
              <w:rPr>
                <w:rFonts w:ascii="宋体" w:hAnsi="宋体"/>
              </w:rPr>
              <w:t>每年的利息计入下年的本金并以此为基数计算下年的利息。复利计算的公式为</w:t>
            </w:r>
            <w:r w:rsidRPr="00CF3D4C">
              <w:rPr>
                <w:rFonts w:ascii="宋体" w:hAnsi="宋体"/>
                <w:position w:val="-12"/>
              </w:rPr>
              <w:object w:dxaOrig="3420" w:dyaOrig="360">
                <v:shape id="_x0000_i1025" type="#_x0000_t75" style="width:170.8pt;height:19.25pt" o:ole="">
                  <v:imagedata r:id="rId9" o:title=""/>
                </v:shape>
                <o:OLEObject Type="Embed" ProgID="Equation.DSMT4" ShapeID="_x0000_i1025" DrawAspect="Content" ObjectID="_1576582371" r:id="rId10"/>
              </w:object>
            </w:r>
            <w:r w:rsidRPr="00CF3D4C">
              <w:rPr>
                <w:rFonts w:ascii="宋体" w:hAnsi="宋体" w:hint="eastAsia"/>
              </w:rPr>
              <w:t>；</w:t>
            </w:r>
            <w:r w:rsidRPr="00CF3D4C">
              <w:rPr>
                <w:rFonts w:ascii="宋体" w:hAnsi="宋体"/>
              </w:rPr>
              <w:t>式中</w:t>
            </w:r>
            <w:r w:rsidRPr="00CF3D4C">
              <w:rPr>
                <w:rFonts w:ascii="宋体" w:hAnsi="宋体"/>
                <w:position w:val="-4"/>
              </w:rPr>
              <w:object w:dxaOrig="240" w:dyaOrig="260">
                <v:shape id="_x0000_i1026" type="#_x0000_t75" style="width:11.7pt;height:12.55pt" o:ole="">
                  <v:imagedata r:id="rId11" o:title=""/>
                </v:shape>
                <o:OLEObject Type="Embed" ProgID="Equation.DSMT4" ShapeID="_x0000_i1026" DrawAspect="Content" ObjectID="_1576582372" r:id="rId12"/>
              </w:object>
            </w:r>
            <w:r w:rsidRPr="00CF3D4C">
              <w:rPr>
                <w:rFonts w:ascii="宋体" w:hAnsi="宋体"/>
              </w:rPr>
              <w:t>代表本金与利息之和，</w:t>
            </w:r>
            <w:r w:rsidRPr="00CF3D4C">
              <w:rPr>
                <w:rFonts w:ascii="宋体" w:hAnsi="宋体"/>
                <w:position w:val="-4"/>
              </w:rPr>
              <w:object w:dxaOrig="240" w:dyaOrig="260">
                <v:shape id="_x0000_i1027" type="#_x0000_t75" style="width:11.7pt;height:12.55pt" o:ole="">
                  <v:imagedata r:id="rId13" o:title=""/>
                </v:shape>
                <o:OLEObject Type="Embed" ProgID="Equation.DSMT4" ShapeID="_x0000_i1027" DrawAspect="Content" ObjectID="_1576582373" r:id="rId14"/>
              </w:object>
            </w:r>
            <w:r w:rsidRPr="00CF3D4C">
              <w:rPr>
                <w:rFonts w:ascii="宋体" w:hAnsi="宋体"/>
              </w:rPr>
              <w:t>代</w:t>
            </w:r>
            <w:r w:rsidRPr="00CF3D4C">
              <w:rPr>
                <w:rFonts w:ascii="宋体" w:hAnsi="宋体"/>
              </w:rPr>
              <w:lastRenderedPageBreak/>
              <w:t>表本金，</w:t>
            </w:r>
            <w:r w:rsidRPr="00CF3D4C">
              <w:rPr>
                <w:rFonts w:ascii="宋体" w:hAnsi="宋体"/>
                <w:position w:val="-12"/>
              </w:rPr>
              <w:object w:dxaOrig="180" w:dyaOrig="360">
                <v:shape id="_x0000_i1028" type="#_x0000_t75" style="width:8.35pt;height:19.25pt" o:ole="">
                  <v:imagedata r:id="rId15" o:title=""/>
                </v:shape>
                <o:OLEObject Type="Embed" ProgID="Equation.DSMT4" ShapeID="_x0000_i1028" DrawAspect="Content" ObjectID="_1576582374" r:id="rId16"/>
              </w:object>
            </w:r>
            <w:r w:rsidRPr="00CF3D4C">
              <w:rPr>
                <w:rFonts w:ascii="宋体" w:hAnsi="宋体"/>
              </w:rPr>
              <w:t>代表第</w:t>
            </w:r>
            <w:r w:rsidRPr="00CF3D4C">
              <w:rPr>
                <w:rFonts w:ascii="宋体" w:hAnsi="宋体"/>
                <w:position w:val="-6"/>
              </w:rPr>
              <w:object w:dxaOrig="139" w:dyaOrig="260">
                <v:shape id="_x0000_i1029" type="#_x0000_t75" style="width:6.7pt;height:12.55pt" o:ole="">
                  <v:imagedata r:id="rId17" o:title=""/>
                </v:shape>
                <o:OLEObject Type="Embed" ProgID="Equation.DSMT4" ShapeID="_x0000_i1029" DrawAspect="Content" ObjectID="_1576582375" r:id="rId18"/>
              </w:object>
            </w:r>
            <w:r w:rsidRPr="00CF3D4C">
              <w:rPr>
                <w:rFonts w:ascii="宋体" w:hAnsi="宋体"/>
              </w:rPr>
              <w:t>年利率，</w:t>
            </w:r>
            <w:r w:rsidRPr="00CF3D4C">
              <w:rPr>
                <w:rFonts w:ascii="宋体" w:hAnsi="宋体"/>
                <w:position w:val="-6"/>
              </w:rPr>
              <w:object w:dxaOrig="200" w:dyaOrig="220">
                <v:shape id="_x0000_i1030" type="#_x0000_t75" style="width:8.35pt;height:10.9pt" o:ole="">
                  <v:imagedata r:id="rId19" o:title=""/>
                </v:shape>
                <o:OLEObject Type="Embed" ProgID="Equation.DSMT4" ShapeID="_x0000_i1030" DrawAspect="Content" ObjectID="_1576582376" r:id="rId20"/>
              </w:object>
            </w:r>
            <w:r w:rsidRPr="00CF3D4C">
              <w:rPr>
                <w:rFonts w:ascii="宋体" w:hAnsi="宋体"/>
              </w:rPr>
              <w:t>代表年数。</w:t>
            </w:r>
          </w:p>
        </w:tc>
      </w:tr>
      <w:tr w:rsidR="00A52857" w:rsidRPr="00DE035B" w:rsidTr="00EA6FF6">
        <w:trPr>
          <w:gridAfter w:val="1"/>
          <w:wAfter w:w="82" w:type="dxa"/>
          <w:trHeight w:hRule="exact" w:val="139"/>
        </w:trPr>
        <w:tc>
          <w:tcPr>
            <w:tcW w:w="798" w:type="dxa"/>
            <w:gridSpan w:val="2"/>
          </w:tcPr>
          <w:p w:rsidR="00A52857" w:rsidRPr="003D3593" w:rsidRDefault="00A52857" w:rsidP="00D54562">
            <w:pPr>
              <w:spacing w:beforeLines="25"/>
              <w:jc w:val="left"/>
              <w:rPr>
                <w:rFonts w:ascii="宋体" w:hAnsi="宋体"/>
              </w:rPr>
            </w:pPr>
          </w:p>
        </w:tc>
        <w:tc>
          <w:tcPr>
            <w:tcW w:w="1526" w:type="dxa"/>
            <w:gridSpan w:val="2"/>
          </w:tcPr>
          <w:p w:rsidR="00A52857" w:rsidRPr="00DE035B" w:rsidRDefault="00A52857" w:rsidP="00D54562">
            <w:pPr>
              <w:spacing w:beforeLines="25"/>
              <w:jc w:val="left"/>
              <w:rPr>
                <w:rFonts w:ascii="宋体" w:hAnsi="宋体"/>
              </w:rPr>
            </w:pPr>
          </w:p>
        </w:tc>
        <w:tc>
          <w:tcPr>
            <w:tcW w:w="7601" w:type="dxa"/>
            <w:gridSpan w:val="2"/>
          </w:tcPr>
          <w:p w:rsidR="00A52857" w:rsidRPr="00DE035B" w:rsidRDefault="00A52857" w:rsidP="00D54562">
            <w:pPr>
              <w:spacing w:beforeLines="25"/>
              <w:rPr>
                <w:rFonts w:ascii="宋体" w:hAnsi="宋体"/>
              </w:rPr>
            </w:pPr>
          </w:p>
        </w:tc>
      </w:tr>
      <w:tr w:rsidR="00A52857" w:rsidRPr="00DE035B" w:rsidTr="00EA6FF6">
        <w:trPr>
          <w:gridAfter w:val="1"/>
          <w:wAfter w:w="82" w:type="dxa"/>
          <w:trHeight w:val="569"/>
        </w:trPr>
        <w:tc>
          <w:tcPr>
            <w:tcW w:w="798" w:type="dxa"/>
            <w:gridSpan w:val="2"/>
          </w:tcPr>
          <w:p w:rsidR="00A52857" w:rsidRPr="00DE035B" w:rsidRDefault="00A52857" w:rsidP="00D54562">
            <w:pPr>
              <w:spacing w:beforeLines="25"/>
              <w:jc w:val="left"/>
              <w:rPr>
                <w:rFonts w:ascii="宋体" w:hAnsi="宋体"/>
                <w:b/>
              </w:rPr>
            </w:pPr>
            <w:r w:rsidRPr="00DE035B">
              <w:rPr>
                <w:rFonts w:ascii="宋体" w:hAnsi="宋体"/>
                <w:b/>
              </w:rPr>
              <w:t>10.</w:t>
            </w:r>
            <w:r w:rsidRPr="00DE035B">
              <w:rPr>
                <w:rFonts w:ascii="宋体" w:hAnsi="宋体" w:hint="eastAsia"/>
                <w:b/>
              </w:rPr>
              <w:t>2</w:t>
            </w:r>
            <w:r>
              <w:rPr>
                <w:rFonts w:ascii="宋体" w:hAnsi="宋体" w:hint="eastAsia"/>
                <w:b/>
              </w:rPr>
              <w:t>1</w:t>
            </w:r>
          </w:p>
        </w:tc>
        <w:tc>
          <w:tcPr>
            <w:tcW w:w="1526" w:type="dxa"/>
            <w:gridSpan w:val="2"/>
          </w:tcPr>
          <w:p w:rsidR="00A52857" w:rsidRPr="00DE035B" w:rsidRDefault="00A52857" w:rsidP="00D54562">
            <w:pPr>
              <w:spacing w:beforeLines="25"/>
              <w:jc w:val="left"/>
              <w:rPr>
                <w:rFonts w:ascii="宋体" w:hAnsi="宋体"/>
                <w:b/>
              </w:rPr>
            </w:pPr>
            <w:r w:rsidRPr="00DE035B">
              <w:rPr>
                <w:rFonts w:ascii="宋体" w:hAnsi="宋体" w:hint="eastAsia"/>
                <w:b/>
              </w:rPr>
              <w:t>肢体机能完全丧失</w:t>
            </w:r>
          </w:p>
        </w:tc>
        <w:tc>
          <w:tcPr>
            <w:tcW w:w="7601" w:type="dxa"/>
            <w:gridSpan w:val="2"/>
          </w:tcPr>
          <w:p w:rsidR="00A52857" w:rsidRPr="00DE035B" w:rsidRDefault="00A52857" w:rsidP="00D54562">
            <w:pPr>
              <w:spacing w:beforeLines="25"/>
              <w:rPr>
                <w:rFonts w:ascii="宋体" w:hAnsi="宋体"/>
              </w:rPr>
            </w:pPr>
            <w:r w:rsidRPr="00DE035B">
              <w:rPr>
                <w:rFonts w:ascii="宋体" w:hAnsi="宋体"/>
                <w:color w:val="000000"/>
              </w:rPr>
              <w:t>指肢体的三大关节中的两大关节僵硬，或者不能随意识活动。肢体是指包括肩关节的整个上肢或者包括髋关节的整个下肢。</w:t>
            </w:r>
          </w:p>
        </w:tc>
      </w:tr>
      <w:tr w:rsidR="00A52857" w:rsidRPr="00DE035B" w:rsidTr="00EA6FF6">
        <w:trPr>
          <w:gridAfter w:val="1"/>
          <w:wAfter w:w="82" w:type="dxa"/>
          <w:trHeight w:hRule="exact" w:val="139"/>
        </w:trPr>
        <w:tc>
          <w:tcPr>
            <w:tcW w:w="798" w:type="dxa"/>
            <w:gridSpan w:val="2"/>
          </w:tcPr>
          <w:p w:rsidR="00A52857" w:rsidRPr="00DE035B" w:rsidRDefault="00A52857" w:rsidP="00D54562">
            <w:pPr>
              <w:spacing w:beforeLines="25"/>
              <w:jc w:val="left"/>
              <w:rPr>
                <w:rFonts w:ascii="宋体" w:hAnsi="宋体"/>
              </w:rPr>
            </w:pPr>
          </w:p>
        </w:tc>
        <w:tc>
          <w:tcPr>
            <w:tcW w:w="1526" w:type="dxa"/>
            <w:gridSpan w:val="2"/>
          </w:tcPr>
          <w:p w:rsidR="00A52857" w:rsidRPr="00DE035B" w:rsidRDefault="00A52857" w:rsidP="00D54562">
            <w:pPr>
              <w:spacing w:beforeLines="25"/>
              <w:jc w:val="left"/>
              <w:rPr>
                <w:rFonts w:ascii="宋体" w:hAnsi="宋体"/>
              </w:rPr>
            </w:pPr>
          </w:p>
        </w:tc>
        <w:tc>
          <w:tcPr>
            <w:tcW w:w="7601" w:type="dxa"/>
            <w:gridSpan w:val="2"/>
          </w:tcPr>
          <w:p w:rsidR="00A52857" w:rsidRPr="00DE035B" w:rsidRDefault="00A52857" w:rsidP="00D54562">
            <w:pPr>
              <w:spacing w:beforeLines="25"/>
              <w:rPr>
                <w:rFonts w:ascii="宋体" w:hAnsi="宋体"/>
              </w:rPr>
            </w:pPr>
          </w:p>
        </w:tc>
      </w:tr>
      <w:tr w:rsidR="00A52857" w:rsidRPr="00DE035B" w:rsidTr="00EA6FF6">
        <w:trPr>
          <w:gridAfter w:val="1"/>
          <w:wAfter w:w="82" w:type="dxa"/>
          <w:trHeight w:val="1148"/>
        </w:trPr>
        <w:tc>
          <w:tcPr>
            <w:tcW w:w="798" w:type="dxa"/>
            <w:gridSpan w:val="2"/>
          </w:tcPr>
          <w:p w:rsidR="00A52857" w:rsidRPr="00DE035B" w:rsidRDefault="00A52857" w:rsidP="00D54562">
            <w:pPr>
              <w:spacing w:beforeLines="25"/>
              <w:jc w:val="left"/>
              <w:rPr>
                <w:rFonts w:ascii="宋体" w:hAnsi="宋体"/>
                <w:b/>
              </w:rPr>
            </w:pPr>
            <w:r w:rsidRPr="00DE035B">
              <w:rPr>
                <w:rFonts w:ascii="宋体" w:hAnsi="宋体"/>
                <w:b/>
              </w:rPr>
              <w:t>10.</w:t>
            </w:r>
            <w:r w:rsidRPr="00DE035B">
              <w:rPr>
                <w:rFonts w:ascii="宋体" w:hAnsi="宋体" w:hint="eastAsia"/>
                <w:b/>
              </w:rPr>
              <w:t>2</w:t>
            </w:r>
            <w:r>
              <w:rPr>
                <w:rFonts w:ascii="宋体" w:hAnsi="宋体" w:hint="eastAsia"/>
                <w:b/>
              </w:rPr>
              <w:t>2</w:t>
            </w:r>
          </w:p>
        </w:tc>
        <w:tc>
          <w:tcPr>
            <w:tcW w:w="1526" w:type="dxa"/>
            <w:gridSpan w:val="2"/>
          </w:tcPr>
          <w:p w:rsidR="00A52857" w:rsidRPr="00DE035B" w:rsidRDefault="00A52857" w:rsidP="00D54562">
            <w:pPr>
              <w:spacing w:beforeLines="25"/>
              <w:jc w:val="left"/>
              <w:rPr>
                <w:rFonts w:ascii="宋体" w:hAnsi="宋体"/>
                <w:b/>
              </w:rPr>
            </w:pPr>
            <w:r w:rsidRPr="00DE035B">
              <w:rPr>
                <w:rFonts w:ascii="宋体" w:hAnsi="宋体" w:hint="eastAsia"/>
                <w:b/>
              </w:rPr>
              <w:t>语言能力或咀嚼吞咽能力完全丧失</w:t>
            </w:r>
          </w:p>
        </w:tc>
        <w:tc>
          <w:tcPr>
            <w:tcW w:w="7601" w:type="dxa"/>
            <w:gridSpan w:val="2"/>
          </w:tcPr>
          <w:p w:rsidR="00A52857" w:rsidRPr="00DE035B" w:rsidRDefault="00A52857" w:rsidP="00D54562">
            <w:pPr>
              <w:spacing w:beforeLines="25"/>
              <w:rPr>
                <w:rFonts w:ascii="宋体" w:hAnsi="宋体"/>
                <w:color w:val="000000"/>
              </w:rPr>
            </w:pPr>
            <w:r w:rsidRPr="00DE035B">
              <w:rPr>
                <w:rFonts w:ascii="宋体" w:hAnsi="宋体"/>
                <w:color w:val="000000"/>
              </w:rPr>
              <w:t>语言能力完全丧失，指无法发出四种语音（包括口唇音、齿舌音、口盖音和喉头音）中的任何三种、或者声带全部切除，或者因大脑语言中枢受伤害而患失语症。</w:t>
            </w:r>
          </w:p>
          <w:p w:rsidR="00A52857" w:rsidRPr="00DE035B" w:rsidRDefault="00A52857" w:rsidP="00D54562">
            <w:pPr>
              <w:spacing w:beforeLines="25"/>
              <w:rPr>
                <w:rFonts w:ascii="宋体" w:hAnsi="宋体"/>
              </w:rPr>
            </w:pPr>
            <w:r w:rsidRPr="00DE035B">
              <w:rPr>
                <w:rFonts w:ascii="宋体" w:hAnsi="宋体"/>
                <w:color w:val="000000"/>
              </w:rPr>
              <w:t>咀嚼吞咽能力完全丧失，指因牙齿以外的原因导致器质障碍或者机能障碍，以致不能作咀嚼吞咽运动，除流质食物外不能摄取或者吞咽的状态。</w:t>
            </w:r>
          </w:p>
        </w:tc>
      </w:tr>
      <w:tr w:rsidR="00A52857" w:rsidRPr="00DE035B" w:rsidTr="00EA6FF6">
        <w:trPr>
          <w:gridAfter w:val="1"/>
          <w:wAfter w:w="82" w:type="dxa"/>
          <w:trHeight w:hRule="exact" w:val="139"/>
        </w:trPr>
        <w:tc>
          <w:tcPr>
            <w:tcW w:w="798" w:type="dxa"/>
            <w:gridSpan w:val="2"/>
          </w:tcPr>
          <w:p w:rsidR="00A52857" w:rsidRPr="00DE035B" w:rsidRDefault="00A52857" w:rsidP="00D54562">
            <w:pPr>
              <w:spacing w:beforeLines="25"/>
              <w:jc w:val="left"/>
              <w:rPr>
                <w:rFonts w:ascii="宋体" w:hAnsi="宋体"/>
              </w:rPr>
            </w:pPr>
          </w:p>
        </w:tc>
        <w:tc>
          <w:tcPr>
            <w:tcW w:w="1526" w:type="dxa"/>
            <w:gridSpan w:val="2"/>
          </w:tcPr>
          <w:p w:rsidR="00A52857" w:rsidRPr="00DE035B" w:rsidRDefault="00A52857" w:rsidP="00D54562">
            <w:pPr>
              <w:spacing w:beforeLines="25"/>
              <w:jc w:val="left"/>
              <w:rPr>
                <w:rFonts w:ascii="宋体" w:hAnsi="宋体"/>
              </w:rPr>
            </w:pPr>
          </w:p>
        </w:tc>
        <w:tc>
          <w:tcPr>
            <w:tcW w:w="7601" w:type="dxa"/>
            <w:gridSpan w:val="2"/>
          </w:tcPr>
          <w:p w:rsidR="00A52857" w:rsidRPr="00DE035B" w:rsidRDefault="00A52857" w:rsidP="00D54562">
            <w:pPr>
              <w:spacing w:beforeLines="25"/>
              <w:rPr>
                <w:rFonts w:ascii="宋体" w:hAnsi="宋体"/>
              </w:rPr>
            </w:pPr>
          </w:p>
        </w:tc>
      </w:tr>
      <w:tr w:rsidR="00A52857" w:rsidRPr="00DE035B" w:rsidTr="00EA6FF6">
        <w:trPr>
          <w:gridAfter w:val="1"/>
          <w:wAfter w:w="82" w:type="dxa"/>
          <w:trHeight w:val="426"/>
        </w:trPr>
        <w:tc>
          <w:tcPr>
            <w:tcW w:w="798" w:type="dxa"/>
            <w:gridSpan w:val="2"/>
          </w:tcPr>
          <w:p w:rsidR="00A52857" w:rsidRPr="00DE035B" w:rsidRDefault="00A52857" w:rsidP="00D54562">
            <w:pPr>
              <w:spacing w:beforeLines="25"/>
              <w:jc w:val="left"/>
              <w:rPr>
                <w:rFonts w:ascii="宋体" w:hAnsi="宋体"/>
                <w:b/>
              </w:rPr>
            </w:pPr>
            <w:r w:rsidRPr="00DE035B">
              <w:rPr>
                <w:rFonts w:ascii="宋体" w:hAnsi="宋体"/>
                <w:b/>
              </w:rPr>
              <w:t>10.</w:t>
            </w:r>
            <w:r w:rsidRPr="00DE035B">
              <w:rPr>
                <w:rFonts w:ascii="宋体" w:hAnsi="宋体" w:hint="eastAsia"/>
                <w:b/>
              </w:rPr>
              <w:t>2</w:t>
            </w:r>
            <w:r>
              <w:rPr>
                <w:rFonts w:ascii="宋体" w:hAnsi="宋体" w:hint="eastAsia"/>
                <w:b/>
              </w:rPr>
              <w:t>3</w:t>
            </w:r>
          </w:p>
        </w:tc>
        <w:tc>
          <w:tcPr>
            <w:tcW w:w="1526" w:type="dxa"/>
            <w:gridSpan w:val="2"/>
          </w:tcPr>
          <w:p w:rsidR="00A52857" w:rsidRPr="00DE035B" w:rsidRDefault="00A52857" w:rsidP="00D54562">
            <w:pPr>
              <w:spacing w:beforeLines="25"/>
              <w:jc w:val="left"/>
              <w:rPr>
                <w:rFonts w:ascii="宋体" w:hAnsi="宋体"/>
                <w:b/>
              </w:rPr>
            </w:pPr>
            <w:r w:rsidRPr="00DE035B">
              <w:rPr>
                <w:rFonts w:ascii="宋体" w:hAnsi="宋体" w:hint="eastAsia"/>
                <w:b/>
              </w:rPr>
              <w:t>六项基本日常生活活动</w:t>
            </w:r>
          </w:p>
        </w:tc>
        <w:tc>
          <w:tcPr>
            <w:tcW w:w="7601" w:type="dxa"/>
            <w:gridSpan w:val="2"/>
          </w:tcPr>
          <w:p w:rsidR="00A52857" w:rsidRPr="00DE035B" w:rsidRDefault="00A52857" w:rsidP="00D54562">
            <w:pPr>
              <w:spacing w:beforeLines="25"/>
              <w:rPr>
                <w:rFonts w:ascii="宋体" w:hAnsi="宋体"/>
                <w:color w:val="000000"/>
              </w:rPr>
            </w:pPr>
            <w:r w:rsidRPr="00DE035B">
              <w:rPr>
                <w:rFonts w:ascii="宋体" w:hAnsi="宋体"/>
                <w:color w:val="000000"/>
              </w:rPr>
              <w:t>六项基本日常生活活动是指：</w:t>
            </w:r>
          </w:p>
          <w:p w:rsidR="00A52857" w:rsidRPr="00DE035B" w:rsidRDefault="00A52857" w:rsidP="00D54562">
            <w:pPr>
              <w:numPr>
                <w:ilvl w:val="0"/>
                <w:numId w:val="7"/>
              </w:numPr>
              <w:spacing w:beforeLines="25"/>
              <w:rPr>
                <w:rFonts w:ascii="宋体" w:hAnsi="宋体"/>
                <w:color w:val="000000"/>
                <w:szCs w:val="21"/>
              </w:rPr>
            </w:pPr>
            <w:r w:rsidRPr="00DE035B">
              <w:rPr>
                <w:rFonts w:ascii="宋体" w:hAnsi="宋体"/>
                <w:color w:val="000000"/>
                <w:szCs w:val="21"/>
              </w:rPr>
              <w:t>穿衣：自己能够穿衣及脱衣；</w:t>
            </w:r>
          </w:p>
          <w:p w:rsidR="00A52857" w:rsidRPr="00DE035B" w:rsidRDefault="00A52857" w:rsidP="00D54562">
            <w:pPr>
              <w:numPr>
                <w:ilvl w:val="0"/>
                <w:numId w:val="7"/>
              </w:numPr>
              <w:spacing w:beforeLines="25"/>
              <w:rPr>
                <w:rFonts w:ascii="宋体" w:hAnsi="宋体"/>
                <w:color w:val="000000"/>
                <w:szCs w:val="21"/>
              </w:rPr>
            </w:pPr>
            <w:r w:rsidRPr="00DE035B">
              <w:rPr>
                <w:rFonts w:ascii="宋体" w:hAnsi="宋体"/>
                <w:color w:val="000000"/>
                <w:szCs w:val="21"/>
              </w:rPr>
              <w:t>移动：自己从一个房间到另一个房间；</w:t>
            </w:r>
          </w:p>
          <w:p w:rsidR="00A52857" w:rsidRPr="00DE035B" w:rsidRDefault="00A52857" w:rsidP="00D54562">
            <w:pPr>
              <w:numPr>
                <w:ilvl w:val="0"/>
                <w:numId w:val="7"/>
              </w:numPr>
              <w:spacing w:beforeLines="25"/>
              <w:rPr>
                <w:rFonts w:ascii="宋体" w:hAnsi="宋体"/>
                <w:color w:val="000000"/>
                <w:szCs w:val="21"/>
              </w:rPr>
            </w:pPr>
            <w:r w:rsidRPr="00DE035B">
              <w:rPr>
                <w:rFonts w:ascii="宋体" w:hAnsi="宋体"/>
                <w:color w:val="000000"/>
                <w:szCs w:val="21"/>
              </w:rPr>
              <w:t>行动：自己上下床或者上下轮椅；</w:t>
            </w:r>
          </w:p>
          <w:p w:rsidR="00A52857" w:rsidRPr="00DE035B" w:rsidRDefault="00A52857" w:rsidP="00D54562">
            <w:pPr>
              <w:numPr>
                <w:ilvl w:val="0"/>
                <w:numId w:val="7"/>
              </w:numPr>
              <w:spacing w:beforeLines="25"/>
              <w:rPr>
                <w:rFonts w:ascii="宋体" w:hAnsi="宋体"/>
                <w:color w:val="000000"/>
                <w:szCs w:val="21"/>
              </w:rPr>
            </w:pPr>
            <w:r w:rsidRPr="00DE035B">
              <w:rPr>
                <w:rFonts w:ascii="宋体" w:hAnsi="宋体"/>
                <w:color w:val="000000"/>
                <w:szCs w:val="21"/>
              </w:rPr>
              <w:t>如厕：自己控制进行大小便；</w:t>
            </w:r>
          </w:p>
          <w:p w:rsidR="00A52857" w:rsidRPr="00DE035B" w:rsidRDefault="00A52857" w:rsidP="00D54562">
            <w:pPr>
              <w:numPr>
                <w:ilvl w:val="0"/>
                <w:numId w:val="7"/>
              </w:numPr>
              <w:spacing w:beforeLines="25"/>
              <w:rPr>
                <w:rFonts w:ascii="宋体" w:hAnsi="宋体"/>
                <w:color w:val="000000"/>
                <w:szCs w:val="21"/>
              </w:rPr>
            </w:pPr>
            <w:r w:rsidRPr="00DE035B">
              <w:rPr>
                <w:rFonts w:ascii="宋体" w:hAnsi="宋体"/>
                <w:color w:val="000000"/>
                <w:szCs w:val="21"/>
              </w:rPr>
              <w:t>进食：自己从已准备好的碗或者碟中取食物放入口中；</w:t>
            </w:r>
          </w:p>
          <w:p w:rsidR="00A52857" w:rsidRPr="00DE035B" w:rsidRDefault="00A52857" w:rsidP="00D54562">
            <w:pPr>
              <w:numPr>
                <w:ilvl w:val="0"/>
                <w:numId w:val="7"/>
              </w:numPr>
              <w:spacing w:beforeLines="25"/>
              <w:rPr>
                <w:rFonts w:ascii="宋体" w:hAnsi="宋体"/>
                <w:color w:val="000000"/>
                <w:szCs w:val="21"/>
              </w:rPr>
            </w:pPr>
            <w:r w:rsidRPr="00DE035B">
              <w:rPr>
                <w:rFonts w:ascii="宋体" w:hAnsi="宋体"/>
                <w:color w:val="000000"/>
                <w:szCs w:val="21"/>
              </w:rPr>
              <w:t>洗澡：自己进行淋浴或者盆浴。</w:t>
            </w:r>
          </w:p>
        </w:tc>
      </w:tr>
      <w:tr w:rsidR="00A52857" w:rsidRPr="00DE035B" w:rsidTr="00EA6FF6">
        <w:trPr>
          <w:gridAfter w:val="1"/>
          <w:wAfter w:w="82" w:type="dxa"/>
          <w:trHeight w:hRule="exact" w:val="139"/>
        </w:trPr>
        <w:tc>
          <w:tcPr>
            <w:tcW w:w="798" w:type="dxa"/>
            <w:gridSpan w:val="2"/>
          </w:tcPr>
          <w:p w:rsidR="00A52857" w:rsidRPr="00DE035B" w:rsidRDefault="00A52857" w:rsidP="00D54562">
            <w:pPr>
              <w:spacing w:beforeLines="25"/>
              <w:jc w:val="left"/>
              <w:rPr>
                <w:rFonts w:ascii="宋体" w:hAnsi="宋体"/>
              </w:rPr>
            </w:pPr>
          </w:p>
        </w:tc>
        <w:tc>
          <w:tcPr>
            <w:tcW w:w="1526" w:type="dxa"/>
            <w:gridSpan w:val="2"/>
          </w:tcPr>
          <w:p w:rsidR="00A52857" w:rsidRPr="00DE035B" w:rsidRDefault="00A52857" w:rsidP="00D54562">
            <w:pPr>
              <w:spacing w:beforeLines="25"/>
              <w:jc w:val="left"/>
              <w:rPr>
                <w:rFonts w:ascii="宋体" w:hAnsi="宋体"/>
              </w:rPr>
            </w:pPr>
          </w:p>
        </w:tc>
        <w:tc>
          <w:tcPr>
            <w:tcW w:w="7601" w:type="dxa"/>
            <w:gridSpan w:val="2"/>
          </w:tcPr>
          <w:p w:rsidR="00A52857" w:rsidRPr="00DE035B" w:rsidRDefault="00A52857" w:rsidP="00D54562">
            <w:pPr>
              <w:spacing w:beforeLines="25"/>
              <w:rPr>
                <w:rFonts w:ascii="宋体" w:hAnsi="宋体"/>
              </w:rPr>
            </w:pPr>
          </w:p>
        </w:tc>
      </w:tr>
      <w:tr w:rsidR="00A52857" w:rsidRPr="0092078C" w:rsidTr="00EA6FF6">
        <w:trPr>
          <w:gridAfter w:val="1"/>
          <w:wAfter w:w="82" w:type="dxa"/>
          <w:trHeight w:val="579"/>
        </w:trPr>
        <w:tc>
          <w:tcPr>
            <w:tcW w:w="798" w:type="dxa"/>
            <w:gridSpan w:val="2"/>
          </w:tcPr>
          <w:p w:rsidR="00A52857" w:rsidRPr="00DE035B" w:rsidRDefault="00A52857" w:rsidP="00D54562">
            <w:pPr>
              <w:spacing w:beforeLines="25"/>
              <w:jc w:val="left"/>
              <w:rPr>
                <w:rFonts w:ascii="宋体" w:hAnsi="宋体"/>
                <w:b/>
              </w:rPr>
            </w:pPr>
            <w:r w:rsidRPr="00DE035B">
              <w:rPr>
                <w:rFonts w:ascii="宋体" w:hAnsi="宋体" w:hint="eastAsia"/>
                <w:b/>
              </w:rPr>
              <w:t>10</w:t>
            </w:r>
            <w:r w:rsidRPr="00DE035B">
              <w:rPr>
                <w:rFonts w:ascii="宋体" w:hAnsi="宋体"/>
                <w:b/>
              </w:rPr>
              <w:t>.</w:t>
            </w:r>
            <w:r w:rsidRPr="00DE035B">
              <w:rPr>
                <w:rFonts w:ascii="宋体" w:hAnsi="宋体" w:hint="eastAsia"/>
                <w:b/>
              </w:rPr>
              <w:t>2</w:t>
            </w:r>
            <w:r>
              <w:rPr>
                <w:rFonts w:ascii="宋体" w:hAnsi="宋体" w:hint="eastAsia"/>
                <w:b/>
              </w:rPr>
              <w:t>4</w:t>
            </w:r>
          </w:p>
        </w:tc>
        <w:tc>
          <w:tcPr>
            <w:tcW w:w="1526" w:type="dxa"/>
            <w:gridSpan w:val="2"/>
          </w:tcPr>
          <w:p w:rsidR="00A52857" w:rsidRPr="00DE035B" w:rsidRDefault="00A52857" w:rsidP="00D54562">
            <w:pPr>
              <w:spacing w:beforeLines="25"/>
              <w:jc w:val="left"/>
              <w:rPr>
                <w:rFonts w:ascii="宋体" w:hAnsi="宋体"/>
                <w:b/>
              </w:rPr>
            </w:pPr>
            <w:r w:rsidRPr="00DE035B">
              <w:rPr>
                <w:rFonts w:ascii="宋体" w:hAnsi="宋体" w:hint="eastAsia"/>
                <w:b/>
              </w:rPr>
              <w:t>永久不可逆</w:t>
            </w:r>
          </w:p>
        </w:tc>
        <w:tc>
          <w:tcPr>
            <w:tcW w:w="7601" w:type="dxa"/>
            <w:gridSpan w:val="2"/>
          </w:tcPr>
          <w:p w:rsidR="00A52857" w:rsidRPr="0092078C" w:rsidRDefault="00A52857" w:rsidP="00D54562">
            <w:pPr>
              <w:spacing w:beforeLines="25"/>
              <w:rPr>
                <w:rFonts w:ascii="宋体" w:hAnsi="宋体"/>
              </w:rPr>
            </w:pPr>
            <w:r w:rsidRPr="00DE035B">
              <w:rPr>
                <w:rFonts w:ascii="宋体" w:hAnsi="宋体"/>
                <w:color w:val="000000"/>
              </w:rPr>
              <w:t>指自疾病确诊或者意外伤害发生之日起，经过积极治疗180天后，仍无法通过现有医疗手段恢复。</w:t>
            </w:r>
          </w:p>
        </w:tc>
      </w:tr>
      <w:tr w:rsidR="001B2974" w:rsidRPr="000B01BD" w:rsidTr="001B2974">
        <w:trPr>
          <w:gridAfter w:val="1"/>
          <w:wAfter w:w="82" w:type="dxa"/>
          <w:trHeight w:hRule="exact" w:val="142"/>
        </w:trPr>
        <w:tc>
          <w:tcPr>
            <w:tcW w:w="798" w:type="dxa"/>
            <w:gridSpan w:val="2"/>
          </w:tcPr>
          <w:p w:rsidR="001B2974" w:rsidRPr="000B01BD" w:rsidRDefault="001B2974" w:rsidP="00D54562">
            <w:pPr>
              <w:spacing w:beforeLines="25"/>
              <w:jc w:val="left"/>
              <w:rPr>
                <w:rFonts w:ascii="宋体" w:hAnsi="宋体"/>
                <w:b/>
              </w:rPr>
            </w:pPr>
          </w:p>
        </w:tc>
        <w:tc>
          <w:tcPr>
            <w:tcW w:w="1526" w:type="dxa"/>
            <w:gridSpan w:val="2"/>
          </w:tcPr>
          <w:p w:rsidR="001B2974" w:rsidRPr="000B01BD" w:rsidRDefault="001B2974" w:rsidP="00D54562">
            <w:pPr>
              <w:spacing w:beforeLines="25"/>
              <w:jc w:val="left"/>
              <w:rPr>
                <w:rFonts w:ascii="宋体" w:hAnsi="宋体"/>
                <w:b/>
              </w:rPr>
            </w:pPr>
          </w:p>
        </w:tc>
        <w:tc>
          <w:tcPr>
            <w:tcW w:w="7601" w:type="dxa"/>
            <w:gridSpan w:val="2"/>
          </w:tcPr>
          <w:p w:rsidR="001B2974" w:rsidRPr="000B01BD" w:rsidRDefault="001B2974" w:rsidP="00D54562">
            <w:pPr>
              <w:spacing w:beforeLines="25"/>
              <w:rPr>
                <w:rFonts w:ascii="宋体" w:hAnsi="宋体"/>
                <w:color w:val="000000"/>
              </w:rPr>
            </w:pPr>
          </w:p>
        </w:tc>
      </w:tr>
      <w:tr w:rsidR="001B2974" w:rsidRPr="000B01BD" w:rsidTr="001B2974">
        <w:trPr>
          <w:gridAfter w:val="1"/>
          <w:wAfter w:w="82" w:type="dxa"/>
          <w:trHeight w:val="579"/>
        </w:trPr>
        <w:tc>
          <w:tcPr>
            <w:tcW w:w="798" w:type="dxa"/>
            <w:gridSpan w:val="2"/>
          </w:tcPr>
          <w:p w:rsidR="001B2974" w:rsidRPr="00983701" w:rsidRDefault="001B2974" w:rsidP="00D54562">
            <w:pPr>
              <w:spacing w:beforeLines="25"/>
              <w:jc w:val="left"/>
              <w:rPr>
                <w:rFonts w:ascii="宋体" w:hAnsi="宋体"/>
                <w:b/>
              </w:rPr>
            </w:pPr>
            <w:r w:rsidRPr="00983701">
              <w:rPr>
                <w:rFonts w:ascii="宋体" w:hAnsi="宋体" w:hint="eastAsia"/>
                <w:b/>
              </w:rPr>
              <w:t>10</w:t>
            </w:r>
            <w:r w:rsidRPr="00983701">
              <w:rPr>
                <w:rFonts w:ascii="宋体" w:hAnsi="宋体"/>
                <w:b/>
              </w:rPr>
              <w:t>.</w:t>
            </w:r>
            <w:r w:rsidRPr="00983701">
              <w:rPr>
                <w:rFonts w:ascii="宋体" w:hAnsi="宋体" w:hint="eastAsia"/>
                <w:b/>
              </w:rPr>
              <w:t>2</w:t>
            </w:r>
            <w:r>
              <w:rPr>
                <w:rFonts w:ascii="宋体" w:hAnsi="宋体" w:hint="eastAsia"/>
                <w:b/>
              </w:rPr>
              <w:t>5</w:t>
            </w:r>
          </w:p>
        </w:tc>
        <w:tc>
          <w:tcPr>
            <w:tcW w:w="1526" w:type="dxa"/>
            <w:gridSpan w:val="2"/>
          </w:tcPr>
          <w:p w:rsidR="001B2974" w:rsidRPr="00983701" w:rsidRDefault="001B2974" w:rsidP="00D54562">
            <w:pPr>
              <w:spacing w:beforeLines="25"/>
              <w:jc w:val="left"/>
              <w:rPr>
                <w:rFonts w:ascii="宋体" w:hAnsi="宋体"/>
                <w:b/>
              </w:rPr>
            </w:pPr>
            <w:r>
              <w:rPr>
                <w:rFonts w:ascii="宋体" w:hAnsi="宋体" w:hint="eastAsia"/>
                <w:b/>
              </w:rPr>
              <w:t>本公司认可的医院</w:t>
            </w:r>
          </w:p>
        </w:tc>
        <w:tc>
          <w:tcPr>
            <w:tcW w:w="7601" w:type="dxa"/>
            <w:gridSpan w:val="2"/>
          </w:tcPr>
          <w:p w:rsidR="001B2974" w:rsidRPr="00346D9C" w:rsidRDefault="001B2974" w:rsidP="00D54562">
            <w:pPr>
              <w:spacing w:beforeLines="25"/>
              <w:rPr>
                <w:rFonts w:ascii="黑体" w:eastAsia="黑体" w:hAnsi="宋体" w:cs="Arial"/>
              </w:rPr>
            </w:pPr>
            <w:r w:rsidRPr="00346D9C">
              <w:rPr>
                <w:rFonts w:ascii="黑体" w:eastAsia="黑体" w:hAnsi="宋体" w:cs="Arial" w:hint="eastAsia"/>
              </w:rPr>
              <w:t>指符合下列条件的医疗机构：</w:t>
            </w:r>
          </w:p>
          <w:p w:rsidR="001B2974" w:rsidRPr="00346D9C" w:rsidRDefault="001B2974" w:rsidP="00D54562">
            <w:pPr>
              <w:numPr>
                <w:ilvl w:val="0"/>
                <w:numId w:val="54"/>
              </w:numPr>
              <w:adjustRightInd w:val="0"/>
              <w:spacing w:beforeLines="25"/>
              <w:rPr>
                <w:rFonts w:ascii="黑体" w:eastAsia="黑体" w:hAnsi="宋体" w:cs="MingLiU"/>
              </w:rPr>
            </w:pPr>
            <w:r w:rsidRPr="00346D9C">
              <w:rPr>
                <w:rFonts w:ascii="黑体" w:eastAsia="黑体" w:hAnsi="宋体" w:cs="MingLiU" w:hint="eastAsia"/>
              </w:rPr>
              <w:t>拥有所在国家的合法经营执照；</w:t>
            </w:r>
          </w:p>
          <w:p w:rsidR="001B2974" w:rsidRPr="00346D9C" w:rsidRDefault="001B2974" w:rsidP="00D54562">
            <w:pPr>
              <w:numPr>
                <w:ilvl w:val="0"/>
                <w:numId w:val="54"/>
              </w:numPr>
              <w:adjustRightInd w:val="0"/>
              <w:spacing w:beforeLines="25"/>
              <w:rPr>
                <w:rFonts w:ascii="黑体" w:eastAsia="黑体" w:hAnsi="宋体" w:cs="MingLiU"/>
              </w:rPr>
            </w:pPr>
            <w:r w:rsidRPr="00346D9C">
              <w:rPr>
                <w:rFonts w:ascii="黑体" w:eastAsia="黑体" w:hAnsi="宋体" w:cs="MingLiU" w:hint="eastAsia"/>
              </w:rPr>
              <w:t>设立的主要目的为向受伤者和患病者提供留院治疗和护理服务；</w:t>
            </w:r>
          </w:p>
          <w:p w:rsidR="001B2974" w:rsidRPr="00346D9C" w:rsidRDefault="001B2974" w:rsidP="00D54562">
            <w:pPr>
              <w:numPr>
                <w:ilvl w:val="0"/>
                <w:numId w:val="54"/>
              </w:numPr>
              <w:adjustRightInd w:val="0"/>
              <w:spacing w:beforeLines="25"/>
              <w:rPr>
                <w:rFonts w:ascii="黑体" w:eastAsia="黑体" w:hAnsi="宋体" w:cs="MingLiU"/>
              </w:rPr>
            </w:pPr>
            <w:r w:rsidRPr="00346D9C">
              <w:rPr>
                <w:rFonts w:ascii="黑体" w:eastAsia="黑体" w:hAnsi="宋体" w:cs="MingLiU" w:hint="eastAsia"/>
              </w:rPr>
              <w:t>有在所在国合法注册的</w:t>
            </w:r>
            <w:r w:rsidRPr="00346D9C">
              <w:rPr>
                <w:rFonts w:ascii="黑体" w:eastAsia="黑体" w:hAnsi="宋体" w:cs="MingLiU" w:hint="eastAsia"/>
                <w:b/>
              </w:rPr>
              <w:t>医生</w:t>
            </w:r>
            <w:r w:rsidRPr="00346D9C">
              <w:rPr>
                <w:rFonts w:ascii="黑体" w:eastAsia="黑体" w:hAnsiTheme="minorEastAsia" w:cs="Arial" w:hint="eastAsia"/>
                <w:kern w:val="0"/>
                <w:szCs w:val="21"/>
              </w:rPr>
              <w:t>（见</w:t>
            </w:r>
            <w:r>
              <w:rPr>
                <w:rFonts w:ascii="黑体" w:eastAsia="黑体" w:hAnsiTheme="minorEastAsia" w:cs="Arial" w:hint="eastAsia"/>
                <w:kern w:val="0"/>
                <w:szCs w:val="21"/>
              </w:rPr>
              <w:t>10.26</w:t>
            </w:r>
            <w:r w:rsidRPr="00346D9C">
              <w:rPr>
                <w:rFonts w:ascii="黑体" w:eastAsia="黑体" w:hAnsiTheme="minorEastAsia" w:cs="Arial" w:hint="eastAsia"/>
                <w:kern w:val="0"/>
                <w:szCs w:val="21"/>
              </w:rPr>
              <w:t>）</w:t>
            </w:r>
            <w:r w:rsidRPr="00346D9C">
              <w:rPr>
                <w:rFonts w:ascii="黑体" w:eastAsia="黑体" w:hAnsi="宋体" w:cs="MingLiU" w:hint="eastAsia"/>
              </w:rPr>
              <w:t>和护士常驻执业，并提供全日24小时的医疗和护理服务。</w:t>
            </w:r>
          </w:p>
          <w:p w:rsidR="001B2974" w:rsidRPr="00346D9C" w:rsidRDefault="001B2974" w:rsidP="00D54562">
            <w:pPr>
              <w:spacing w:beforeLines="25"/>
              <w:rPr>
                <w:rFonts w:ascii="黑体" w:eastAsia="黑体" w:hAnsi="宋体" w:cs="Arial"/>
                <w:b/>
                <w:bCs/>
                <w:sz w:val="32"/>
                <w:szCs w:val="21"/>
              </w:rPr>
            </w:pPr>
            <w:r w:rsidRPr="00346D9C">
              <w:rPr>
                <w:rFonts w:ascii="黑体" w:eastAsia="黑体" w:hAnsi="宋体" w:cs="Arial" w:hint="eastAsia"/>
                <w:szCs w:val="21"/>
              </w:rPr>
              <w:t>不包括</w:t>
            </w:r>
            <w:r w:rsidRPr="00346D9C">
              <w:rPr>
                <w:rFonts w:ascii="黑体" w:eastAsia="黑体" w:hAnsi="宋体" w:cs="MingLiU" w:hint="eastAsia"/>
                <w:szCs w:val="21"/>
              </w:rPr>
              <w:t>护</w:t>
            </w:r>
            <w:r w:rsidRPr="00346D9C">
              <w:rPr>
                <w:rFonts w:ascii="黑体" w:eastAsia="黑体" w:hAnsi="宋体" w:cs="Dotum" w:hint="eastAsia"/>
                <w:szCs w:val="21"/>
              </w:rPr>
              <w:t>理机</w:t>
            </w:r>
            <w:r w:rsidRPr="00346D9C">
              <w:rPr>
                <w:rFonts w:ascii="黑体" w:eastAsia="黑体" w:hAnsi="宋体" w:cs="MingLiU" w:hint="eastAsia"/>
                <w:szCs w:val="21"/>
              </w:rPr>
              <w:t>构、矿</w:t>
            </w:r>
            <w:r w:rsidRPr="00346D9C">
              <w:rPr>
                <w:rFonts w:ascii="黑体" w:eastAsia="黑体" w:hAnsi="宋体" w:cs="Arial" w:hint="eastAsia"/>
                <w:szCs w:val="21"/>
              </w:rPr>
              <w:t>泉</w:t>
            </w:r>
            <w:r w:rsidRPr="00346D9C">
              <w:rPr>
                <w:rFonts w:ascii="黑体" w:eastAsia="黑体" w:hAnsi="宋体" w:cs="MingLiU" w:hint="eastAsia"/>
                <w:szCs w:val="21"/>
              </w:rPr>
              <w:t>疗养</w:t>
            </w:r>
            <w:r w:rsidRPr="00346D9C">
              <w:rPr>
                <w:rFonts w:ascii="黑体" w:eastAsia="黑体" w:hAnsi="宋体" w:cs="Arial" w:hint="eastAsia"/>
                <w:szCs w:val="21"/>
              </w:rPr>
              <w:t>院、水</w:t>
            </w:r>
            <w:r w:rsidRPr="00346D9C">
              <w:rPr>
                <w:rFonts w:ascii="黑体" w:eastAsia="黑体" w:hAnsi="宋体" w:cs="MingLiU" w:hint="eastAsia"/>
                <w:szCs w:val="21"/>
              </w:rPr>
              <w:t>疗</w:t>
            </w:r>
            <w:r w:rsidRPr="00346D9C">
              <w:rPr>
                <w:rFonts w:ascii="黑体" w:eastAsia="黑体" w:hAnsi="宋体" w:cs="Arial" w:hint="eastAsia"/>
                <w:szCs w:val="21"/>
              </w:rPr>
              <w:t>所、</w:t>
            </w:r>
            <w:r w:rsidRPr="00346D9C">
              <w:rPr>
                <w:rFonts w:ascii="黑体" w:eastAsia="黑体" w:hAnsi="宋体" w:cs="MingLiU" w:hint="eastAsia"/>
                <w:szCs w:val="21"/>
              </w:rPr>
              <w:t>疗养</w:t>
            </w:r>
            <w:r w:rsidRPr="00346D9C">
              <w:rPr>
                <w:rFonts w:ascii="黑体" w:eastAsia="黑体" w:hAnsi="宋体" w:cs="Arial" w:hint="eastAsia"/>
                <w:szCs w:val="21"/>
              </w:rPr>
              <w:t>所、康</w:t>
            </w:r>
            <w:r w:rsidRPr="00346D9C">
              <w:rPr>
                <w:rFonts w:ascii="黑体" w:eastAsia="黑体" w:hAnsi="宋体" w:cs="MingLiU" w:hint="eastAsia"/>
                <w:szCs w:val="21"/>
              </w:rPr>
              <w:t>复</w:t>
            </w:r>
            <w:r w:rsidRPr="00346D9C">
              <w:rPr>
                <w:rFonts w:ascii="黑体" w:eastAsia="黑体" w:hAnsi="宋体" w:cs="Arial" w:hint="eastAsia"/>
                <w:szCs w:val="21"/>
              </w:rPr>
              <w:t>机</w:t>
            </w:r>
            <w:r w:rsidRPr="00346D9C">
              <w:rPr>
                <w:rFonts w:ascii="黑体" w:eastAsia="黑体" w:hAnsi="宋体" w:cs="MingLiU" w:hint="eastAsia"/>
                <w:szCs w:val="21"/>
              </w:rPr>
              <w:t>构</w:t>
            </w:r>
            <w:r w:rsidRPr="00346D9C">
              <w:rPr>
                <w:rFonts w:ascii="黑体" w:eastAsia="黑体" w:hAnsi="宋体" w:cs="Arial" w:hint="eastAsia"/>
                <w:szCs w:val="21"/>
              </w:rPr>
              <w:t>、戒酒机</w:t>
            </w:r>
            <w:r w:rsidRPr="00346D9C">
              <w:rPr>
                <w:rFonts w:ascii="黑体" w:eastAsia="黑体" w:hAnsi="宋体" w:cs="MingLiU" w:hint="eastAsia"/>
                <w:szCs w:val="21"/>
              </w:rPr>
              <w:t>构</w:t>
            </w:r>
            <w:r w:rsidRPr="00346D9C">
              <w:rPr>
                <w:rFonts w:ascii="黑体" w:eastAsia="黑体" w:hAnsi="宋体" w:cs="Arial" w:hint="eastAsia"/>
                <w:szCs w:val="21"/>
              </w:rPr>
              <w:t>、</w:t>
            </w:r>
            <w:r w:rsidRPr="00346D9C">
              <w:rPr>
                <w:rFonts w:ascii="黑体" w:eastAsia="黑体" w:hAnsi="宋体" w:cs="Dotum" w:hint="eastAsia"/>
                <w:szCs w:val="21"/>
              </w:rPr>
              <w:t>酒精或者</w:t>
            </w:r>
            <w:r w:rsidRPr="00346D9C">
              <w:rPr>
                <w:rFonts w:ascii="黑体" w:eastAsia="黑体" w:hAnsi="宋体" w:cs="MingLiU" w:hint="eastAsia"/>
                <w:szCs w:val="21"/>
              </w:rPr>
              <w:t>药</w:t>
            </w:r>
            <w:r w:rsidRPr="00346D9C">
              <w:rPr>
                <w:rFonts w:ascii="黑体" w:eastAsia="黑体" w:hAnsi="宋体" w:cs="Dotum" w:hint="eastAsia"/>
                <w:szCs w:val="21"/>
              </w:rPr>
              <w:t>物</w:t>
            </w:r>
            <w:r w:rsidRPr="00346D9C">
              <w:rPr>
                <w:rFonts w:ascii="黑体" w:eastAsia="黑体" w:hAnsi="宋体" w:cs="MingLiU" w:hint="eastAsia"/>
                <w:szCs w:val="21"/>
              </w:rPr>
              <w:t>滥</w:t>
            </w:r>
            <w:r w:rsidRPr="00346D9C">
              <w:rPr>
                <w:rFonts w:ascii="黑体" w:eastAsia="黑体" w:hAnsi="宋体" w:cs="Dotum" w:hint="eastAsia"/>
                <w:szCs w:val="21"/>
              </w:rPr>
              <w:t>用看</w:t>
            </w:r>
            <w:r w:rsidRPr="00346D9C">
              <w:rPr>
                <w:rFonts w:ascii="黑体" w:eastAsia="黑体" w:hAnsi="宋体" w:cs="MingLiU" w:hint="eastAsia"/>
                <w:szCs w:val="21"/>
              </w:rPr>
              <w:t>护</w:t>
            </w:r>
            <w:r w:rsidRPr="00346D9C">
              <w:rPr>
                <w:rFonts w:ascii="黑体" w:eastAsia="黑体" w:hAnsi="宋体" w:cs="Dotum" w:hint="eastAsia"/>
                <w:szCs w:val="21"/>
              </w:rPr>
              <w:t>机</w:t>
            </w:r>
            <w:r w:rsidRPr="00346D9C">
              <w:rPr>
                <w:rFonts w:ascii="黑体" w:eastAsia="黑体" w:hAnsi="宋体" w:cs="MingLiU" w:hint="eastAsia"/>
                <w:szCs w:val="21"/>
              </w:rPr>
              <w:t>构</w:t>
            </w:r>
            <w:r w:rsidRPr="00346D9C">
              <w:rPr>
                <w:rFonts w:ascii="黑体" w:eastAsia="黑体" w:hAnsi="宋体" w:cs="Dotum" w:hint="eastAsia"/>
                <w:szCs w:val="21"/>
              </w:rPr>
              <w:t>、</w:t>
            </w:r>
            <w:r w:rsidRPr="00346D9C">
              <w:rPr>
                <w:rFonts w:ascii="黑体" w:eastAsia="黑体" w:hAnsi="宋体" w:cs="Arial" w:hint="eastAsia"/>
                <w:szCs w:val="21"/>
              </w:rPr>
              <w:t>戒毒机</w:t>
            </w:r>
            <w:r w:rsidRPr="00346D9C">
              <w:rPr>
                <w:rFonts w:ascii="黑体" w:eastAsia="黑体" w:hAnsi="宋体" w:cs="MingLiU" w:hint="eastAsia"/>
                <w:szCs w:val="21"/>
              </w:rPr>
              <w:t>构</w:t>
            </w:r>
            <w:r w:rsidRPr="00346D9C">
              <w:rPr>
                <w:rFonts w:ascii="黑体" w:eastAsia="黑体" w:hAnsi="宋体" w:cs="Arial" w:hint="eastAsia"/>
                <w:szCs w:val="21"/>
              </w:rPr>
              <w:t>、</w:t>
            </w:r>
            <w:r w:rsidRPr="00346D9C">
              <w:rPr>
                <w:rFonts w:ascii="黑体" w:eastAsia="黑体" w:hAnsi="宋体" w:cs="MingLiU" w:hint="eastAsia"/>
                <w:szCs w:val="21"/>
              </w:rPr>
              <w:t>疗养</w:t>
            </w:r>
            <w:r w:rsidRPr="00346D9C">
              <w:rPr>
                <w:rFonts w:ascii="黑体" w:eastAsia="黑体" w:hAnsi="宋体" w:cs="Arial" w:hint="eastAsia"/>
                <w:szCs w:val="21"/>
              </w:rPr>
              <w:t>院或者</w:t>
            </w:r>
            <w:r w:rsidRPr="00346D9C">
              <w:rPr>
                <w:rFonts w:ascii="黑体" w:eastAsia="黑体" w:hAnsi="宋体" w:cs="MingLiU" w:hint="eastAsia"/>
                <w:szCs w:val="21"/>
              </w:rPr>
              <w:t>养</w:t>
            </w:r>
            <w:r w:rsidRPr="00346D9C">
              <w:rPr>
                <w:rFonts w:ascii="黑体" w:eastAsia="黑体" w:hAnsi="宋体" w:cs="Arial" w:hint="eastAsia"/>
                <w:szCs w:val="21"/>
              </w:rPr>
              <w:t>老院等</w:t>
            </w:r>
            <w:r w:rsidRPr="00346D9C">
              <w:rPr>
                <w:rFonts w:ascii="黑体" w:eastAsia="黑体" w:hAnsi="宋体" w:cs="Dotum" w:hint="eastAsia"/>
                <w:szCs w:val="21"/>
              </w:rPr>
              <w:t>其他</w:t>
            </w:r>
            <w:r w:rsidRPr="00346D9C">
              <w:rPr>
                <w:rFonts w:ascii="黑体" w:eastAsia="黑体" w:hAnsi="宋体" w:cs="MingLiU" w:hint="eastAsia"/>
                <w:szCs w:val="21"/>
              </w:rPr>
              <w:t>类</w:t>
            </w:r>
            <w:r w:rsidRPr="00346D9C">
              <w:rPr>
                <w:rFonts w:ascii="黑体" w:eastAsia="黑体" w:hAnsi="宋体" w:cs="Dotum" w:hint="eastAsia"/>
                <w:szCs w:val="21"/>
              </w:rPr>
              <w:t>似目的的机</w:t>
            </w:r>
            <w:r w:rsidRPr="00346D9C">
              <w:rPr>
                <w:rFonts w:ascii="黑体" w:eastAsia="黑体" w:hAnsi="宋体" w:cs="MingLiU" w:hint="eastAsia"/>
                <w:szCs w:val="21"/>
              </w:rPr>
              <w:t>构。</w:t>
            </w:r>
          </w:p>
          <w:p w:rsidR="001B2974" w:rsidRPr="00346D9C" w:rsidRDefault="001B2974" w:rsidP="00D54562">
            <w:pPr>
              <w:spacing w:beforeLines="25"/>
              <w:rPr>
                <w:rFonts w:ascii="黑体" w:eastAsia="黑体" w:hAnsi="宋体" w:cs="Dotum"/>
                <w:szCs w:val="21"/>
              </w:rPr>
            </w:pPr>
            <w:r w:rsidRPr="00346D9C">
              <w:rPr>
                <w:rFonts w:ascii="黑体" w:eastAsia="黑体" w:hAnsi="宋体" w:cs="Arial" w:hint="eastAsia"/>
                <w:szCs w:val="21"/>
              </w:rPr>
              <w:t>不包括接受治</w:t>
            </w:r>
            <w:r w:rsidRPr="00346D9C">
              <w:rPr>
                <w:rFonts w:ascii="黑体" w:eastAsia="黑体" w:hAnsi="宋体" w:cs="MingLiU" w:hint="eastAsia"/>
                <w:szCs w:val="21"/>
              </w:rPr>
              <w:t>疗</w:t>
            </w:r>
            <w:r w:rsidRPr="00346D9C">
              <w:rPr>
                <w:rFonts w:ascii="黑体" w:eastAsia="黑体" w:hAnsi="宋体" w:cs="Dotum" w:hint="eastAsia"/>
                <w:szCs w:val="21"/>
              </w:rPr>
              <w:t>的</w:t>
            </w:r>
            <w:r w:rsidRPr="00346D9C">
              <w:rPr>
                <w:rFonts w:ascii="黑体" w:eastAsia="黑体" w:hAnsi="宋体" w:cs="Arial" w:hint="eastAsia"/>
                <w:szCs w:val="21"/>
              </w:rPr>
              <w:t>被保险人</w:t>
            </w:r>
            <w:r w:rsidRPr="00346D9C">
              <w:rPr>
                <w:rFonts w:ascii="黑体" w:eastAsia="黑体" w:hAnsi="宋体" w:cs="Dotum" w:hint="eastAsia"/>
                <w:szCs w:val="21"/>
              </w:rPr>
              <w:t>或者</w:t>
            </w:r>
            <w:r w:rsidRPr="00346D9C">
              <w:rPr>
                <w:rFonts w:ascii="黑体" w:eastAsia="黑体" w:hAnsi="宋体" w:cs="Arial" w:hint="eastAsia"/>
                <w:szCs w:val="21"/>
              </w:rPr>
              <w:t>其家庭</w:t>
            </w:r>
            <w:r w:rsidRPr="00346D9C">
              <w:rPr>
                <w:rFonts w:ascii="黑体" w:eastAsia="黑体" w:hAnsi="宋体" w:cs="MingLiU" w:hint="eastAsia"/>
                <w:szCs w:val="21"/>
              </w:rPr>
              <w:t>拥</w:t>
            </w:r>
            <w:r w:rsidRPr="00346D9C">
              <w:rPr>
                <w:rFonts w:ascii="黑体" w:eastAsia="黑体" w:hAnsi="宋体" w:cs="Dotum" w:hint="eastAsia"/>
                <w:szCs w:val="21"/>
              </w:rPr>
              <w:t>有全部或者部分所有</w:t>
            </w:r>
            <w:r w:rsidRPr="00346D9C">
              <w:rPr>
                <w:rFonts w:ascii="黑体" w:eastAsia="黑体" w:hAnsi="宋体" w:cs="MingLiU" w:hint="eastAsia"/>
                <w:szCs w:val="21"/>
              </w:rPr>
              <w:t>权</w:t>
            </w:r>
            <w:r w:rsidRPr="00346D9C">
              <w:rPr>
                <w:rFonts w:ascii="黑体" w:eastAsia="黑体" w:hAnsi="宋体" w:cs="Dotum" w:hint="eastAsia"/>
                <w:szCs w:val="21"/>
              </w:rPr>
              <w:t>的</w:t>
            </w:r>
            <w:r w:rsidRPr="00346D9C">
              <w:rPr>
                <w:rFonts w:ascii="黑体" w:eastAsia="黑体" w:hAnsi="宋体" w:cs="MingLiU" w:hint="eastAsia"/>
                <w:szCs w:val="21"/>
              </w:rPr>
              <w:t>医疗</w:t>
            </w:r>
            <w:r w:rsidRPr="00346D9C">
              <w:rPr>
                <w:rFonts w:ascii="黑体" w:eastAsia="黑体" w:hAnsi="宋体" w:cs="Dotum" w:hint="eastAsia"/>
                <w:szCs w:val="21"/>
              </w:rPr>
              <w:t>机</w:t>
            </w:r>
            <w:r w:rsidRPr="00346D9C">
              <w:rPr>
                <w:rFonts w:ascii="黑体" w:eastAsia="黑体" w:hAnsi="宋体" w:cs="MingLiU" w:hint="eastAsia"/>
                <w:szCs w:val="21"/>
              </w:rPr>
              <w:t>构</w:t>
            </w:r>
            <w:r w:rsidRPr="00346D9C">
              <w:rPr>
                <w:rFonts w:ascii="黑体" w:eastAsia="黑体" w:hAnsi="宋体" w:cs="Dotum" w:hint="eastAsia"/>
                <w:szCs w:val="21"/>
              </w:rPr>
              <w:t>。</w:t>
            </w:r>
          </w:p>
          <w:p w:rsidR="001B2974" w:rsidRPr="000B01BD" w:rsidRDefault="001B2974" w:rsidP="00D54562">
            <w:pPr>
              <w:spacing w:beforeLines="25"/>
              <w:rPr>
                <w:rFonts w:ascii="宋体" w:hAnsi="宋体"/>
                <w:color w:val="000000"/>
              </w:rPr>
            </w:pPr>
            <w:r w:rsidRPr="00346D9C">
              <w:rPr>
                <w:rFonts w:ascii="黑体" w:eastAsia="黑体" w:cs="宋体" w:hint="eastAsia"/>
                <w:kern w:val="0"/>
                <w:szCs w:val="21"/>
              </w:rPr>
              <w:t>本公司保留对上述定义做出适当调整的权利，医院范围和指定医院名单以本公司网站的最近公布信息为准。</w:t>
            </w:r>
            <w:r w:rsidRPr="00346D9C">
              <w:rPr>
                <w:rFonts w:ascii="宋体" w:cs="宋体" w:hint="eastAsia"/>
                <w:kern w:val="0"/>
                <w:szCs w:val="21"/>
              </w:rPr>
              <w:t>您可以登陆泰康</w:t>
            </w:r>
            <w:r w:rsidR="00D7425B">
              <w:rPr>
                <w:rFonts w:ascii="宋体" w:cs="宋体" w:hint="eastAsia"/>
                <w:kern w:val="0"/>
                <w:szCs w:val="21"/>
              </w:rPr>
              <w:t>人寿官网</w:t>
            </w:r>
            <w:r w:rsidRPr="00346D9C">
              <w:rPr>
                <w:rFonts w:ascii="宋体" w:cs="宋体" w:hint="eastAsia"/>
                <w:kern w:val="0"/>
                <w:szCs w:val="21"/>
              </w:rPr>
              <w:t>（</w:t>
            </w:r>
            <w:r w:rsidRPr="00346D9C">
              <w:rPr>
                <w:rFonts w:ascii="宋体" w:cs="宋体"/>
                <w:kern w:val="0"/>
                <w:szCs w:val="21"/>
              </w:rPr>
              <w:t>www.taikang</w:t>
            </w:r>
            <w:r w:rsidR="00D7425B">
              <w:rPr>
                <w:rFonts w:ascii="宋体" w:cs="宋体" w:hint="eastAsia"/>
                <w:kern w:val="0"/>
                <w:szCs w:val="21"/>
              </w:rPr>
              <w:t>life</w:t>
            </w:r>
            <w:r w:rsidRPr="00346D9C">
              <w:rPr>
                <w:rFonts w:ascii="宋体" w:cs="宋体"/>
                <w:kern w:val="0"/>
                <w:szCs w:val="21"/>
              </w:rPr>
              <w:t>.com</w:t>
            </w:r>
            <w:r w:rsidRPr="00346D9C">
              <w:rPr>
                <w:rFonts w:ascii="宋体" w:cs="宋体" w:hint="eastAsia"/>
                <w:kern w:val="0"/>
                <w:szCs w:val="21"/>
              </w:rPr>
              <w:t>）查询或者拨打24小时服务热线</w:t>
            </w:r>
            <w:r w:rsidRPr="00346D9C">
              <w:rPr>
                <w:rFonts w:ascii="宋体" w:cs="宋体"/>
                <w:kern w:val="0"/>
                <w:szCs w:val="21"/>
              </w:rPr>
              <w:t>955</w:t>
            </w:r>
            <w:r w:rsidRPr="00346D9C">
              <w:rPr>
                <w:rFonts w:ascii="宋体" w:cs="宋体" w:hint="eastAsia"/>
                <w:kern w:val="0"/>
                <w:szCs w:val="21"/>
              </w:rPr>
              <w:t>22咨询。</w:t>
            </w:r>
          </w:p>
        </w:tc>
      </w:tr>
      <w:tr w:rsidR="001B2974" w:rsidRPr="000B01BD" w:rsidTr="001B2974">
        <w:trPr>
          <w:gridAfter w:val="1"/>
          <w:wAfter w:w="82" w:type="dxa"/>
          <w:trHeight w:hRule="exact" w:val="142"/>
        </w:trPr>
        <w:tc>
          <w:tcPr>
            <w:tcW w:w="798" w:type="dxa"/>
            <w:gridSpan w:val="2"/>
          </w:tcPr>
          <w:p w:rsidR="001B2974" w:rsidRPr="000B01BD" w:rsidRDefault="001B2974" w:rsidP="00D54562">
            <w:pPr>
              <w:spacing w:beforeLines="25"/>
              <w:jc w:val="left"/>
              <w:rPr>
                <w:rFonts w:ascii="宋体" w:hAnsi="宋体"/>
                <w:b/>
              </w:rPr>
            </w:pPr>
          </w:p>
        </w:tc>
        <w:tc>
          <w:tcPr>
            <w:tcW w:w="1526" w:type="dxa"/>
            <w:gridSpan w:val="2"/>
          </w:tcPr>
          <w:p w:rsidR="001B2974" w:rsidRPr="000B01BD" w:rsidRDefault="001B2974" w:rsidP="00D54562">
            <w:pPr>
              <w:spacing w:beforeLines="25"/>
              <w:jc w:val="left"/>
              <w:rPr>
                <w:rFonts w:ascii="宋体" w:hAnsi="宋体"/>
                <w:b/>
              </w:rPr>
            </w:pPr>
          </w:p>
        </w:tc>
        <w:tc>
          <w:tcPr>
            <w:tcW w:w="7601" w:type="dxa"/>
            <w:gridSpan w:val="2"/>
          </w:tcPr>
          <w:p w:rsidR="001B2974" w:rsidRPr="001B2974" w:rsidRDefault="001B2974" w:rsidP="00D54562">
            <w:pPr>
              <w:spacing w:beforeLines="25"/>
              <w:rPr>
                <w:rFonts w:ascii="宋体" w:hAnsi="宋体"/>
                <w:color w:val="000000"/>
              </w:rPr>
            </w:pPr>
          </w:p>
        </w:tc>
      </w:tr>
      <w:tr w:rsidR="001B2974" w:rsidRPr="000B01BD" w:rsidTr="001B2974">
        <w:trPr>
          <w:gridAfter w:val="1"/>
          <w:wAfter w:w="82" w:type="dxa"/>
          <w:trHeight w:val="579"/>
        </w:trPr>
        <w:tc>
          <w:tcPr>
            <w:tcW w:w="798" w:type="dxa"/>
            <w:gridSpan w:val="2"/>
          </w:tcPr>
          <w:p w:rsidR="001B2974" w:rsidRPr="00983701" w:rsidRDefault="001B2974" w:rsidP="00D54562">
            <w:pPr>
              <w:spacing w:beforeLines="25"/>
              <w:jc w:val="left"/>
              <w:rPr>
                <w:rFonts w:ascii="宋体" w:hAnsi="宋体"/>
                <w:b/>
              </w:rPr>
            </w:pPr>
            <w:r w:rsidRPr="00983701">
              <w:rPr>
                <w:rFonts w:ascii="宋体" w:hAnsi="宋体" w:hint="eastAsia"/>
                <w:b/>
              </w:rPr>
              <w:t>10</w:t>
            </w:r>
            <w:r w:rsidRPr="00983701">
              <w:rPr>
                <w:rFonts w:ascii="宋体" w:hAnsi="宋体"/>
                <w:b/>
              </w:rPr>
              <w:t>.</w:t>
            </w:r>
            <w:r w:rsidRPr="00983701">
              <w:rPr>
                <w:rFonts w:ascii="宋体" w:hAnsi="宋体" w:hint="eastAsia"/>
                <w:b/>
              </w:rPr>
              <w:t>2</w:t>
            </w:r>
            <w:r>
              <w:rPr>
                <w:rFonts w:ascii="宋体" w:hAnsi="宋体" w:hint="eastAsia"/>
                <w:b/>
              </w:rPr>
              <w:t>6</w:t>
            </w:r>
          </w:p>
        </w:tc>
        <w:tc>
          <w:tcPr>
            <w:tcW w:w="1526" w:type="dxa"/>
            <w:gridSpan w:val="2"/>
          </w:tcPr>
          <w:p w:rsidR="001B2974" w:rsidRPr="00983701" w:rsidRDefault="001B2974" w:rsidP="00D54562">
            <w:pPr>
              <w:spacing w:beforeLines="25"/>
              <w:jc w:val="left"/>
              <w:rPr>
                <w:rFonts w:ascii="宋体" w:hAnsi="宋体"/>
                <w:b/>
              </w:rPr>
            </w:pPr>
            <w:r>
              <w:rPr>
                <w:rFonts w:ascii="宋体" w:hAnsi="宋体" w:hint="eastAsia"/>
                <w:b/>
              </w:rPr>
              <w:t>医生</w:t>
            </w:r>
          </w:p>
        </w:tc>
        <w:tc>
          <w:tcPr>
            <w:tcW w:w="7601" w:type="dxa"/>
            <w:gridSpan w:val="2"/>
          </w:tcPr>
          <w:p w:rsidR="001B2974" w:rsidRPr="001B2974" w:rsidRDefault="001B2974" w:rsidP="00D54562">
            <w:pPr>
              <w:spacing w:beforeLines="25"/>
              <w:rPr>
                <w:rFonts w:ascii="宋体" w:hAnsi="宋体"/>
                <w:color w:val="000000"/>
              </w:rPr>
            </w:pPr>
            <w:r w:rsidRPr="001B2974">
              <w:rPr>
                <w:rFonts w:ascii="宋体" w:hAnsi="宋体"/>
                <w:color w:val="000000"/>
              </w:rPr>
              <w:t>指在所在</w:t>
            </w:r>
            <w:r w:rsidRPr="001B2974">
              <w:rPr>
                <w:rFonts w:ascii="宋体" w:hAnsi="宋体" w:hint="eastAsia"/>
                <w:color w:val="000000"/>
              </w:rPr>
              <w:t>国</w:t>
            </w:r>
            <w:r w:rsidRPr="001B2974">
              <w:rPr>
                <w:rFonts w:ascii="宋体" w:hAnsi="宋体"/>
                <w:color w:val="000000"/>
              </w:rPr>
              <w:t>合法注</w:t>
            </w:r>
            <w:r w:rsidRPr="001B2974">
              <w:rPr>
                <w:rFonts w:ascii="宋体" w:hAnsi="宋体" w:hint="eastAsia"/>
                <w:color w:val="000000"/>
              </w:rPr>
              <w:t>册</w:t>
            </w:r>
            <w:r w:rsidRPr="001B2974">
              <w:rPr>
                <w:rFonts w:ascii="宋体" w:hAnsi="宋体"/>
                <w:color w:val="000000"/>
              </w:rPr>
              <w:t>的具有</w:t>
            </w:r>
            <w:r w:rsidRPr="001B2974">
              <w:rPr>
                <w:rFonts w:ascii="宋体" w:hAnsi="宋体" w:hint="eastAsia"/>
                <w:color w:val="000000"/>
              </w:rPr>
              <w:t>医师执业资</w:t>
            </w:r>
            <w:r w:rsidRPr="001B2974">
              <w:rPr>
                <w:rFonts w:ascii="宋体" w:hAnsi="宋体"/>
                <w:color w:val="000000"/>
              </w:rPr>
              <w:t>格和</w:t>
            </w:r>
            <w:r w:rsidRPr="001B2974">
              <w:rPr>
                <w:rFonts w:ascii="宋体" w:hAnsi="宋体" w:hint="eastAsia"/>
                <w:color w:val="000000"/>
              </w:rPr>
              <w:t>诊断处</w:t>
            </w:r>
            <w:r w:rsidRPr="001B2974">
              <w:rPr>
                <w:rFonts w:ascii="宋体" w:hAnsi="宋体"/>
                <w:color w:val="000000"/>
              </w:rPr>
              <w:t>方</w:t>
            </w:r>
            <w:r w:rsidRPr="001B2974">
              <w:rPr>
                <w:rFonts w:ascii="宋体" w:hAnsi="宋体" w:hint="eastAsia"/>
                <w:color w:val="000000"/>
              </w:rPr>
              <w:t>权</w:t>
            </w:r>
            <w:r w:rsidRPr="001B2974">
              <w:rPr>
                <w:rFonts w:ascii="宋体" w:hAnsi="宋体"/>
                <w:color w:val="000000"/>
              </w:rPr>
              <w:t>且正在</w:t>
            </w:r>
            <w:r w:rsidRPr="001B2974">
              <w:rPr>
                <w:rFonts w:ascii="宋体" w:hAnsi="宋体" w:hint="eastAsia"/>
                <w:color w:val="000000"/>
              </w:rPr>
              <w:t>执业</w:t>
            </w:r>
            <w:r w:rsidRPr="001B2974">
              <w:rPr>
                <w:rFonts w:ascii="宋体" w:hAnsi="宋体"/>
                <w:color w:val="000000"/>
              </w:rPr>
              <w:t>的</w:t>
            </w:r>
            <w:r w:rsidRPr="001B2974">
              <w:rPr>
                <w:rFonts w:ascii="宋体" w:hAnsi="宋体" w:hint="eastAsia"/>
                <w:color w:val="000000"/>
              </w:rPr>
              <w:t>医师</w:t>
            </w:r>
            <w:r w:rsidRPr="001B2974">
              <w:rPr>
                <w:rFonts w:ascii="宋体" w:hAnsi="宋体"/>
                <w:color w:val="000000"/>
              </w:rPr>
              <w:t>。</w:t>
            </w:r>
          </w:p>
        </w:tc>
      </w:tr>
    </w:tbl>
    <w:p w:rsidR="009762CD" w:rsidRPr="001B2974" w:rsidRDefault="009762CD" w:rsidP="005375C6">
      <w:pPr>
        <w:jc w:val="left"/>
        <w:rPr>
          <w:rFonts w:ascii="宋体" w:hAnsi="宋体"/>
        </w:rPr>
      </w:pPr>
    </w:p>
    <w:sectPr w:rsidR="009762CD" w:rsidRPr="001B2974" w:rsidSect="006819A3">
      <w:pgSz w:w="11906" w:h="16838"/>
      <w:pgMar w:top="1021" w:right="1134" w:bottom="1021"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244C" w:rsidRDefault="0003244C">
      <w:r>
        <w:separator/>
      </w:r>
    </w:p>
  </w:endnote>
  <w:endnote w:type="continuationSeparator" w:id="1">
    <w:p w:rsidR="0003244C" w:rsidRDefault="000324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Futura Bk">
    <w:altName w:val="Century Gothic"/>
    <w:charset w:val="00"/>
    <w:family w:val="swiss"/>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Wingdings 2">
    <w:panose1 w:val="05020102010507070707"/>
    <w:charset w:val="02"/>
    <w:family w:val="roman"/>
    <w:pitch w:val="variable"/>
    <w:sig w:usb0="00000000" w:usb1="10000000" w:usb2="00000000" w:usb3="00000000" w:csb0="80000000" w:csb1="00000000"/>
  </w:font>
  <w:font w:name="华文隶书">
    <w:panose1 w:val="02010800040101010101"/>
    <w:charset w:val="86"/>
    <w:family w:val="auto"/>
    <w:pitch w:val="variable"/>
    <w:sig w:usb0="00000001" w:usb1="080F0000" w:usb2="00000010" w:usb3="00000000" w:csb0="00040000" w:csb1="00000000"/>
  </w:font>
  <w:font w:name="Arial">
    <w:panose1 w:val="020B0604020202020204"/>
    <w:charset w:val="00"/>
    <w:family w:val="swiss"/>
    <w:pitch w:val="variable"/>
    <w:sig w:usb0="E0002AFF" w:usb1="C0007843" w:usb2="00000009" w:usb3="00000000" w:csb0="000001FF" w:csb1="00000000"/>
  </w:font>
  <w:font w:name="MingLiU">
    <w:altName w:val="細明體"/>
    <w:panose1 w:val="02020509000000000000"/>
    <w:charset w:val="88"/>
    <w:family w:val="modern"/>
    <w:notTrueType/>
    <w:pitch w:val="fixed"/>
    <w:sig w:usb0="00000001" w:usb1="08080000" w:usb2="00000010" w:usb3="00000000" w:csb0="00100000" w:csb1="00000000"/>
  </w:font>
  <w:font w:name="Dotum">
    <w:altName w:val="돋움"/>
    <w:panose1 w:val="020B0600000101010101"/>
    <w:charset w:val="81"/>
    <w:family w:val="modern"/>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244C" w:rsidRDefault="0003244C">
      <w:r>
        <w:separator/>
      </w:r>
    </w:p>
  </w:footnote>
  <w:footnote w:type="continuationSeparator" w:id="1">
    <w:p w:rsidR="0003244C" w:rsidRDefault="000324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51228"/>
    <w:multiLevelType w:val="hybridMultilevel"/>
    <w:tmpl w:val="812846EC"/>
    <w:lvl w:ilvl="0" w:tplc="C70EF74E">
      <w:start w:val="1"/>
      <w:numFmt w:val="decimal"/>
      <w:lvlText w:val="（%1）"/>
      <w:lvlJc w:val="left"/>
      <w:pPr>
        <w:tabs>
          <w:tab w:val="num" w:pos="735"/>
        </w:tabs>
        <w:ind w:left="735" w:hanging="735"/>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2C85088"/>
    <w:multiLevelType w:val="hybridMultilevel"/>
    <w:tmpl w:val="7AA8DCFA"/>
    <w:lvl w:ilvl="0" w:tplc="A43CFB94">
      <w:start w:val="1"/>
      <w:numFmt w:val="decimal"/>
      <w:lvlText w:val="（%1）"/>
      <w:lvlJc w:val="left"/>
      <w:pPr>
        <w:tabs>
          <w:tab w:val="num" w:pos="735"/>
        </w:tabs>
        <w:ind w:left="735" w:hanging="735"/>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4E20C56"/>
    <w:multiLevelType w:val="hybridMultilevel"/>
    <w:tmpl w:val="5138309A"/>
    <w:lvl w:ilvl="0" w:tplc="13F047DE">
      <w:start w:val="1"/>
      <w:numFmt w:val="decimal"/>
      <w:lvlText w:val="（%1）"/>
      <w:lvlJc w:val="left"/>
      <w:pPr>
        <w:tabs>
          <w:tab w:val="num" w:pos="735"/>
        </w:tabs>
        <w:ind w:left="735" w:hanging="735"/>
      </w:pPr>
      <w:rPr>
        <w:rFonts w:hint="default"/>
        <w:b w:val="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05C57BBA"/>
    <w:multiLevelType w:val="hybridMultilevel"/>
    <w:tmpl w:val="877C15DE"/>
    <w:lvl w:ilvl="0" w:tplc="7D303A14">
      <w:start w:val="1"/>
      <w:numFmt w:val="decimalEnclosedCircle"/>
      <w:lvlText w:val="%1"/>
      <w:lvlJc w:val="left"/>
      <w:pPr>
        <w:ind w:left="1080" w:hanging="360"/>
      </w:pPr>
      <w:rPr>
        <w:sz w:val="22"/>
      </w:rPr>
    </w:lvl>
    <w:lvl w:ilvl="1" w:tplc="04090019">
      <w:start w:val="1"/>
      <w:numFmt w:val="lowerLetter"/>
      <w:lvlText w:val="%2)"/>
      <w:lvlJc w:val="left"/>
      <w:pPr>
        <w:ind w:left="1560" w:hanging="420"/>
      </w:pPr>
    </w:lvl>
    <w:lvl w:ilvl="2" w:tplc="0409001B">
      <w:start w:val="1"/>
      <w:numFmt w:val="lowerRoman"/>
      <w:lvlText w:val="%3."/>
      <w:lvlJc w:val="right"/>
      <w:pPr>
        <w:ind w:left="1980" w:hanging="420"/>
      </w:pPr>
    </w:lvl>
    <w:lvl w:ilvl="3" w:tplc="0409000F">
      <w:start w:val="1"/>
      <w:numFmt w:val="decimal"/>
      <w:lvlText w:val="%4."/>
      <w:lvlJc w:val="left"/>
      <w:pPr>
        <w:ind w:left="2400" w:hanging="420"/>
      </w:pPr>
    </w:lvl>
    <w:lvl w:ilvl="4" w:tplc="04090019">
      <w:start w:val="1"/>
      <w:numFmt w:val="lowerLetter"/>
      <w:lvlText w:val="%5)"/>
      <w:lvlJc w:val="left"/>
      <w:pPr>
        <w:ind w:left="2820" w:hanging="420"/>
      </w:pPr>
    </w:lvl>
    <w:lvl w:ilvl="5" w:tplc="0409001B">
      <w:start w:val="1"/>
      <w:numFmt w:val="lowerRoman"/>
      <w:lvlText w:val="%6."/>
      <w:lvlJc w:val="right"/>
      <w:pPr>
        <w:ind w:left="3240" w:hanging="420"/>
      </w:pPr>
    </w:lvl>
    <w:lvl w:ilvl="6" w:tplc="0409000F">
      <w:start w:val="1"/>
      <w:numFmt w:val="decimal"/>
      <w:lvlText w:val="%7."/>
      <w:lvlJc w:val="left"/>
      <w:pPr>
        <w:ind w:left="3660" w:hanging="420"/>
      </w:pPr>
    </w:lvl>
    <w:lvl w:ilvl="7" w:tplc="04090019">
      <w:start w:val="1"/>
      <w:numFmt w:val="lowerLetter"/>
      <w:lvlText w:val="%8)"/>
      <w:lvlJc w:val="left"/>
      <w:pPr>
        <w:ind w:left="4080" w:hanging="420"/>
      </w:pPr>
    </w:lvl>
    <w:lvl w:ilvl="8" w:tplc="0409001B">
      <w:start w:val="1"/>
      <w:numFmt w:val="lowerRoman"/>
      <w:lvlText w:val="%9."/>
      <w:lvlJc w:val="right"/>
      <w:pPr>
        <w:ind w:left="4500" w:hanging="420"/>
      </w:pPr>
    </w:lvl>
  </w:abstractNum>
  <w:abstractNum w:abstractNumId="4">
    <w:nsid w:val="08704F8D"/>
    <w:multiLevelType w:val="hybridMultilevel"/>
    <w:tmpl w:val="C96494C6"/>
    <w:lvl w:ilvl="0" w:tplc="3F9A4CC4">
      <w:start w:val="1"/>
      <w:numFmt w:val="decimal"/>
      <w:lvlText w:val="（%1）"/>
      <w:lvlJc w:val="left"/>
      <w:pPr>
        <w:tabs>
          <w:tab w:val="num" w:pos="735"/>
        </w:tabs>
        <w:ind w:left="735" w:hanging="735"/>
      </w:p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5">
    <w:nsid w:val="0F4A3133"/>
    <w:multiLevelType w:val="hybridMultilevel"/>
    <w:tmpl w:val="9D38016E"/>
    <w:lvl w:ilvl="0" w:tplc="10C016BE">
      <w:start w:val="1"/>
      <w:numFmt w:val="decimal"/>
      <w:lvlText w:val="（%1）"/>
      <w:lvlJc w:val="left"/>
      <w:pPr>
        <w:tabs>
          <w:tab w:val="num" w:pos="735"/>
        </w:tabs>
        <w:ind w:left="735" w:hanging="735"/>
      </w:pPr>
      <w:rPr>
        <w:rFonts w:ascii="宋体" w:eastAsia="宋体" w:hAnsi="宋体" w:hint="default"/>
        <w:b w:val="0"/>
        <w:color w:val="00000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10177CF9"/>
    <w:multiLevelType w:val="hybridMultilevel"/>
    <w:tmpl w:val="78EED7E4"/>
    <w:lvl w:ilvl="0" w:tplc="E5720DD6">
      <w:start w:val="1"/>
      <w:numFmt w:val="decimal"/>
      <w:lvlText w:val="（%1）"/>
      <w:lvlJc w:val="left"/>
      <w:pPr>
        <w:tabs>
          <w:tab w:val="num" w:pos="735"/>
        </w:tabs>
        <w:ind w:left="735" w:hanging="735"/>
      </w:pPr>
      <w:rPr>
        <w:rFonts w:hint="default"/>
        <w:b w:val="0"/>
        <w:color w:val="00000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12917E11"/>
    <w:multiLevelType w:val="hybridMultilevel"/>
    <w:tmpl w:val="4E96623E"/>
    <w:lvl w:ilvl="0" w:tplc="7B00485A">
      <w:start w:val="1"/>
      <w:numFmt w:val="decimal"/>
      <w:lvlText w:val="（%1）"/>
      <w:lvlJc w:val="left"/>
      <w:pPr>
        <w:tabs>
          <w:tab w:val="num" w:pos="735"/>
        </w:tabs>
        <w:ind w:left="735" w:hanging="735"/>
      </w:pPr>
      <w:rPr>
        <w:b w:val="0"/>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8">
    <w:nsid w:val="16BC5B4B"/>
    <w:multiLevelType w:val="hybridMultilevel"/>
    <w:tmpl w:val="2AD20538"/>
    <w:lvl w:ilvl="0" w:tplc="A73C21B2">
      <w:start w:val="1"/>
      <w:numFmt w:val="decimal"/>
      <w:lvlText w:val="（%1）"/>
      <w:lvlJc w:val="left"/>
      <w:pPr>
        <w:tabs>
          <w:tab w:val="num" w:pos="735"/>
        </w:tabs>
        <w:ind w:left="735" w:hanging="735"/>
      </w:pPr>
      <w:rPr>
        <w:rFont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1A427C18"/>
    <w:multiLevelType w:val="hybridMultilevel"/>
    <w:tmpl w:val="EFBEF2D0"/>
    <w:lvl w:ilvl="0" w:tplc="31B67C18">
      <w:start w:val="1"/>
      <w:numFmt w:val="decimal"/>
      <w:lvlText w:val="（%1）"/>
      <w:lvlJc w:val="left"/>
      <w:pPr>
        <w:tabs>
          <w:tab w:val="num" w:pos="735"/>
        </w:tabs>
        <w:ind w:left="735" w:hanging="735"/>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1CB636FD"/>
    <w:multiLevelType w:val="hybridMultilevel"/>
    <w:tmpl w:val="C96494C6"/>
    <w:lvl w:ilvl="0" w:tplc="3F9A4CC4">
      <w:start w:val="1"/>
      <w:numFmt w:val="decimal"/>
      <w:lvlText w:val="（%1）"/>
      <w:lvlJc w:val="left"/>
      <w:pPr>
        <w:tabs>
          <w:tab w:val="num" w:pos="735"/>
        </w:tabs>
        <w:ind w:left="735" w:hanging="735"/>
      </w:p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1">
    <w:nsid w:val="1DE80A01"/>
    <w:multiLevelType w:val="hybridMultilevel"/>
    <w:tmpl w:val="E47AB1A4"/>
    <w:lvl w:ilvl="0" w:tplc="DE7AABE6">
      <w:start w:val="1"/>
      <w:numFmt w:val="decimal"/>
      <w:lvlText w:val="（%1）"/>
      <w:lvlJc w:val="left"/>
      <w:pPr>
        <w:tabs>
          <w:tab w:val="num" w:pos="735"/>
        </w:tabs>
        <w:ind w:left="735" w:hanging="735"/>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26357E79"/>
    <w:multiLevelType w:val="hybridMultilevel"/>
    <w:tmpl w:val="876EFD30"/>
    <w:lvl w:ilvl="0" w:tplc="3F9A4CC4">
      <w:start w:val="1"/>
      <w:numFmt w:val="decimal"/>
      <w:lvlText w:val="（%1）"/>
      <w:lvlJc w:val="left"/>
      <w:pPr>
        <w:tabs>
          <w:tab w:val="num" w:pos="735"/>
        </w:tabs>
        <w:ind w:left="735" w:hanging="73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28B018D8"/>
    <w:multiLevelType w:val="hybridMultilevel"/>
    <w:tmpl w:val="87DA532A"/>
    <w:lvl w:ilvl="0" w:tplc="F15CE038">
      <w:start w:val="1"/>
      <w:numFmt w:val="decimal"/>
      <w:lvlText w:val="（%1）"/>
      <w:lvlJc w:val="left"/>
      <w:pPr>
        <w:tabs>
          <w:tab w:val="num" w:pos="735"/>
        </w:tabs>
        <w:ind w:left="735" w:hanging="735"/>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28BD0471"/>
    <w:multiLevelType w:val="hybridMultilevel"/>
    <w:tmpl w:val="4226F9C2"/>
    <w:lvl w:ilvl="0" w:tplc="5F7A2FF8">
      <w:start w:val="1"/>
      <w:numFmt w:val="decimalEnclosedCircle"/>
      <w:lvlText w:val="%1"/>
      <w:lvlJc w:val="left"/>
      <w:pPr>
        <w:ind w:left="1260" w:hanging="420"/>
      </w:pPr>
      <w:rPr>
        <w:rFonts w:ascii="宋体" w:hAnsi="宋体"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5">
    <w:nsid w:val="2B6C1572"/>
    <w:multiLevelType w:val="hybridMultilevel"/>
    <w:tmpl w:val="E2883264"/>
    <w:lvl w:ilvl="0" w:tplc="A73C21B2">
      <w:start w:val="1"/>
      <w:numFmt w:val="decimal"/>
      <w:lvlText w:val="（%1）"/>
      <w:lvlJc w:val="left"/>
      <w:pPr>
        <w:tabs>
          <w:tab w:val="num" w:pos="735"/>
        </w:tabs>
        <w:ind w:left="735" w:hanging="735"/>
      </w:pPr>
      <w:rPr>
        <w:rFont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6">
    <w:nsid w:val="2BD1209E"/>
    <w:multiLevelType w:val="hybridMultilevel"/>
    <w:tmpl w:val="4A9A7DF2"/>
    <w:lvl w:ilvl="0" w:tplc="65B4356A">
      <w:start w:val="1"/>
      <w:numFmt w:val="decimal"/>
      <w:lvlText w:val="（%1）"/>
      <w:lvlJc w:val="left"/>
      <w:pPr>
        <w:tabs>
          <w:tab w:val="num" w:pos="735"/>
        </w:tabs>
        <w:ind w:left="735" w:hanging="735"/>
      </w:pPr>
      <w:rPr>
        <w:rFonts w:ascii="宋体" w:eastAsia="宋体" w:hAnsi="宋体" w:hint="default"/>
        <w:b w:val="0"/>
        <w:bCs/>
        <w:strike w:val="0"/>
        <w:color w:val="auto"/>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2E192FDC"/>
    <w:multiLevelType w:val="hybridMultilevel"/>
    <w:tmpl w:val="1FD0FA68"/>
    <w:lvl w:ilvl="0" w:tplc="A73C21B2">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2E8A1056"/>
    <w:multiLevelType w:val="hybridMultilevel"/>
    <w:tmpl w:val="DC6E20F4"/>
    <w:lvl w:ilvl="0" w:tplc="BB5AE9F8">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332B464C"/>
    <w:multiLevelType w:val="hybridMultilevel"/>
    <w:tmpl w:val="17CA0E0A"/>
    <w:lvl w:ilvl="0" w:tplc="0A328884">
      <w:start w:val="1"/>
      <w:numFmt w:val="decimal"/>
      <w:lvlText w:val="（%1）"/>
      <w:lvlJc w:val="left"/>
      <w:pPr>
        <w:tabs>
          <w:tab w:val="num" w:pos="735"/>
        </w:tabs>
        <w:ind w:left="735" w:hanging="735"/>
      </w:pPr>
      <w:rPr>
        <w:rFonts w:ascii="宋体" w:eastAsia="宋体" w:hAnsi="宋体" w:hint="default"/>
        <w:b w:val="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34416E6B"/>
    <w:multiLevelType w:val="hybridMultilevel"/>
    <w:tmpl w:val="F320BF60"/>
    <w:lvl w:ilvl="0" w:tplc="547A2BBC">
      <w:start w:val="1"/>
      <w:numFmt w:val="decimal"/>
      <w:lvlText w:val="（%1）"/>
      <w:lvlJc w:val="left"/>
      <w:pPr>
        <w:tabs>
          <w:tab w:val="num" w:pos="756"/>
        </w:tabs>
        <w:ind w:left="756" w:hanging="720"/>
      </w:pPr>
      <w:rPr>
        <w:rFonts w:hint="default"/>
        <w:shd w:val="clear" w:color="auto" w:fill="auto"/>
      </w:rPr>
    </w:lvl>
    <w:lvl w:ilvl="1" w:tplc="A73C21B2">
      <w:start w:val="1"/>
      <w:numFmt w:val="decimal"/>
      <w:lvlText w:val="（%2）"/>
      <w:lvlJc w:val="left"/>
      <w:pPr>
        <w:tabs>
          <w:tab w:val="num" w:pos="1191"/>
        </w:tabs>
        <w:ind w:left="1191" w:hanging="735"/>
      </w:pPr>
      <w:rPr>
        <w:rFonts w:hint="default"/>
        <w:shd w:val="clear" w:color="auto" w:fill="auto"/>
      </w:rPr>
    </w:lvl>
    <w:lvl w:ilvl="2" w:tplc="0409001B" w:tentative="1">
      <w:start w:val="1"/>
      <w:numFmt w:val="lowerRoman"/>
      <w:lvlText w:val="%3."/>
      <w:lvlJc w:val="right"/>
      <w:pPr>
        <w:tabs>
          <w:tab w:val="num" w:pos="1296"/>
        </w:tabs>
        <w:ind w:left="1296" w:hanging="420"/>
      </w:pPr>
    </w:lvl>
    <w:lvl w:ilvl="3" w:tplc="0409000F" w:tentative="1">
      <w:start w:val="1"/>
      <w:numFmt w:val="decimal"/>
      <w:lvlText w:val="%4."/>
      <w:lvlJc w:val="left"/>
      <w:pPr>
        <w:tabs>
          <w:tab w:val="num" w:pos="1716"/>
        </w:tabs>
        <w:ind w:left="1716" w:hanging="420"/>
      </w:pPr>
    </w:lvl>
    <w:lvl w:ilvl="4" w:tplc="04090019" w:tentative="1">
      <w:start w:val="1"/>
      <w:numFmt w:val="lowerLetter"/>
      <w:lvlText w:val="%5)"/>
      <w:lvlJc w:val="left"/>
      <w:pPr>
        <w:tabs>
          <w:tab w:val="num" w:pos="2136"/>
        </w:tabs>
        <w:ind w:left="2136" w:hanging="420"/>
      </w:pPr>
    </w:lvl>
    <w:lvl w:ilvl="5" w:tplc="0409001B" w:tentative="1">
      <w:start w:val="1"/>
      <w:numFmt w:val="lowerRoman"/>
      <w:lvlText w:val="%6."/>
      <w:lvlJc w:val="right"/>
      <w:pPr>
        <w:tabs>
          <w:tab w:val="num" w:pos="2556"/>
        </w:tabs>
        <w:ind w:left="2556" w:hanging="420"/>
      </w:pPr>
    </w:lvl>
    <w:lvl w:ilvl="6" w:tplc="0409000F" w:tentative="1">
      <w:start w:val="1"/>
      <w:numFmt w:val="decimal"/>
      <w:lvlText w:val="%7."/>
      <w:lvlJc w:val="left"/>
      <w:pPr>
        <w:tabs>
          <w:tab w:val="num" w:pos="2976"/>
        </w:tabs>
        <w:ind w:left="2976" w:hanging="420"/>
      </w:pPr>
    </w:lvl>
    <w:lvl w:ilvl="7" w:tplc="04090019" w:tentative="1">
      <w:start w:val="1"/>
      <w:numFmt w:val="lowerLetter"/>
      <w:lvlText w:val="%8)"/>
      <w:lvlJc w:val="left"/>
      <w:pPr>
        <w:tabs>
          <w:tab w:val="num" w:pos="3396"/>
        </w:tabs>
        <w:ind w:left="3396" w:hanging="420"/>
      </w:pPr>
    </w:lvl>
    <w:lvl w:ilvl="8" w:tplc="0409001B" w:tentative="1">
      <w:start w:val="1"/>
      <w:numFmt w:val="lowerRoman"/>
      <w:lvlText w:val="%9."/>
      <w:lvlJc w:val="right"/>
      <w:pPr>
        <w:tabs>
          <w:tab w:val="num" w:pos="3816"/>
        </w:tabs>
        <w:ind w:left="3816" w:hanging="420"/>
      </w:pPr>
    </w:lvl>
  </w:abstractNum>
  <w:abstractNum w:abstractNumId="21">
    <w:nsid w:val="37836A28"/>
    <w:multiLevelType w:val="hybridMultilevel"/>
    <w:tmpl w:val="C96494C6"/>
    <w:lvl w:ilvl="0" w:tplc="3F9A4CC4">
      <w:start w:val="1"/>
      <w:numFmt w:val="decimal"/>
      <w:lvlText w:val="（%1）"/>
      <w:lvlJc w:val="left"/>
      <w:pPr>
        <w:tabs>
          <w:tab w:val="num" w:pos="735"/>
        </w:tabs>
        <w:ind w:left="735" w:hanging="735"/>
      </w:p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22">
    <w:nsid w:val="38362101"/>
    <w:multiLevelType w:val="hybridMultilevel"/>
    <w:tmpl w:val="C96494C6"/>
    <w:lvl w:ilvl="0" w:tplc="3F9A4CC4">
      <w:start w:val="1"/>
      <w:numFmt w:val="decimal"/>
      <w:lvlText w:val="（%1）"/>
      <w:lvlJc w:val="left"/>
      <w:pPr>
        <w:tabs>
          <w:tab w:val="num" w:pos="735"/>
        </w:tabs>
        <w:ind w:left="735" w:hanging="735"/>
      </w:p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23">
    <w:nsid w:val="3A2C746F"/>
    <w:multiLevelType w:val="hybridMultilevel"/>
    <w:tmpl w:val="2300FE02"/>
    <w:lvl w:ilvl="0" w:tplc="BB5AE9F8">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3ACC5651"/>
    <w:multiLevelType w:val="hybridMultilevel"/>
    <w:tmpl w:val="6A70D5EA"/>
    <w:lvl w:ilvl="0" w:tplc="2F58C4AC">
      <w:start w:val="1"/>
      <w:numFmt w:val="decimal"/>
      <w:lvlText w:val="（%1）"/>
      <w:lvlJc w:val="left"/>
      <w:pPr>
        <w:tabs>
          <w:tab w:val="num" w:pos="735"/>
        </w:tabs>
        <w:ind w:left="735" w:hanging="735"/>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3C6C4360"/>
    <w:multiLevelType w:val="hybridMultilevel"/>
    <w:tmpl w:val="2688A38C"/>
    <w:lvl w:ilvl="0" w:tplc="4776F16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3C9604E5"/>
    <w:multiLevelType w:val="hybridMultilevel"/>
    <w:tmpl w:val="063EE154"/>
    <w:lvl w:ilvl="0" w:tplc="072A4B92">
      <w:start w:val="1"/>
      <w:numFmt w:val="decimal"/>
      <w:lvlText w:val="（%1）"/>
      <w:lvlJc w:val="left"/>
      <w:pPr>
        <w:tabs>
          <w:tab w:val="num" w:pos="735"/>
        </w:tabs>
        <w:ind w:left="735" w:hanging="735"/>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3E5E68ED"/>
    <w:multiLevelType w:val="hybridMultilevel"/>
    <w:tmpl w:val="B9706D44"/>
    <w:lvl w:ilvl="0" w:tplc="5D424BA4">
      <w:start w:val="1"/>
      <w:numFmt w:val="decimal"/>
      <w:lvlText w:val="（%1）"/>
      <w:lvlJc w:val="left"/>
      <w:pPr>
        <w:tabs>
          <w:tab w:val="num" w:pos="735"/>
        </w:tabs>
        <w:ind w:left="735" w:hanging="735"/>
      </w:pPr>
      <w:rPr>
        <w:rFonts w:ascii="黑体" w:eastAsia="黑体"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8">
    <w:nsid w:val="3FCD5E4B"/>
    <w:multiLevelType w:val="hybridMultilevel"/>
    <w:tmpl w:val="5080943C"/>
    <w:lvl w:ilvl="0" w:tplc="7D303A14">
      <w:start w:val="1"/>
      <w:numFmt w:val="decimalEnclosedCircle"/>
      <w:lvlText w:val="%1"/>
      <w:lvlJc w:val="left"/>
      <w:pPr>
        <w:ind w:left="1080" w:hanging="360"/>
      </w:pPr>
      <w:rPr>
        <w:sz w:val="22"/>
      </w:rPr>
    </w:lvl>
    <w:lvl w:ilvl="1" w:tplc="28A4A502">
      <w:start w:val="1"/>
      <w:numFmt w:val="decimal"/>
      <w:lvlText w:val="（%2）"/>
      <w:lvlJc w:val="left"/>
      <w:pPr>
        <w:ind w:left="1875" w:hanging="735"/>
      </w:pPr>
      <w:rPr>
        <w:rFonts w:ascii="楷体_GB2312" w:eastAsia="楷体_GB2312" w:hint="eastAsia"/>
      </w:rPr>
    </w:lvl>
    <w:lvl w:ilvl="2" w:tplc="0409001B">
      <w:start w:val="1"/>
      <w:numFmt w:val="lowerRoman"/>
      <w:lvlText w:val="%3."/>
      <w:lvlJc w:val="right"/>
      <w:pPr>
        <w:ind w:left="1980" w:hanging="420"/>
      </w:pPr>
    </w:lvl>
    <w:lvl w:ilvl="3" w:tplc="0409000F">
      <w:start w:val="1"/>
      <w:numFmt w:val="decimal"/>
      <w:lvlText w:val="%4."/>
      <w:lvlJc w:val="left"/>
      <w:pPr>
        <w:ind w:left="2400" w:hanging="420"/>
      </w:pPr>
    </w:lvl>
    <w:lvl w:ilvl="4" w:tplc="04090019">
      <w:start w:val="1"/>
      <w:numFmt w:val="lowerLetter"/>
      <w:lvlText w:val="%5)"/>
      <w:lvlJc w:val="left"/>
      <w:pPr>
        <w:ind w:left="2820" w:hanging="420"/>
      </w:pPr>
    </w:lvl>
    <w:lvl w:ilvl="5" w:tplc="0409001B">
      <w:start w:val="1"/>
      <w:numFmt w:val="lowerRoman"/>
      <w:lvlText w:val="%6."/>
      <w:lvlJc w:val="right"/>
      <w:pPr>
        <w:ind w:left="3240" w:hanging="420"/>
      </w:pPr>
    </w:lvl>
    <w:lvl w:ilvl="6" w:tplc="0409000F">
      <w:start w:val="1"/>
      <w:numFmt w:val="decimal"/>
      <w:lvlText w:val="%7."/>
      <w:lvlJc w:val="left"/>
      <w:pPr>
        <w:ind w:left="3660" w:hanging="420"/>
      </w:pPr>
    </w:lvl>
    <w:lvl w:ilvl="7" w:tplc="04090019">
      <w:start w:val="1"/>
      <w:numFmt w:val="lowerLetter"/>
      <w:lvlText w:val="%8)"/>
      <w:lvlJc w:val="left"/>
      <w:pPr>
        <w:ind w:left="4080" w:hanging="420"/>
      </w:pPr>
    </w:lvl>
    <w:lvl w:ilvl="8" w:tplc="0409001B">
      <w:start w:val="1"/>
      <w:numFmt w:val="lowerRoman"/>
      <w:lvlText w:val="%9."/>
      <w:lvlJc w:val="right"/>
      <w:pPr>
        <w:ind w:left="4500" w:hanging="420"/>
      </w:pPr>
    </w:lvl>
  </w:abstractNum>
  <w:abstractNum w:abstractNumId="29">
    <w:nsid w:val="40943385"/>
    <w:multiLevelType w:val="hybridMultilevel"/>
    <w:tmpl w:val="825CA000"/>
    <w:lvl w:ilvl="0" w:tplc="5F7A2FF8">
      <w:start w:val="1"/>
      <w:numFmt w:val="decimalEnclosedCircle"/>
      <w:lvlText w:val="%1"/>
      <w:lvlJc w:val="left"/>
      <w:pPr>
        <w:ind w:left="840" w:hanging="420"/>
      </w:pPr>
      <w:rPr>
        <w:rFonts w:ascii="宋体" w:hAnsi="宋体"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0">
    <w:nsid w:val="40B348C3"/>
    <w:multiLevelType w:val="hybridMultilevel"/>
    <w:tmpl w:val="164244AE"/>
    <w:lvl w:ilvl="0" w:tplc="5F7A2FF8">
      <w:start w:val="1"/>
      <w:numFmt w:val="decimalEnclosedCircle"/>
      <w:lvlText w:val="%1"/>
      <w:lvlJc w:val="left"/>
      <w:pPr>
        <w:ind w:left="840" w:hanging="420"/>
      </w:pPr>
      <w:rPr>
        <w:rFonts w:ascii="宋体" w:hAnsi="宋体"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1">
    <w:nsid w:val="42C66C89"/>
    <w:multiLevelType w:val="hybridMultilevel"/>
    <w:tmpl w:val="463CEA2E"/>
    <w:lvl w:ilvl="0" w:tplc="5F7A2FF8">
      <w:start w:val="1"/>
      <w:numFmt w:val="decimalEnclosedCircle"/>
      <w:lvlText w:val="%1"/>
      <w:lvlJc w:val="left"/>
      <w:pPr>
        <w:ind w:left="420" w:hanging="420"/>
      </w:pPr>
      <w:rPr>
        <w:rFonts w:ascii="宋体"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44106286"/>
    <w:multiLevelType w:val="multilevel"/>
    <w:tmpl w:val="5790942C"/>
    <w:lvl w:ilvl="0">
      <w:start w:val="1"/>
      <w:numFmt w:val="decimal"/>
      <w:lvlText w:val="（%1）"/>
      <w:lvlJc w:val="left"/>
      <w:pPr>
        <w:tabs>
          <w:tab w:val="num" w:pos="735"/>
        </w:tabs>
        <w:ind w:left="735" w:hanging="735"/>
      </w:pPr>
      <w:rPr>
        <w:rFonts w:hint="default"/>
      </w:rPr>
    </w:lvl>
    <w:lvl w:ilvl="1">
      <w:start w:val="1"/>
      <w:numFmt w:val="bullet"/>
      <w:lvlText w:val="①"/>
      <w:lvlJc w:val="left"/>
      <w:pPr>
        <w:tabs>
          <w:tab w:val="num" w:pos="840"/>
        </w:tabs>
        <w:ind w:left="840" w:hanging="420"/>
      </w:pPr>
      <w:rPr>
        <w:rFonts w:ascii="宋体" w:eastAsia="宋体" w:hAnsi="宋体" w:hint="eastAsia"/>
        <w:color w:val="auto"/>
      </w:rPr>
    </w:lvl>
    <w:lvl w:ilvl="2">
      <w:start w:val="1"/>
      <w:numFmt w:val="lowerRoman"/>
      <w:lvlText w:val="%3."/>
      <w:lvlJc w:val="right"/>
      <w:pPr>
        <w:tabs>
          <w:tab w:val="num" w:pos="1260"/>
        </w:tabs>
        <w:ind w:left="1260" w:hanging="420"/>
      </w:pPr>
      <w:rPr>
        <w:rFonts w:hint="eastAsia"/>
      </w:rPr>
    </w:lvl>
    <w:lvl w:ilvl="3">
      <w:start w:val="1"/>
      <w:numFmt w:val="decimal"/>
      <w:lvlText w:val="%4."/>
      <w:lvlJc w:val="left"/>
      <w:pPr>
        <w:tabs>
          <w:tab w:val="num" w:pos="1680"/>
        </w:tabs>
        <w:ind w:left="1680" w:hanging="42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33">
    <w:nsid w:val="52985086"/>
    <w:multiLevelType w:val="hybridMultilevel"/>
    <w:tmpl w:val="76EA8558"/>
    <w:lvl w:ilvl="0" w:tplc="1794DC22">
      <w:start w:val="1"/>
      <w:numFmt w:val="decimal"/>
      <w:lvlText w:val="（%1）"/>
      <w:lvlJc w:val="left"/>
      <w:pPr>
        <w:tabs>
          <w:tab w:val="num" w:pos="735"/>
        </w:tabs>
        <w:ind w:left="735" w:hanging="735"/>
      </w:pPr>
      <w:rPr>
        <w:rFonts w:ascii="宋体" w:eastAsia="宋体" w:hAnsi="宋体"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4">
    <w:nsid w:val="52F43140"/>
    <w:multiLevelType w:val="hybridMultilevel"/>
    <w:tmpl w:val="51384144"/>
    <w:lvl w:ilvl="0" w:tplc="3F9A4CC4">
      <w:start w:val="1"/>
      <w:numFmt w:val="decimal"/>
      <w:lvlText w:val="（%1）"/>
      <w:lvlJc w:val="left"/>
      <w:pPr>
        <w:tabs>
          <w:tab w:val="num" w:pos="735"/>
        </w:tabs>
        <w:ind w:left="735" w:hanging="73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5">
    <w:nsid w:val="55864959"/>
    <w:multiLevelType w:val="hybridMultilevel"/>
    <w:tmpl w:val="BF9A1628"/>
    <w:lvl w:ilvl="0" w:tplc="435EFEF2">
      <w:start w:val="1"/>
      <w:numFmt w:val="decimal"/>
      <w:lvlText w:val="（%1）"/>
      <w:lvlJc w:val="left"/>
      <w:pPr>
        <w:tabs>
          <w:tab w:val="num" w:pos="735"/>
        </w:tabs>
        <w:ind w:left="735" w:hanging="735"/>
      </w:pPr>
      <w:rPr>
        <w:rFonts w:ascii="宋体" w:eastAsia="宋体" w:hAnsi="宋体"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6">
    <w:nsid w:val="58366941"/>
    <w:multiLevelType w:val="hybridMultilevel"/>
    <w:tmpl w:val="05862236"/>
    <w:lvl w:ilvl="0" w:tplc="249A89C0">
      <w:start w:val="1"/>
      <w:numFmt w:val="decimal"/>
      <w:lvlText w:val="（%1）"/>
      <w:lvlJc w:val="left"/>
      <w:pPr>
        <w:tabs>
          <w:tab w:val="num" w:pos="714"/>
        </w:tabs>
        <w:ind w:left="714" w:hanging="720"/>
      </w:pPr>
      <w:rPr>
        <w:rFonts w:hint="default"/>
      </w:rPr>
    </w:lvl>
    <w:lvl w:ilvl="1" w:tplc="04090019" w:tentative="1">
      <w:start w:val="1"/>
      <w:numFmt w:val="lowerLetter"/>
      <w:lvlText w:val="%2)"/>
      <w:lvlJc w:val="left"/>
      <w:pPr>
        <w:tabs>
          <w:tab w:val="num" w:pos="834"/>
        </w:tabs>
        <w:ind w:left="834" w:hanging="420"/>
      </w:pPr>
    </w:lvl>
    <w:lvl w:ilvl="2" w:tplc="0409001B" w:tentative="1">
      <w:start w:val="1"/>
      <w:numFmt w:val="lowerRoman"/>
      <w:lvlText w:val="%3."/>
      <w:lvlJc w:val="right"/>
      <w:pPr>
        <w:tabs>
          <w:tab w:val="num" w:pos="1254"/>
        </w:tabs>
        <w:ind w:left="1254" w:hanging="420"/>
      </w:pPr>
    </w:lvl>
    <w:lvl w:ilvl="3" w:tplc="0409000F" w:tentative="1">
      <w:start w:val="1"/>
      <w:numFmt w:val="decimal"/>
      <w:lvlText w:val="%4."/>
      <w:lvlJc w:val="left"/>
      <w:pPr>
        <w:tabs>
          <w:tab w:val="num" w:pos="1674"/>
        </w:tabs>
        <w:ind w:left="1674" w:hanging="420"/>
      </w:pPr>
    </w:lvl>
    <w:lvl w:ilvl="4" w:tplc="04090019" w:tentative="1">
      <w:start w:val="1"/>
      <w:numFmt w:val="lowerLetter"/>
      <w:lvlText w:val="%5)"/>
      <w:lvlJc w:val="left"/>
      <w:pPr>
        <w:tabs>
          <w:tab w:val="num" w:pos="2094"/>
        </w:tabs>
        <w:ind w:left="2094" w:hanging="420"/>
      </w:pPr>
    </w:lvl>
    <w:lvl w:ilvl="5" w:tplc="0409001B" w:tentative="1">
      <w:start w:val="1"/>
      <w:numFmt w:val="lowerRoman"/>
      <w:lvlText w:val="%6."/>
      <w:lvlJc w:val="right"/>
      <w:pPr>
        <w:tabs>
          <w:tab w:val="num" w:pos="2514"/>
        </w:tabs>
        <w:ind w:left="2514" w:hanging="420"/>
      </w:pPr>
    </w:lvl>
    <w:lvl w:ilvl="6" w:tplc="0409000F" w:tentative="1">
      <w:start w:val="1"/>
      <w:numFmt w:val="decimal"/>
      <w:lvlText w:val="%7."/>
      <w:lvlJc w:val="left"/>
      <w:pPr>
        <w:tabs>
          <w:tab w:val="num" w:pos="2934"/>
        </w:tabs>
        <w:ind w:left="2934" w:hanging="420"/>
      </w:pPr>
    </w:lvl>
    <w:lvl w:ilvl="7" w:tplc="04090019" w:tentative="1">
      <w:start w:val="1"/>
      <w:numFmt w:val="lowerLetter"/>
      <w:lvlText w:val="%8)"/>
      <w:lvlJc w:val="left"/>
      <w:pPr>
        <w:tabs>
          <w:tab w:val="num" w:pos="3354"/>
        </w:tabs>
        <w:ind w:left="3354" w:hanging="420"/>
      </w:pPr>
    </w:lvl>
    <w:lvl w:ilvl="8" w:tplc="0409001B" w:tentative="1">
      <w:start w:val="1"/>
      <w:numFmt w:val="lowerRoman"/>
      <w:lvlText w:val="%9."/>
      <w:lvlJc w:val="right"/>
      <w:pPr>
        <w:tabs>
          <w:tab w:val="num" w:pos="3774"/>
        </w:tabs>
        <w:ind w:left="3774" w:hanging="420"/>
      </w:pPr>
    </w:lvl>
  </w:abstractNum>
  <w:abstractNum w:abstractNumId="37">
    <w:nsid w:val="5A2160B9"/>
    <w:multiLevelType w:val="hybridMultilevel"/>
    <w:tmpl w:val="8A16DA52"/>
    <w:lvl w:ilvl="0" w:tplc="7D303A14">
      <w:start w:val="1"/>
      <w:numFmt w:val="decimalEnclosedCircle"/>
      <w:lvlText w:val="%1"/>
      <w:lvlJc w:val="left"/>
      <w:pPr>
        <w:ind w:left="1080" w:hanging="360"/>
      </w:pPr>
      <w:rPr>
        <w:sz w:val="22"/>
      </w:rPr>
    </w:lvl>
    <w:lvl w:ilvl="1" w:tplc="FB4E8E7A">
      <w:start w:val="1"/>
      <w:numFmt w:val="decimal"/>
      <w:lvlText w:val="（%2）"/>
      <w:lvlJc w:val="left"/>
      <w:pPr>
        <w:ind w:left="1860" w:hanging="720"/>
      </w:pPr>
    </w:lvl>
    <w:lvl w:ilvl="2" w:tplc="0409001B">
      <w:start w:val="1"/>
      <w:numFmt w:val="lowerRoman"/>
      <w:lvlText w:val="%3."/>
      <w:lvlJc w:val="right"/>
      <w:pPr>
        <w:ind w:left="1980" w:hanging="420"/>
      </w:pPr>
    </w:lvl>
    <w:lvl w:ilvl="3" w:tplc="0409000F">
      <w:start w:val="1"/>
      <w:numFmt w:val="decimal"/>
      <w:lvlText w:val="%4."/>
      <w:lvlJc w:val="left"/>
      <w:pPr>
        <w:ind w:left="2400" w:hanging="420"/>
      </w:pPr>
    </w:lvl>
    <w:lvl w:ilvl="4" w:tplc="04090019">
      <w:start w:val="1"/>
      <w:numFmt w:val="lowerLetter"/>
      <w:lvlText w:val="%5)"/>
      <w:lvlJc w:val="left"/>
      <w:pPr>
        <w:ind w:left="2820" w:hanging="420"/>
      </w:pPr>
    </w:lvl>
    <w:lvl w:ilvl="5" w:tplc="0409001B">
      <w:start w:val="1"/>
      <w:numFmt w:val="lowerRoman"/>
      <w:lvlText w:val="%6."/>
      <w:lvlJc w:val="right"/>
      <w:pPr>
        <w:ind w:left="3240" w:hanging="420"/>
      </w:pPr>
    </w:lvl>
    <w:lvl w:ilvl="6" w:tplc="0409000F">
      <w:start w:val="1"/>
      <w:numFmt w:val="decimal"/>
      <w:lvlText w:val="%7."/>
      <w:lvlJc w:val="left"/>
      <w:pPr>
        <w:ind w:left="3660" w:hanging="420"/>
      </w:pPr>
    </w:lvl>
    <w:lvl w:ilvl="7" w:tplc="04090019">
      <w:start w:val="1"/>
      <w:numFmt w:val="lowerLetter"/>
      <w:lvlText w:val="%8)"/>
      <w:lvlJc w:val="left"/>
      <w:pPr>
        <w:ind w:left="4080" w:hanging="420"/>
      </w:pPr>
    </w:lvl>
    <w:lvl w:ilvl="8" w:tplc="0409001B">
      <w:start w:val="1"/>
      <w:numFmt w:val="lowerRoman"/>
      <w:lvlText w:val="%9."/>
      <w:lvlJc w:val="right"/>
      <w:pPr>
        <w:ind w:left="4500" w:hanging="420"/>
      </w:pPr>
    </w:lvl>
  </w:abstractNum>
  <w:abstractNum w:abstractNumId="38">
    <w:nsid w:val="5C6E3D5A"/>
    <w:multiLevelType w:val="hybridMultilevel"/>
    <w:tmpl w:val="DA548750"/>
    <w:lvl w:ilvl="0" w:tplc="7A7C6B1A">
      <w:start w:val="1"/>
      <w:numFmt w:val="decimal"/>
      <w:lvlText w:val="（%1）"/>
      <w:lvlJc w:val="left"/>
      <w:pPr>
        <w:tabs>
          <w:tab w:val="num" w:pos="735"/>
        </w:tabs>
        <w:ind w:left="735" w:hanging="735"/>
      </w:pPr>
      <w:rPr>
        <w:rFonts w:ascii="宋体" w:eastAsia="宋体" w:hAnsi="宋体" w:hint="eastAsia"/>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39">
    <w:nsid w:val="5D205627"/>
    <w:multiLevelType w:val="hybridMultilevel"/>
    <w:tmpl w:val="B0F2B06E"/>
    <w:lvl w:ilvl="0" w:tplc="BB5AE9F8">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nsid w:val="5EBF1F7F"/>
    <w:multiLevelType w:val="hybridMultilevel"/>
    <w:tmpl w:val="2140F6AA"/>
    <w:lvl w:ilvl="0" w:tplc="BB5AE9F8">
      <w:start w:val="1"/>
      <w:numFmt w:val="decimal"/>
      <w:lvlText w:val="（%1）"/>
      <w:lvlJc w:val="left"/>
      <w:pPr>
        <w:tabs>
          <w:tab w:val="num" w:pos="735"/>
        </w:tabs>
        <w:ind w:left="735" w:hanging="735"/>
      </w:pPr>
      <w:rPr>
        <w:rFonts w:hint="default"/>
        <w:b w:val="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1">
    <w:nsid w:val="609D3388"/>
    <w:multiLevelType w:val="hybridMultilevel"/>
    <w:tmpl w:val="306617E2"/>
    <w:lvl w:ilvl="0" w:tplc="078CEDEA">
      <w:start w:val="1"/>
      <w:numFmt w:val="decimal"/>
      <w:lvlText w:val="（%1）"/>
      <w:lvlJc w:val="left"/>
      <w:pPr>
        <w:tabs>
          <w:tab w:val="num" w:pos="735"/>
        </w:tabs>
        <w:ind w:left="735" w:hanging="735"/>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nsid w:val="62E71659"/>
    <w:multiLevelType w:val="hybridMultilevel"/>
    <w:tmpl w:val="1C9037B8"/>
    <w:lvl w:ilvl="0" w:tplc="D82CB07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3">
    <w:nsid w:val="64BE173E"/>
    <w:multiLevelType w:val="hybridMultilevel"/>
    <w:tmpl w:val="C96494C6"/>
    <w:lvl w:ilvl="0" w:tplc="3F9A4CC4">
      <w:start w:val="1"/>
      <w:numFmt w:val="decimal"/>
      <w:lvlText w:val="（%1）"/>
      <w:lvlJc w:val="left"/>
      <w:pPr>
        <w:tabs>
          <w:tab w:val="num" w:pos="735"/>
        </w:tabs>
        <w:ind w:left="735" w:hanging="735"/>
      </w:p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44">
    <w:nsid w:val="679F0E85"/>
    <w:multiLevelType w:val="hybridMultilevel"/>
    <w:tmpl w:val="C96494C6"/>
    <w:lvl w:ilvl="0" w:tplc="3F9A4CC4">
      <w:start w:val="1"/>
      <w:numFmt w:val="decimal"/>
      <w:lvlText w:val="（%1）"/>
      <w:lvlJc w:val="left"/>
      <w:pPr>
        <w:tabs>
          <w:tab w:val="num" w:pos="735"/>
        </w:tabs>
        <w:ind w:left="735" w:hanging="735"/>
      </w:p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45">
    <w:nsid w:val="6895578C"/>
    <w:multiLevelType w:val="hybridMultilevel"/>
    <w:tmpl w:val="D7708B30"/>
    <w:lvl w:ilvl="0" w:tplc="5C2EA516">
      <w:start w:val="1"/>
      <w:numFmt w:val="decimal"/>
      <w:lvlText w:val="（%1）"/>
      <w:lvlJc w:val="left"/>
      <w:pPr>
        <w:tabs>
          <w:tab w:val="num" w:pos="735"/>
        </w:tabs>
        <w:ind w:left="735" w:hanging="735"/>
      </w:pPr>
      <w:rPr>
        <w:rFonts w:ascii="宋体" w:eastAsia="宋体" w:hAnsi="宋体" w:hint="default"/>
        <w:b w:val="0"/>
        <w:color w:val="00000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6">
    <w:nsid w:val="69506575"/>
    <w:multiLevelType w:val="hybridMultilevel"/>
    <w:tmpl w:val="07909B1A"/>
    <w:lvl w:ilvl="0" w:tplc="3F9A4CC4">
      <w:start w:val="1"/>
      <w:numFmt w:val="decimal"/>
      <w:lvlText w:val="（%1）"/>
      <w:lvlJc w:val="left"/>
      <w:pPr>
        <w:tabs>
          <w:tab w:val="num" w:pos="735"/>
        </w:tabs>
        <w:ind w:left="735" w:hanging="73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7">
    <w:nsid w:val="6A103017"/>
    <w:multiLevelType w:val="hybridMultilevel"/>
    <w:tmpl w:val="718C9FC2"/>
    <w:lvl w:ilvl="0" w:tplc="BB5AE9F8">
      <w:start w:val="1"/>
      <w:numFmt w:val="decimal"/>
      <w:lvlText w:val="（%1）"/>
      <w:lvlJc w:val="left"/>
      <w:pPr>
        <w:tabs>
          <w:tab w:val="num" w:pos="735"/>
        </w:tabs>
        <w:ind w:left="735" w:hanging="73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8">
    <w:nsid w:val="6B765040"/>
    <w:multiLevelType w:val="hybridMultilevel"/>
    <w:tmpl w:val="335CA78E"/>
    <w:lvl w:ilvl="0" w:tplc="65B4356A">
      <w:start w:val="1"/>
      <w:numFmt w:val="decimal"/>
      <w:lvlText w:val="（%1）"/>
      <w:lvlJc w:val="left"/>
      <w:pPr>
        <w:tabs>
          <w:tab w:val="num" w:pos="735"/>
        </w:tabs>
        <w:ind w:left="735" w:hanging="735"/>
      </w:pPr>
      <w:rPr>
        <w:rFonts w:ascii="宋体" w:eastAsia="宋体" w:hAnsi="宋体" w:hint="default"/>
        <w:strike w:val="0"/>
        <w:color w:val="auto"/>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9">
    <w:nsid w:val="6C733A89"/>
    <w:multiLevelType w:val="hybridMultilevel"/>
    <w:tmpl w:val="C96494C6"/>
    <w:lvl w:ilvl="0" w:tplc="3F9A4CC4">
      <w:start w:val="1"/>
      <w:numFmt w:val="decimal"/>
      <w:lvlText w:val="（%1）"/>
      <w:lvlJc w:val="left"/>
      <w:pPr>
        <w:tabs>
          <w:tab w:val="num" w:pos="735"/>
        </w:tabs>
        <w:ind w:left="735" w:hanging="73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0">
    <w:nsid w:val="6FC77514"/>
    <w:multiLevelType w:val="hybridMultilevel"/>
    <w:tmpl w:val="17F21A70"/>
    <w:lvl w:ilvl="0" w:tplc="B1E89088">
      <w:start w:val="1"/>
      <w:numFmt w:val="decimal"/>
      <w:lvlText w:val="（%1）"/>
      <w:lvlJc w:val="left"/>
      <w:pPr>
        <w:tabs>
          <w:tab w:val="num" w:pos="735"/>
        </w:tabs>
        <w:ind w:left="735" w:hanging="735"/>
      </w:pPr>
      <w:rPr>
        <w:rFonts w:ascii="宋体" w:eastAsia="宋体" w:hAnsi="宋体"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1">
    <w:nsid w:val="70205313"/>
    <w:multiLevelType w:val="hybridMultilevel"/>
    <w:tmpl w:val="C96494C6"/>
    <w:lvl w:ilvl="0" w:tplc="3F9A4CC4">
      <w:start w:val="1"/>
      <w:numFmt w:val="decimal"/>
      <w:lvlText w:val="（%1）"/>
      <w:lvlJc w:val="left"/>
      <w:pPr>
        <w:tabs>
          <w:tab w:val="num" w:pos="735"/>
        </w:tabs>
        <w:ind w:left="735" w:hanging="735"/>
      </w:p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52">
    <w:nsid w:val="732D6128"/>
    <w:multiLevelType w:val="hybridMultilevel"/>
    <w:tmpl w:val="C96494C6"/>
    <w:lvl w:ilvl="0" w:tplc="3F9A4CC4">
      <w:start w:val="1"/>
      <w:numFmt w:val="decimal"/>
      <w:lvlText w:val="（%1）"/>
      <w:lvlJc w:val="left"/>
      <w:pPr>
        <w:tabs>
          <w:tab w:val="num" w:pos="735"/>
        </w:tabs>
        <w:ind w:left="735" w:hanging="735"/>
      </w:p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53">
    <w:nsid w:val="73F00603"/>
    <w:multiLevelType w:val="hybridMultilevel"/>
    <w:tmpl w:val="1C9037B8"/>
    <w:lvl w:ilvl="0" w:tplc="D82CB07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4">
    <w:nsid w:val="75F04DE6"/>
    <w:multiLevelType w:val="hybridMultilevel"/>
    <w:tmpl w:val="70864B86"/>
    <w:lvl w:ilvl="0" w:tplc="BB5AE9F8">
      <w:start w:val="1"/>
      <w:numFmt w:val="decimal"/>
      <w:lvlText w:val="（%1）"/>
      <w:lvlJc w:val="left"/>
      <w:pPr>
        <w:tabs>
          <w:tab w:val="num" w:pos="735"/>
        </w:tabs>
        <w:ind w:left="735" w:hanging="735"/>
      </w:pPr>
      <w:rPr>
        <w:rFonts w:hint="default"/>
        <w:b w:val="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5">
    <w:nsid w:val="7646264C"/>
    <w:multiLevelType w:val="hybridMultilevel"/>
    <w:tmpl w:val="877C15DE"/>
    <w:lvl w:ilvl="0" w:tplc="7D303A14">
      <w:start w:val="1"/>
      <w:numFmt w:val="decimalEnclosedCircle"/>
      <w:lvlText w:val="%1"/>
      <w:lvlJc w:val="left"/>
      <w:pPr>
        <w:ind w:left="1080" w:hanging="360"/>
      </w:pPr>
      <w:rPr>
        <w:sz w:val="22"/>
      </w:rPr>
    </w:lvl>
    <w:lvl w:ilvl="1" w:tplc="04090019">
      <w:start w:val="1"/>
      <w:numFmt w:val="lowerLetter"/>
      <w:lvlText w:val="%2)"/>
      <w:lvlJc w:val="left"/>
      <w:pPr>
        <w:ind w:left="1560" w:hanging="420"/>
      </w:pPr>
    </w:lvl>
    <w:lvl w:ilvl="2" w:tplc="0409001B">
      <w:start w:val="1"/>
      <w:numFmt w:val="lowerRoman"/>
      <w:lvlText w:val="%3."/>
      <w:lvlJc w:val="right"/>
      <w:pPr>
        <w:ind w:left="1980" w:hanging="420"/>
      </w:pPr>
    </w:lvl>
    <w:lvl w:ilvl="3" w:tplc="0409000F">
      <w:start w:val="1"/>
      <w:numFmt w:val="decimal"/>
      <w:lvlText w:val="%4."/>
      <w:lvlJc w:val="left"/>
      <w:pPr>
        <w:ind w:left="2400" w:hanging="420"/>
      </w:pPr>
    </w:lvl>
    <w:lvl w:ilvl="4" w:tplc="04090019">
      <w:start w:val="1"/>
      <w:numFmt w:val="lowerLetter"/>
      <w:lvlText w:val="%5)"/>
      <w:lvlJc w:val="left"/>
      <w:pPr>
        <w:ind w:left="2820" w:hanging="420"/>
      </w:pPr>
    </w:lvl>
    <w:lvl w:ilvl="5" w:tplc="0409001B">
      <w:start w:val="1"/>
      <w:numFmt w:val="lowerRoman"/>
      <w:lvlText w:val="%6."/>
      <w:lvlJc w:val="right"/>
      <w:pPr>
        <w:ind w:left="3240" w:hanging="420"/>
      </w:pPr>
    </w:lvl>
    <w:lvl w:ilvl="6" w:tplc="0409000F">
      <w:start w:val="1"/>
      <w:numFmt w:val="decimal"/>
      <w:lvlText w:val="%7."/>
      <w:lvlJc w:val="left"/>
      <w:pPr>
        <w:ind w:left="3660" w:hanging="420"/>
      </w:pPr>
    </w:lvl>
    <w:lvl w:ilvl="7" w:tplc="04090019">
      <w:start w:val="1"/>
      <w:numFmt w:val="lowerLetter"/>
      <w:lvlText w:val="%8)"/>
      <w:lvlJc w:val="left"/>
      <w:pPr>
        <w:ind w:left="4080" w:hanging="420"/>
      </w:pPr>
    </w:lvl>
    <w:lvl w:ilvl="8" w:tplc="0409001B">
      <w:start w:val="1"/>
      <w:numFmt w:val="lowerRoman"/>
      <w:lvlText w:val="%9."/>
      <w:lvlJc w:val="right"/>
      <w:pPr>
        <w:ind w:left="4500" w:hanging="420"/>
      </w:pPr>
    </w:lvl>
  </w:abstractNum>
  <w:abstractNum w:abstractNumId="56">
    <w:nsid w:val="78231962"/>
    <w:multiLevelType w:val="hybridMultilevel"/>
    <w:tmpl w:val="0D34E71E"/>
    <w:lvl w:ilvl="0" w:tplc="0A4AF868">
      <w:start w:val="1"/>
      <w:numFmt w:val="decimal"/>
      <w:lvlText w:val="（%1）"/>
      <w:lvlJc w:val="left"/>
      <w:pPr>
        <w:tabs>
          <w:tab w:val="num" w:pos="735"/>
        </w:tabs>
        <w:ind w:left="735" w:hanging="735"/>
      </w:pPr>
      <w:rPr>
        <w:rFonts w:ascii="宋体" w:eastAsia="宋体" w:hAnsi="宋体"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5"/>
  </w:num>
  <w:num w:numId="2">
    <w:abstractNumId w:val="8"/>
  </w:num>
  <w:num w:numId="3">
    <w:abstractNumId w:val="20"/>
  </w:num>
  <w:num w:numId="4">
    <w:abstractNumId w:val="42"/>
  </w:num>
  <w:num w:numId="5">
    <w:abstractNumId w:val="25"/>
  </w:num>
  <w:num w:numId="6">
    <w:abstractNumId w:val="56"/>
  </w:num>
  <w:num w:numId="7">
    <w:abstractNumId w:val="2"/>
  </w:num>
  <w:num w:numId="8">
    <w:abstractNumId w:val="53"/>
  </w:num>
  <w:num w:numId="9">
    <w:abstractNumId w:val="23"/>
  </w:num>
  <w:num w:numId="10">
    <w:abstractNumId w:val="18"/>
  </w:num>
  <w:num w:numId="11">
    <w:abstractNumId w:val="39"/>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num>
  <w:num w:numId="46">
    <w:abstractNumId w:val="9"/>
  </w:num>
  <w:num w:numId="47">
    <w:abstractNumId w:val="0"/>
  </w:num>
  <w:num w:numId="48">
    <w:abstractNumId w:val="26"/>
  </w:num>
  <w:num w:numId="49">
    <w:abstractNumId w:val="41"/>
  </w:num>
  <w:num w:numId="50">
    <w:abstractNumId w:val="1"/>
  </w:num>
  <w:num w:numId="51">
    <w:abstractNumId w:val="24"/>
  </w:num>
  <w:num w:numId="52">
    <w:abstractNumId w:val="17"/>
  </w:num>
  <w:num w:numId="53">
    <w:abstractNumId w:val="30"/>
  </w:num>
  <w:num w:numId="54">
    <w:abstractNumId w:val="36"/>
  </w:num>
  <w:num w:numId="55">
    <w:abstractNumId w:val="31"/>
  </w:num>
  <w:num w:numId="56">
    <w:abstractNumId w:val="29"/>
  </w:num>
  <w:num w:numId="57">
    <w:abstractNumId w:val="14"/>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stylePaneFormatFilter w:val="3F01"/>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1095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375C6"/>
    <w:rsid w:val="00000B26"/>
    <w:rsid w:val="00002D0C"/>
    <w:rsid w:val="00004E20"/>
    <w:rsid w:val="000060CE"/>
    <w:rsid w:val="0000736D"/>
    <w:rsid w:val="000108F3"/>
    <w:rsid w:val="00022103"/>
    <w:rsid w:val="0002766C"/>
    <w:rsid w:val="00030570"/>
    <w:rsid w:val="0003244C"/>
    <w:rsid w:val="000408AB"/>
    <w:rsid w:val="0005247D"/>
    <w:rsid w:val="00056DCD"/>
    <w:rsid w:val="00060274"/>
    <w:rsid w:val="00062DDE"/>
    <w:rsid w:val="000635DE"/>
    <w:rsid w:val="0006611A"/>
    <w:rsid w:val="000666A9"/>
    <w:rsid w:val="00071CAC"/>
    <w:rsid w:val="00073615"/>
    <w:rsid w:val="000736A6"/>
    <w:rsid w:val="00080139"/>
    <w:rsid w:val="0008146B"/>
    <w:rsid w:val="00083A0E"/>
    <w:rsid w:val="00083AAD"/>
    <w:rsid w:val="00087381"/>
    <w:rsid w:val="00091B59"/>
    <w:rsid w:val="00093FC9"/>
    <w:rsid w:val="00095E6B"/>
    <w:rsid w:val="000A21D8"/>
    <w:rsid w:val="000A362F"/>
    <w:rsid w:val="000A3E07"/>
    <w:rsid w:val="000B2C3A"/>
    <w:rsid w:val="000B317A"/>
    <w:rsid w:val="000B4221"/>
    <w:rsid w:val="000B4F1A"/>
    <w:rsid w:val="000B567A"/>
    <w:rsid w:val="000C049E"/>
    <w:rsid w:val="000C351F"/>
    <w:rsid w:val="000C625C"/>
    <w:rsid w:val="000C6CEF"/>
    <w:rsid w:val="000E18C5"/>
    <w:rsid w:val="000E1AD5"/>
    <w:rsid w:val="000F3191"/>
    <w:rsid w:val="000F4B26"/>
    <w:rsid w:val="000F5F0E"/>
    <w:rsid w:val="000F6022"/>
    <w:rsid w:val="00103E80"/>
    <w:rsid w:val="00104207"/>
    <w:rsid w:val="00105DD6"/>
    <w:rsid w:val="00113DE4"/>
    <w:rsid w:val="00121AF6"/>
    <w:rsid w:val="0012228B"/>
    <w:rsid w:val="001265B8"/>
    <w:rsid w:val="00126723"/>
    <w:rsid w:val="00126D72"/>
    <w:rsid w:val="00130B37"/>
    <w:rsid w:val="00134208"/>
    <w:rsid w:val="0013644F"/>
    <w:rsid w:val="00136BCD"/>
    <w:rsid w:val="00140926"/>
    <w:rsid w:val="00141FE3"/>
    <w:rsid w:val="00142D15"/>
    <w:rsid w:val="00143CD6"/>
    <w:rsid w:val="00144F19"/>
    <w:rsid w:val="00154D91"/>
    <w:rsid w:val="00156305"/>
    <w:rsid w:val="00162AD5"/>
    <w:rsid w:val="00170CE7"/>
    <w:rsid w:val="00175182"/>
    <w:rsid w:val="00181AF7"/>
    <w:rsid w:val="00183E10"/>
    <w:rsid w:val="00186E39"/>
    <w:rsid w:val="001919E1"/>
    <w:rsid w:val="00194446"/>
    <w:rsid w:val="001A09B3"/>
    <w:rsid w:val="001A250A"/>
    <w:rsid w:val="001A33C1"/>
    <w:rsid w:val="001A4DF6"/>
    <w:rsid w:val="001B2974"/>
    <w:rsid w:val="001B33AE"/>
    <w:rsid w:val="001B6BCB"/>
    <w:rsid w:val="001C5CA9"/>
    <w:rsid w:val="001D1B88"/>
    <w:rsid w:val="001D2708"/>
    <w:rsid w:val="001D3AC6"/>
    <w:rsid w:val="001D48ED"/>
    <w:rsid w:val="001E0B18"/>
    <w:rsid w:val="001E2EBB"/>
    <w:rsid w:val="001E5AF4"/>
    <w:rsid w:val="001E76B8"/>
    <w:rsid w:val="001F0FD8"/>
    <w:rsid w:val="001F1029"/>
    <w:rsid w:val="001F247C"/>
    <w:rsid w:val="001F3E82"/>
    <w:rsid w:val="00201FE7"/>
    <w:rsid w:val="0020638E"/>
    <w:rsid w:val="002063C0"/>
    <w:rsid w:val="0021086C"/>
    <w:rsid w:val="00213713"/>
    <w:rsid w:val="00214318"/>
    <w:rsid w:val="0021505A"/>
    <w:rsid w:val="002173A2"/>
    <w:rsid w:val="0022652A"/>
    <w:rsid w:val="0023039D"/>
    <w:rsid w:val="00231DB8"/>
    <w:rsid w:val="0023375F"/>
    <w:rsid w:val="00234211"/>
    <w:rsid w:val="002350E4"/>
    <w:rsid w:val="002371F3"/>
    <w:rsid w:val="00237606"/>
    <w:rsid w:val="00242576"/>
    <w:rsid w:val="00245E07"/>
    <w:rsid w:val="0024728D"/>
    <w:rsid w:val="00250274"/>
    <w:rsid w:val="002540A8"/>
    <w:rsid w:val="00254EC5"/>
    <w:rsid w:val="002624B8"/>
    <w:rsid w:val="002655D5"/>
    <w:rsid w:val="002657E7"/>
    <w:rsid w:val="002675F2"/>
    <w:rsid w:val="002744DA"/>
    <w:rsid w:val="00277501"/>
    <w:rsid w:val="002811A9"/>
    <w:rsid w:val="002820EE"/>
    <w:rsid w:val="002878B4"/>
    <w:rsid w:val="00291B81"/>
    <w:rsid w:val="00292736"/>
    <w:rsid w:val="002A1772"/>
    <w:rsid w:val="002A31BB"/>
    <w:rsid w:val="002A4E1B"/>
    <w:rsid w:val="002A6BF5"/>
    <w:rsid w:val="002B0489"/>
    <w:rsid w:val="002B1756"/>
    <w:rsid w:val="002B1A8E"/>
    <w:rsid w:val="002C0785"/>
    <w:rsid w:val="002C5722"/>
    <w:rsid w:val="002D41F1"/>
    <w:rsid w:val="002E29B9"/>
    <w:rsid w:val="002E2FD8"/>
    <w:rsid w:val="002E3BA8"/>
    <w:rsid w:val="002E3F89"/>
    <w:rsid w:val="002F2CF2"/>
    <w:rsid w:val="002F2FA2"/>
    <w:rsid w:val="002F4770"/>
    <w:rsid w:val="00302E9C"/>
    <w:rsid w:val="00303A17"/>
    <w:rsid w:val="00305F2A"/>
    <w:rsid w:val="00313BD0"/>
    <w:rsid w:val="0031656B"/>
    <w:rsid w:val="0031729E"/>
    <w:rsid w:val="0032163B"/>
    <w:rsid w:val="00323895"/>
    <w:rsid w:val="003239D5"/>
    <w:rsid w:val="00324501"/>
    <w:rsid w:val="00324DE5"/>
    <w:rsid w:val="0032585F"/>
    <w:rsid w:val="003262B2"/>
    <w:rsid w:val="00335B62"/>
    <w:rsid w:val="003410EA"/>
    <w:rsid w:val="00346704"/>
    <w:rsid w:val="00347E1E"/>
    <w:rsid w:val="00354CE7"/>
    <w:rsid w:val="00355C99"/>
    <w:rsid w:val="00362487"/>
    <w:rsid w:val="00363C29"/>
    <w:rsid w:val="00364A35"/>
    <w:rsid w:val="00371395"/>
    <w:rsid w:val="00372CEA"/>
    <w:rsid w:val="0038034B"/>
    <w:rsid w:val="003806BE"/>
    <w:rsid w:val="00380B25"/>
    <w:rsid w:val="00381576"/>
    <w:rsid w:val="003828E3"/>
    <w:rsid w:val="0038460E"/>
    <w:rsid w:val="003924E3"/>
    <w:rsid w:val="00393B83"/>
    <w:rsid w:val="003955E0"/>
    <w:rsid w:val="00396466"/>
    <w:rsid w:val="003A12DA"/>
    <w:rsid w:val="003A3BD2"/>
    <w:rsid w:val="003A7A0A"/>
    <w:rsid w:val="003B0EAD"/>
    <w:rsid w:val="003B0EEC"/>
    <w:rsid w:val="003B4E61"/>
    <w:rsid w:val="003B4F76"/>
    <w:rsid w:val="003C013A"/>
    <w:rsid w:val="003C03EE"/>
    <w:rsid w:val="003C2324"/>
    <w:rsid w:val="003C3A9C"/>
    <w:rsid w:val="003C5A6B"/>
    <w:rsid w:val="003C77BF"/>
    <w:rsid w:val="003D21FE"/>
    <w:rsid w:val="003D2395"/>
    <w:rsid w:val="003D3593"/>
    <w:rsid w:val="003E13A4"/>
    <w:rsid w:val="003E429C"/>
    <w:rsid w:val="003E791D"/>
    <w:rsid w:val="003F12E9"/>
    <w:rsid w:val="003F281A"/>
    <w:rsid w:val="003F5C16"/>
    <w:rsid w:val="003F68EF"/>
    <w:rsid w:val="003F7E4B"/>
    <w:rsid w:val="00402D85"/>
    <w:rsid w:val="00403125"/>
    <w:rsid w:val="0040718E"/>
    <w:rsid w:val="00410E33"/>
    <w:rsid w:val="004163C1"/>
    <w:rsid w:val="004172B5"/>
    <w:rsid w:val="00423D95"/>
    <w:rsid w:val="00424B03"/>
    <w:rsid w:val="00424E3B"/>
    <w:rsid w:val="00427C73"/>
    <w:rsid w:val="00430DA2"/>
    <w:rsid w:val="0043133F"/>
    <w:rsid w:val="00431859"/>
    <w:rsid w:val="00433A9D"/>
    <w:rsid w:val="00440894"/>
    <w:rsid w:val="004528B0"/>
    <w:rsid w:val="00452E5E"/>
    <w:rsid w:val="00453D90"/>
    <w:rsid w:val="00456B07"/>
    <w:rsid w:val="00462358"/>
    <w:rsid w:val="00464CBE"/>
    <w:rsid w:val="00470D8F"/>
    <w:rsid w:val="004710BB"/>
    <w:rsid w:val="00471526"/>
    <w:rsid w:val="00472DC3"/>
    <w:rsid w:val="00475B9D"/>
    <w:rsid w:val="00477752"/>
    <w:rsid w:val="00480100"/>
    <w:rsid w:val="0048128C"/>
    <w:rsid w:val="004819A4"/>
    <w:rsid w:val="00485598"/>
    <w:rsid w:val="004855A8"/>
    <w:rsid w:val="00486A3E"/>
    <w:rsid w:val="00486DA4"/>
    <w:rsid w:val="00491188"/>
    <w:rsid w:val="004948BE"/>
    <w:rsid w:val="004A0955"/>
    <w:rsid w:val="004A0A37"/>
    <w:rsid w:val="004A2282"/>
    <w:rsid w:val="004A655F"/>
    <w:rsid w:val="004B0B40"/>
    <w:rsid w:val="004B10E2"/>
    <w:rsid w:val="004B1B83"/>
    <w:rsid w:val="004B2A98"/>
    <w:rsid w:val="004B5867"/>
    <w:rsid w:val="004C3D38"/>
    <w:rsid w:val="004C7201"/>
    <w:rsid w:val="004C740B"/>
    <w:rsid w:val="004D09B3"/>
    <w:rsid w:val="004D4009"/>
    <w:rsid w:val="004D568A"/>
    <w:rsid w:val="004E0A04"/>
    <w:rsid w:val="004E3F8E"/>
    <w:rsid w:val="004E442E"/>
    <w:rsid w:val="004E5725"/>
    <w:rsid w:val="004E5B63"/>
    <w:rsid w:val="004F13F6"/>
    <w:rsid w:val="004F2981"/>
    <w:rsid w:val="004F3A9B"/>
    <w:rsid w:val="004F65AF"/>
    <w:rsid w:val="00505DA4"/>
    <w:rsid w:val="005067B2"/>
    <w:rsid w:val="00517446"/>
    <w:rsid w:val="00517AF1"/>
    <w:rsid w:val="00522DC3"/>
    <w:rsid w:val="00523F45"/>
    <w:rsid w:val="00525467"/>
    <w:rsid w:val="0052602D"/>
    <w:rsid w:val="00532CED"/>
    <w:rsid w:val="0053370D"/>
    <w:rsid w:val="005359B7"/>
    <w:rsid w:val="00535DF6"/>
    <w:rsid w:val="005375C6"/>
    <w:rsid w:val="005438FB"/>
    <w:rsid w:val="005452DD"/>
    <w:rsid w:val="00545A79"/>
    <w:rsid w:val="00546CD4"/>
    <w:rsid w:val="00547CCD"/>
    <w:rsid w:val="0055212A"/>
    <w:rsid w:val="0055476F"/>
    <w:rsid w:val="0056424D"/>
    <w:rsid w:val="00565F15"/>
    <w:rsid w:val="005714DC"/>
    <w:rsid w:val="00575AC4"/>
    <w:rsid w:val="00577091"/>
    <w:rsid w:val="005778B8"/>
    <w:rsid w:val="00581210"/>
    <w:rsid w:val="0058671C"/>
    <w:rsid w:val="00587093"/>
    <w:rsid w:val="00591153"/>
    <w:rsid w:val="00597E85"/>
    <w:rsid w:val="005A25F9"/>
    <w:rsid w:val="005A2AFD"/>
    <w:rsid w:val="005A52BD"/>
    <w:rsid w:val="005B4CAD"/>
    <w:rsid w:val="005B6545"/>
    <w:rsid w:val="005B7019"/>
    <w:rsid w:val="005C1F3D"/>
    <w:rsid w:val="005C56CA"/>
    <w:rsid w:val="005D501B"/>
    <w:rsid w:val="005D5DCA"/>
    <w:rsid w:val="005D6487"/>
    <w:rsid w:val="005E53F8"/>
    <w:rsid w:val="005E63E6"/>
    <w:rsid w:val="005E7BD0"/>
    <w:rsid w:val="005F0C81"/>
    <w:rsid w:val="005F461F"/>
    <w:rsid w:val="006017BF"/>
    <w:rsid w:val="00603459"/>
    <w:rsid w:val="00605C07"/>
    <w:rsid w:val="006077DE"/>
    <w:rsid w:val="006208D8"/>
    <w:rsid w:val="006216F1"/>
    <w:rsid w:val="00626D24"/>
    <w:rsid w:val="0063121D"/>
    <w:rsid w:val="00631AA2"/>
    <w:rsid w:val="006328C2"/>
    <w:rsid w:val="00633AAD"/>
    <w:rsid w:val="006415CD"/>
    <w:rsid w:val="006426F0"/>
    <w:rsid w:val="006468CD"/>
    <w:rsid w:val="00647EFD"/>
    <w:rsid w:val="0065023D"/>
    <w:rsid w:val="006503CB"/>
    <w:rsid w:val="0065364B"/>
    <w:rsid w:val="0066086B"/>
    <w:rsid w:val="00660FA4"/>
    <w:rsid w:val="00664246"/>
    <w:rsid w:val="0066491A"/>
    <w:rsid w:val="00664B7D"/>
    <w:rsid w:val="006669B8"/>
    <w:rsid w:val="006727D8"/>
    <w:rsid w:val="00672D0F"/>
    <w:rsid w:val="006731DF"/>
    <w:rsid w:val="006761BE"/>
    <w:rsid w:val="006812B3"/>
    <w:rsid w:val="0068138A"/>
    <w:rsid w:val="006819A3"/>
    <w:rsid w:val="0068369E"/>
    <w:rsid w:val="006869FF"/>
    <w:rsid w:val="00686AAD"/>
    <w:rsid w:val="006A0A65"/>
    <w:rsid w:val="006A28AB"/>
    <w:rsid w:val="006A52A9"/>
    <w:rsid w:val="006A7302"/>
    <w:rsid w:val="006B08D0"/>
    <w:rsid w:val="006B218D"/>
    <w:rsid w:val="006B3A29"/>
    <w:rsid w:val="006B47A0"/>
    <w:rsid w:val="006C06C8"/>
    <w:rsid w:val="006C290A"/>
    <w:rsid w:val="006C3A4D"/>
    <w:rsid w:val="006C3CA7"/>
    <w:rsid w:val="006C4E59"/>
    <w:rsid w:val="006D15EB"/>
    <w:rsid w:val="006D1ED3"/>
    <w:rsid w:val="006D1F23"/>
    <w:rsid w:val="006D35BE"/>
    <w:rsid w:val="006D7FA6"/>
    <w:rsid w:val="006E0E51"/>
    <w:rsid w:val="006E1E73"/>
    <w:rsid w:val="006E3297"/>
    <w:rsid w:val="006E32EB"/>
    <w:rsid w:val="006E4237"/>
    <w:rsid w:val="006F5534"/>
    <w:rsid w:val="006F6CE2"/>
    <w:rsid w:val="007014B6"/>
    <w:rsid w:val="007140C7"/>
    <w:rsid w:val="00715D5D"/>
    <w:rsid w:val="00721AB6"/>
    <w:rsid w:val="00724371"/>
    <w:rsid w:val="00730777"/>
    <w:rsid w:val="007344B1"/>
    <w:rsid w:val="0073663B"/>
    <w:rsid w:val="00740067"/>
    <w:rsid w:val="00740305"/>
    <w:rsid w:val="0074342E"/>
    <w:rsid w:val="00746F91"/>
    <w:rsid w:val="007503B5"/>
    <w:rsid w:val="00756340"/>
    <w:rsid w:val="00761389"/>
    <w:rsid w:val="00761F86"/>
    <w:rsid w:val="00767E40"/>
    <w:rsid w:val="0077042D"/>
    <w:rsid w:val="00774926"/>
    <w:rsid w:val="00774BDC"/>
    <w:rsid w:val="007768FB"/>
    <w:rsid w:val="00777349"/>
    <w:rsid w:val="007801E4"/>
    <w:rsid w:val="0078105B"/>
    <w:rsid w:val="00782155"/>
    <w:rsid w:val="00783CA4"/>
    <w:rsid w:val="00787ABA"/>
    <w:rsid w:val="00792E1C"/>
    <w:rsid w:val="007967AD"/>
    <w:rsid w:val="007A2905"/>
    <w:rsid w:val="007A2A6C"/>
    <w:rsid w:val="007A441B"/>
    <w:rsid w:val="007A447E"/>
    <w:rsid w:val="007A5716"/>
    <w:rsid w:val="007A6938"/>
    <w:rsid w:val="007A7422"/>
    <w:rsid w:val="007A7D4E"/>
    <w:rsid w:val="007B50FA"/>
    <w:rsid w:val="007B75EA"/>
    <w:rsid w:val="007C0846"/>
    <w:rsid w:val="007C2258"/>
    <w:rsid w:val="007C2393"/>
    <w:rsid w:val="007C6930"/>
    <w:rsid w:val="007E0FA0"/>
    <w:rsid w:val="007E3960"/>
    <w:rsid w:val="007F186D"/>
    <w:rsid w:val="007F19DC"/>
    <w:rsid w:val="007F2903"/>
    <w:rsid w:val="007F3790"/>
    <w:rsid w:val="007F4ACE"/>
    <w:rsid w:val="007F512B"/>
    <w:rsid w:val="007F5781"/>
    <w:rsid w:val="00800DB2"/>
    <w:rsid w:val="00802193"/>
    <w:rsid w:val="008025CD"/>
    <w:rsid w:val="00806935"/>
    <w:rsid w:val="00812B61"/>
    <w:rsid w:val="008135A1"/>
    <w:rsid w:val="00820562"/>
    <w:rsid w:val="008220F0"/>
    <w:rsid w:val="00822FFF"/>
    <w:rsid w:val="00826934"/>
    <w:rsid w:val="00826C63"/>
    <w:rsid w:val="0082787C"/>
    <w:rsid w:val="008348C3"/>
    <w:rsid w:val="0083695E"/>
    <w:rsid w:val="0083700E"/>
    <w:rsid w:val="0084177B"/>
    <w:rsid w:val="008425A5"/>
    <w:rsid w:val="00844C4C"/>
    <w:rsid w:val="00851E0D"/>
    <w:rsid w:val="00852101"/>
    <w:rsid w:val="0085278E"/>
    <w:rsid w:val="00852950"/>
    <w:rsid w:val="00855129"/>
    <w:rsid w:val="0085675A"/>
    <w:rsid w:val="00857683"/>
    <w:rsid w:val="0086080D"/>
    <w:rsid w:val="008643F9"/>
    <w:rsid w:val="00865F69"/>
    <w:rsid w:val="00871F5E"/>
    <w:rsid w:val="00885C1B"/>
    <w:rsid w:val="0088790D"/>
    <w:rsid w:val="00887C8C"/>
    <w:rsid w:val="00893FCE"/>
    <w:rsid w:val="008951D8"/>
    <w:rsid w:val="00895C74"/>
    <w:rsid w:val="00895EC1"/>
    <w:rsid w:val="00896CB7"/>
    <w:rsid w:val="00897F56"/>
    <w:rsid w:val="008A2080"/>
    <w:rsid w:val="008A783E"/>
    <w:rsid w:val="008B32CE"/>
    <w:rsid w:val="008C072E"/>
    <w:rsid w:val="008C14A2"/>
    <w:rsid w:val="008C21F3"/>
    <w:rsid w:val="008C6795"/>
    <w:rsid w:val="008C6F16"/>
    <w:rsid w:val="008D1072"/>
    <w:rsid w:val="008D1DE2"/>
    <w:rsid w:val="008D398F"/>
    <w:rsid w:val="008D58F2"/>
    <w:rsid w:val="008E49E4"/>
    <w:rsid w:val="008E4D04"/>
    <w:rsid w:val="008E5F22"/>
    <w:rsid w:val="008F25AC"/>
    <w:rsid w:val="008F5042"/>
    <w:rsid w:val="008F6698"/>
    <w:rsid w:val="008F78D4"/>
    <w:rsid w:val="0090251D"/>
    <w:rsid w:val="009028D7"/>
    <w:rsid w:val="009036B5"/>
    <w:rsid w:val="0092078C"/>
    <w:rsid w:val="009219E5"/>
    <w:rsid w:val="009228AF"/>
    <w:rsid w:val="009270EC"/>
    <w:rsid w:val="00932686"/>
    <w:rsid w:val="009340E5"/>
    <w:rsid w:val="00943F9E"/>
    <w:rsid w:val="00947B1D"/>
    <w:rsid w:val="009517A3"/>
    <w:rsid w:val="00953859"/>
    <w:rsid w:val="00953DCC"/>
    <w:rsid w:val="009659D7"/>
    <w:rsid w:val="00966C50"/>
    <w:rsid w:val="009762CD"/>
    <w:rsid w:val="0099062A"/>
    <w:rsid w:val="00991C19"/>
    <w:rsid w:val="00992247"/>
    <w:rsid w:val="0099246B"/>
    <w:rsid w:val="00993B4D"/>
    <w:rsid w:val="00994687"/>
    <w:rsid w:val="009954CF"/>
    <w:rsid w:val="00996D6E"/>
    <w:rsid w:val="00996F22"/>
    <w:rsid w:val="009A0134"/>
    <w:rsid w:val="009A2419"/>
    <w:rsid w:val="009A5609"/>
    <w:rsid w:val="009A7A4E"/>
    <w:rsid w:val="009B25B9"/>
    <w:rsid w:val="009C319F"/>
    <w:rsid w:val="009C5571"/>
    <w:rsid w:val="009D280A"/>
    <w:rsid w:val="009D4F8D"/>
    <w:rsid w:val="009D71FA"/>
    <w:rsid w:val="009E0034"/>
    <w:rsid w:val="009E3BF6"/>
    <w:rsid w:val="009E78DB"/>
    <w:rsid w:val="009F0AF9"/>
    <w:rsid w:val="009F4618"/>
    <w:rsid w:val="00A00CED"/>
    <w:rsid w:val="00A01983"/>
    <w:rsid w:val="00A06C65"/>
    <w:rsid w:val="00A15A4F"/>
    <w:rsid w:val="00A20232"/>
    <w:rsid w:val="00A21D46"/>
    <w:rsid w:val="00A2653F"/>
    <w:rsid w:val="00A26F67"/>
    <w:rsid w:val="00A317E2"/>
    <w:rsid w:val="00A32B16"/>
    <w:rsid w:val="00A40AB4"/>
    <w:rsid w:val="00A52857"/>
    <w:rsid w:val="00A5337F"/>
    <w:rsid w:val="00A53404"/>
    <w:rsid w:val="00A5689F"/>
    <w:rsid w:val="00A62B25"/>
    <w:rsid w:val="00A64422"/>
    <w:rsid w:val="00A66878"/>
    <w:rsid w:val="00A74222"/>
    <w:rsid w:val="00A752F4"/>
    <w:rsid w:val="00A75333"/>
    <w:rsid w:val="00A75FF1"/>
    <w:rsid w:val="00A776E3"/>
    <w:rsid w:val="00A80CD0"/>
    <w:rsid w:val="00A854B2"/>
    <w:rsid w:val="00A8588E"/>
    <w:rsid w:val="00A85C05"/>
    <w:rsid w:val="00A9211E"/>
    <w:rsid w:val="00A9569C"/>
    <w:rsid w:val="00AA3FFC"/>
    <w:rsid w:val="00AA5996"/>
    <w:rsid w:val="00AB2138"/>
    <w:rsid w:val="00AB66E9"/>
    <w:rsid w:val="00AB7843"/>
    <w:rsid w:val="00AC2B31"/>
    <w:rsid w:val="00AC2DAB"/>
    <w:rsid w:val="00AC3889"/>
    <w:rsid w:val="00AC4F8B"/>
    <w:rsid w:val="00AC7B16"/>
    <w:rsid w:val="00AD53CE"/>
    <w:rsid w:val="00AD7C2D"/>
    <w:rsid w:val="00AE0567"/>
    <w:rsid w:val="00AE08A8"/>
    <w:rsid w:val="00AE155C"/>
    <w:rsid w:val="00AE1E44"/>
    <w:rsid w:val="00AE33C2"/>
    <w:rsid w:val="00AE3CD1"/>
    <w:rsid w:val="00AF2B6D"/>
    <w:rsid w:val="00AF5143"/>
    <w:rsid w:val="00AF78B8"/>
    <w:rsid w:val="00AF7B81"/>
    <w:rsid w:val="00B04D5C"/>
    <w:rsid w:val="00B07D5E"/>
    <w:rsid w:val="00B121C9"/>
    <w:rsid w:val="00B13B1F"/>
    <w:rsid w:val="00B14931"/>
    <w:rsid w:val="00B14EDC"/>
    <w:rsid w:val="00B21242"/>
    <w:rsid w:val="00B2177E"/>
    <w:rsid w:val="00B33DF8"/>
    <w:rsid w:val="00B418E2"/>
    <w:rsid w:val="00B41BF3"/>
    <w:rsid w:val="00B468D3"/>
    <w:rsid w:val="00B514E5"/>
    <w:rsid w:val="00B522D3"/>
    <w:rsid w:val="00B52BF3"/>
    <w:rsid w:val="00B52C8A"/>
    <w:rsid w:val="00B54FDB"/>
    <w:rsid w:val="00B5580F"/>
    <w:rsid w:val="00B56415"/>
    <w:rsid w:val="00B56A06"/>
    <w:rsid w:val="00B60F3D"/>
    <w:rsid w:val="00B63714"/>
    <w:rsid w:val="00B643FD"/>
    <w:rsid w:val="00B661E3"/>
    <w:rsid w:val="00B73E35"/>
    <w:rsid w:val="00B77644"/>
    <w:rsid w:val="00B86477"/>
    <w:rsid w:val="00B94E10"/>
    <w:rsid w:val="00B96333"/>
    <w:rsid w:val="00BA1D4D"/>
    <w:rsid w:val="00BA327A"/>
    <w:rsid w:val="00BA71C2"/>
    <w:rsid w:val="00BB1237"/>
    <w:rsid w:val="00BB1C30"/>
    <w:rsid w:val="00BB2A3A"/>
    <w:rsid w:val="00BB33AA"/>
    <w:rsid w:val="00BB54EE"/>
    <w:rsid w:val="00BB6ADB"/>
    <w:rsid w:val="00BC0BF9"/>
    <w:rsid w:val="00BC1390"/>
    <w:rsid w:val="00BC2786"/>
    <w:rsid w:val="00BC4880"/>
    <w:rsid w:val="00BC5451"/>
    <w:rsid w:val="00BD09E1"/>
    <w:rsid w:val="00BD1AAC"/>
    <w:rsid w:val="00BD2A55"/>
    <w:rsid w:val="00BD5C25"/>
    <w:rsid w:val="00BD6E4C"/>
    <w:rsid w:val="00BE1527"/>
    <w:rsid w:val="00BE481B"/>
    <w:rsid w:val="00BE68B1"/>
    <w:rsid w:val="00BF579A"/>
    <w:rsid w:val="00BF7649"/>
    <w:rsid w:val="00C0186C"/>
    <w:rsid w:val="00C05CEC"/>
    <w:rsid w:val="00C07ACA"/>
    <w:rsid w:val="00C42C05"/>
    <w:rsid w:val="00C45FBA"/>
    <w:rsid w:val="00C5014A"/>
    <w:rsid w:val="00C62859"/>
    <w:rsid w:val="00C767AF"/>
    <w:rsid w:val="00C77119"/>
    <w:rsid w:val="00C8327C"/>
    <w:rsid w:val="00C86F27"/>
    <w:rsid w:val="00C90A56"/>
    <w:rsid w:val="00C92B04"/>
    <w:rsid w:val="00C94E61"/>
    <w:rsid w:val="00CA2339"/>
    <w:rsid w:val="00CA250F"/>
    <w:rsid w:val="00CB01B8"/>
    <w:rsid w:val="00CB5C86"/>
    <w:rsid w:val="00CB7BCD"/>
    <w:rsid w:val="00CC606C"/>
    <w:rsid w:val="00CC6F1E"/>
    <w:rsid w:val="00CD376E"/>
    <w:rsid w:val="00CD3A5A"/>
    <w:rsid w:val="00CD5730"/>
    <w:rsid w:val="00CE713A"/>
    <w:rsid w:val="00CF21C7"/>
    <w:rsid w:val="00CF6B49"/>
    <w:rsid w:val="00D009D8"/>
    <w:rsid w:val="00D01D81"/>
    <w:rsid w:val="00D02119"/>
    <w:rsid w:val="00D03F16"/>
    <w:rsid w:val="00D040C2"/>
    <w:rsid w:val="00D071D5"/>
    <w:rsid w:val="00D07999"/>
    <w:rsid w:val="00D10659"/>
    <w:rsid w:val="00D10C14"/>
    <w:rsid w:val="00D145F5"/>
    <w:rsid w:val="00D15642"/>
    <w:rsid w:val="00D1593B"/>
    <w:rsid w:val="00D16DA5"/>
    <w:rsid w:val="00D171D7"/>
    <w:rsid w:val="00D1786B"/>
    <w:rsid w:val="00D24314"/>
    <w:rsid w:val="00D25FCE"/>
    <w:rsid w:val="00D30978"/>
    <w:rsid w:val="00D37E4B"/>
    <w:rsid w:val="00D41966"/>
    <w:rsid w:val="00D446F9"/>
    <w:rsid w:val="00D44C84"/>
    <w:rsid w:val="00D47FF7"/>
    <w:rsid w:val="00D50048"/>
    <w:rsid w:val="00D50403"/>
    <w:rsid w:val="00D516AA"/>
    <w:rsid w:val="00D54562"/>
    <w:rsid w:val="00D55499"/>
    <w:rsid w:val="00D55E16"/>
    <w:rsid w:val="00D614C6"/>
    <w:rsid w:val="00D6509C"/>
    <w:rsid w:val="00D7425B"/>
    <w:rsid w:val="00D7734E"/>
    <w:rsid w:val="00D85809"/>
    <w:rsid w:val="00D87A5D"/>
    <w:rsid w:val="00D907EE"/>
    <w:rsid w:val="00D909FD"/>
    <w:rsid w:val="00D93773"/>
    <w:rsid w:val="00D93B27"/>
    <w:rsid w:val="00D93D81"/>
    <w:rsid w:val="00D95F73"/>
    <w:rsid w:val="00DA3E99"/>
    <w:rsid w:val="00DA6193"/>
    <w:rsid w:val="00DB5745"/>
    <w:rsid w:val="00DB66C8"/>
    <w:rsid w:val="00DC3053"/>
    <w:rsid w:val="00DD294D"/>
    <w:rsid w:val="00DD34AF"/>
    <w:rsid w:val="00DD6273"/>
    <w:rsid w:val="00DD6714"/>
    <w:rsid w:val="00DE035B"/>
    <w:rsid w:val="00DE12F8"/>
    <w:rsid w:val="00DE35B8"/>
    <w:rsid w:val="00DE3843"/>
    <w:rsid w:val="00DF4E4E"/>
    <w:rsid w:val="00DF6883"/>
    <w:rsid w:val="00DF778F"/>
    <w:rsid w:val="00E0293F"/>
    <w:rsid w:val="00E105D3"/>
    <w:rsid w:val="00E113D6"/>
    <w:rsid w:val="00E11D77"/>
    <w:rsid w:val="00E140F7"/>
    <w:rsid w:val="00E16CB7"/>
    <w:rsid w:val="00E2437F"/>
    <w:rsid w:val="00E24D4E"/>
    <w:rsid w:val="00E30B0A"/>
    <w:rsid w:val="00E352DA"/>
    <w:rsid w:val="00E42161"/>
    <w:rsid w:val="00E43A97"/>
    <w:rsid w:val="00E45612"/>
    <w:rsid w:val="00E52B6F"/>
    <w:rsid w:val="00E52EF8"/>
    <w:rsid w:val="00E55175"/>
    <w:rsid w:val="00E55BFC"/>
    <w:rsid w:val="00E66047"/>
    <w:rsid w:val="00E66A06"/>
    <w:rsid w:val="00E7375A"/>
    <w:rsid w:val="00E7636F"/>
    <w:rsid w:val="00E76DFC"/>
    <w:rsid w:val="00E77F66"/>
    <w:rsid w:val="00E808D2"/>
    <w:rsid w:val="00E80F69"/>
    <w:rsid w:val="00E811D6"/>
    <w:rsid w:val="00E82474"/>
    <w:rsid w:val="00E841C5"/>
    <w:rsid w:val="00E96E25"/>
    <w:rsid w:val="00EA62D7"/>
    <w:rsid w:val="00EA6FF6"/>
    <w:rsid w:val="00EB140D"/>
    <w:rsid w:val="00EB27E5"/>
    <w:rsid w:val="00EC2202"/>
    <w:rsid w:val="00EC277A"/>
    <w:rsid w:val="00EC3A4C"/>
    <w:rsid w:val="00EC71FD"/>
    <w:rsid w:val="00EC7495"/>
    <w:rsid w:val="00ED0011"/>
    <w:rsid w:val="00ED11DE"/>
    <w:rsid w:val="00ED355E"/>
    <w:rsid w:val="00ED74B0"/>
    <w:rsid w:val="00EE15D1"/>
    <w:rsid w:val="00EE62F7"/>
    <w:rsid w:val="00EE6FDE"/>
    <w:rsid w:val="00EF0EC8"/>
    <w:rsid w:val="00EF1A0E"/>
    <w:rsid w:val="00EF41E6"/>
    <w:rsid w:val="00EF4222"/>
    <w:rsid w:val="00EF4BE4"/>
    <w:rsid w:val="00EF6C24"/>
    <w:rsid w:val="00F0082C"/>
    <w:rsid w:val="00F0217F"/>
    <w:rsid w:val="00F03E42"/>
    <w:rsid w:val="00F0789F"/>
    <w:rsid w:val="00F12884"/>
    <w:rsid w:val="00F1319A"/>
    <w:rsid w:val="00F13269"/>
    <w:rsid w:val="00F14C1F"/>
    <w:rsid w:val="00F21C93"/>
    <w:rsid w:val="00F22670"/>
    <w:rsid w:val="00F4217F"/>
    <w:rsid w:val="00F422BB"/>
    <w:rsid w:val="00F428AD"/>
    <w:rsid w:val="00F54854"/>
    <w:rsid w:val="00F54C7C"/>
    <w:rsid w:val="00F5593B"/>
    <w:rsid w:val="00F566CF"/>
    <w:rsid w:val="00F57321"/>
    <w:rsid w:val="00F604CB"/>
    <w:rsid w:val="00F62318"/>
    <w:rsid w:val="00F66F86"/>
    <w:rsid w:val="00F702FB"/>
    <w:rsid w:val="00F7477D"/>
    <w:rsid w:val="00F77322"/>
    <w:rsid w:val="00F7792D"/>
    <w:rsid w:val="00F83A5F"/>
    <w:rsid w:val="00F85190"/>
    <w:rsid w:val="00F85F42"/>
    <w:rsid w:val="00F901C7"/>
    <w:rsid w:val="00F930B2"/>
    <w:rsid w:val="00FA1F50"/>
    <w:rsid w:val="00FA3F15"/>
    <w:rsid w:val="00FA5DF4"/>
    <w:rsid w:val="00FB1DED"/>
    <w:rsid w:val="00FB2717"/>
    <w:rsid w:val="00FB2E74"/>
    <w:rsid w:val="00FB35D5"/>
    <w:rsid w:val="00FB49B9"/>
    <w:rsid w:val="00FB7E9E"/>
    <w:rsid w:val="00FC10BB"/>
    <w:rsid w:val="00FC33D7"/>
    <w:rsid w:val="00FC4205"/>
    <w:rsid w:val="00FD416C"/>
    <w:rsid w:val="00FD6EC0"/>
    <w:rsid w:val="00FE2C76"/>
    <w:rsid w:val="00FE4E80"/>
    <w:rsid w:val="00FF15F7"/>
    <w:rsid w:val="00FF2A11"/>
    <w:rsid w:val="00FF3266"/>
    <w:rsid w:val="00FF449F"/>
    <w:rsid w:val="00FF515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1095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0293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
    <w:name w:val="Char Char Char"/>
    <w:basedOn w:val="a"/>
    <w:rsid w:val="00E52EF8"/>
    <w:pPr>
      <w:widowControl/>
      <w:autoSpaceDE w:val="0"/>
      <w:autoSpaceDN w:val="0"/>
      <w:adjustRightInd w:val="0"/>
      <w:jc w:val="left"/>
    </w:pPr>
    <w:rPr>
      <w:rFonts w:ascii="Futura Bk" w:hAnsi="Futura Bk"/>
      <w:kern w:val="0"/>
      <w:sz w:val="20"/>
      <w:szCs w:val="20"/>
      <w:lang w:val="en-GB" w:eastAsia="en-US"/>
    </w:rPr>
  </w:style>
  <w:style w:type="paragraph" w:styleId="a3">
    <w:name w:val="header"/>
    <w:basedOn w:val="a"/>
    <w:rsid w:val="00626D24"/>
    <w:pPr>
      <w:pBdr>
        <w:bottom w:val="single" w:sz="6" w:space="1" w:color="auto"/>
      </w:pBdr>
      <w:tabs>
        <w:tab w:val="center" w:pos="4153"/>
        <w:tab w:val="right" w:pos="8306"/>
      </w:tabs>
      <w:snapToGrid w:val="0"/>
      <w:jc w:val="center"/>
    </w:pPr>
    <w:rPr>
      <w:sz w:val="18"/>
      <w:szCs w:val="18"/>
    </w:rPr>
  </w:style>
  <w:style w:type="paragraph" w:styleId="a4">
    <w:name w:val="footer"/>
    <w:basedOn w:val="a"/>
    <w:rsid w:val="00626D24"/>
    <w:pPr>
      <w:tabs>
        <w:tab w:val="center" w:pos="4153"/>
        <w:tab w:val="right" w:pos="8306"/>
      </w:tabs>
      <w:snapToGrid w:val="0"/>
      <w:jc w:val="left"/>
    </w:pPr>
    <w:rPr>
      <w:sz w:val="18"/>
      <w:szCs w:val="18"/>
    </w:rPr>
  </w:style>
  <w:style w:type="paragraph" w:styleId="a5">
    <w:name w:val="Plain Text"/>
    <w:basedOn w:val="a"/>
    <w:rsid w:val="0055476F"/>
    <w:pPr>
      <w:adjustRightInd w:val="0"/>
      <w:spacing w:line="312" w:lineRule="atLeast"/>
      <w:textAlignment w:val="baseline"/>
    </w:pPr>
    <w:rPr>
      <w:rFonts w:ascii="宋体" w:hAnsi="Courier New"/>
      <w:kern w:val="0"/>
      <w:szCs w:val="20"/>
    </w:rPr>
  </w:style>
  <w:style w:type="paragraph" w:styleId="a6">
    <w:name w:val="Balloon Text"/>
    <w:basedOn w:val="a"/>
    <w:semiHidden/>
    <w:rsid w:val="00F66F86"/>
    <w:rPr>
      <w:sz w:val="18"/>
      <w:szCs w:val="18"/>
    </w:rPr>
  </w:style>
  <w:style w:type="character" w:styleId="a7">
    <w:name w:val="annotation reference"/>
    <w:basedOn w:val="a0"/>
    <w:semiHidden/>
    <w:rsid w:val="00083AAD"/>
    <w:rPr>
      <w:sz w:val="21"/>
      <w:szCs w:val="21"/>
    </w:rPr>
  </w:style>
  <w:style w:type="paragraph" w:styleId="a8">
    <w:name w:val="annotation text"/>
    <w:basedOn w:val="a"/>
    <w:semiHidden/>
    <w:rsid w:val="00083AAD"/>
    <w:pPr>
      <w:jc w:val="left"/>
    </w:pPr>
  </w:style>
  <w:style w:type="paragraph" w:styleId="a9">
    <w:name w:val="annotation subject"/>
    <w:basedOn w:val="a8"/>
    <w:next w:val="a8"/>
    <w:semiHidden/>
    <w:rsid w:val="00083AAD"/>
    <w:rPr>
      <w:b/>
      <w:bCs/>
    </w:rPr>
  </w:style>
  <w:style w:type="paragraph" w:customStyle="1" w:styleId="Default">
    <w:name w:val="Default"/>
    <w:rsid w:val="00B41BF3"/>
    <w:pPr>
      <w:widowControl w:val="0"/>
      <w:autoSpaceDE w:val="0"/>
      <w:autoSpaceDN w:val="0"/>
      <w:adjustRightInd w:val="0"/>
    </w:pPr>
    <w:rPr>
      <w:rFonts w:ascii="宋体" w:cs="宋体"/>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wmf"/><Relationship Id="rId18" Type="http://schemas.openxmlformats.org/officeDocument/2006/relationships/oleObject" Target="embeddings/oleObject5.bin"/><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6.wmf"/><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image" Target="media/image5.wmf"/><Relationship Id="rId10" Type="http://schemas.openxmlformats.org/officeDocument/2006/relationships/oleObject" Target="embeddings/oleObject1.bin"/><Relationship Id="rId19" Type="http://schemas.openxmlformats.org/officeDocument/2006/relationships/image" Target="media/image7.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A2244-A44A-4704-9F53-2640469F3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365</TotalTime>
  <Pages>15</Pages>
  <Words>2513</Words>
  <Characters>14330</Characters>
  <Application>Microsoft Office Word</Application>
  <DocSecurity>0</DocSecurity>
  <Lines>119</Lines>
  <Paragraphs>33</Paragraphs>
  <ScaleCrop>false</ScaleCrop>
  <Company>Microsoft</Company>
  <LinksUpToDate>false</LinksUpToDate>
  <CharactersWithSpaces>16810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泰康附加世纪长乐重大疾病保险条款</dc:title>
  <dc:creator>Administrator</dc:creator>
  <cp:lastModifiedBy>陈张秀卉</cp:lastModifiedBy>
  <cp:revision>95</cp:revision>
  <cp:lastPrinted>2014-02-24T09:20:00Z</cp:lastPrinted>
  <dcterms:created xsi:type="dcterms:W3CDTF">2014-03-13T08:27:00Z</dcterms:created>
  <dcterms:modified xsi:type="dcterms:W3CDTF">2018-01-04T06:46:00Z</dcterms:modified>
</cp:coreProperties>
</file>